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C6E85">
      <w:pPr>
        <w:jc w:val="center"/>
        <w:rPr>
          <w:b/>
          <w:bCs/>
          <w:sz w:val="44"/>
          <w:szCs w:val="44"/>
          <w:shd w:val="pct15" w:color="auto" w:fill="FFFFFF"/>
        </w:rPr>
      </w:pPr>
      <w:r>
        <w:rPr>
          <w:rFonts w:hint="eastAsia"/>
          <w:b/>
          <w:bCs/>
          <w:sz w:val="44"/>
          <w:szCs w:val="44"/>
          <w:shd w:val="pct15" w:color="auto" w:fill="FFFFFF"/>
        </w:rPr>
        <w:t>生活与爱的实践家</w:t>
      </w:r>
    </w:p>
    <w:p w14:paraId="00A5065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布鲁诺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・</w:t>
      </w:r>
      <w:r>
        <w:rPr>
          <w:rFonts w:hint="eastAsia" w:ascii="宋体" w:hAnsi="宋体" w:cs="宋体"/>
          <w:b/>
          <w:bCs/>
          <w:sz w:val="36"/>
          <w:szCs w:val="36"/>
        </w:rPr>
        <w:t>希姆莱沙（</w:t>
      </w:r>
      <w:r>
        <w:rPr>
          <w:b/>
          <w:bCs/>
          <w:sz w:val="36"/>
          <w:szCs w:val="36"/>
        </w:rPr>
        <w:t>Bruno Šimleša）</w:t>
      </w:r>
    </w:p>
    <w:p w14:paraId="25B6D178">
      <w:pPr>
        <w:rPr>
          <w:rFonts w:hint="eastAsia"/>
          <w:b/>
          <w:szCs w:val="21"/>
          <w:lang w:val="en-US" w:eastAsia="zh-CN"/>
        </w:rPr>
      </w:pPr>
    </w:p>
    <w:p w14:paraId="7EA06380">
      <w:pPr>
        <w:rPr>
          <w:rFonts w:hint="eastAsia"/>
          <w:b/>
          <w:szCs w:val="21"/>
          <w:lang w:val="en-US" w:eastAsia="zh-CN"/>
        </w:rPr>
      </w:pPr>
      <w:r>
        <w:rPr>
          <w:rFonts w:hint="eastAsia"/>
          <w:b/>
          <w:szCs w:val="21"/>
          <w:lang w:val="en-US" w:eastAsia="zh-CN"/>
        </w:rPr>
        <w:t>作者简介：</w:t>
      </w:r>
    </w:p>
    <w:p w14:paraId="1956811C">
      <w:pPr>
        <w:ind w:firstLine="420" w:firstLineChars="200"/>
        <w:rPr>
          <w:rFonts w:hint="eastAsia" w:eastAsia="宋体"/>
          <w:b w:val="0"/>
          <w:bCs w:val="0"/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1133475</wp:posOffset>
            </wp:positionH>
            <wp:positionV relativeFrom="page">
              <wp:posOffset>2152650</wp:posOffset>
            </wp:positionV>
            <wp:extent cx="1729105" cy="1326515"/>
            <wp:effectExtent l="0" t="0" r="8255" b="14605"/>
            <wp:wrapSquare wrapText="bothSides"/>
            <wp:docPr id="2576824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82448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1326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GoBack"/>
      <w:bookmarkEnd w:id="3"/>
      <w:r>
        <w:rPr>
          <w:rFonts w:hint="eastAsia"/>
          <w:b/>
          <w:bCs/>
        </w:rPr>
        <w:t>布鲁诺·希姆莱沙（</w:t>
      </w:r>
      <w:r>
        <w:rPr>
          <w:b/>
          <w:bCs/>
        </w:rPr>
        <w:t>Bruno Šimleša</w:t>
      </w:r>
      <w:r>
        <w:rPr>
          <w:rFonts w:hint="eastAsia"/>
          <w:b/>
          <w:bCs/>
        </w:rPr>
        <w:t>）</w:t>
      </w:r>
      <w:r>
        <w:rPr>
          <w:rFonts w:hint="eastAsia"/>
          <w:b w:val="0"/>
          <w:bCs w:val="0"/>
        </w:rPr>
        <w:t>是克罗地亚社会学家、电视主持人，著有11本书，拥有超过15年心理赋能领域的丰富经验。他的著作主要聚焦于个人成长、爱情与人际关系，以及我们的思想、情绪和人际关系对身体健康的影响。他的书籍已被翻译成多个南斯拉夫地区语言，并均成为畅销书。他因长达近二十年的帮助癌症患者及其家庭的经历，以及提高公众对癌症患者所面临问题的认识，于2016年获得VAM奖</w:t>
      </w:r>
      <w:r>
        <w:rPr>
          <w:rFonts w:hint="eastAsia"/>
          <w:b w:val="0"/>
          <w:bCs w:val="0"/>
          <w:lang w:eastAsia="zh-CN"/>
        </w:rPr>
        <w:t>。</w:t>
      </w:r>
    </w:p>
    <w:p w14:paraId="75DEEFE9">
      <w:pPr>
        <w:ind w:firstLine="422" w:firstLineChars="200"/>
        <w:rPr>
          <w:rFonts w:hint="eastAsia"/>
          <w:b/>
          <w:szCs w:val="21"/>
        </w:rPr>
      </w:pPr>
    </w:p>
    <w:p w14:paraId="7A0E1D9A">
      <w:pPr>
        <w:rPr>
          <w:b/>
          <w:szCs w:val="21"/>
        </w:rPr>
      </w:pPr>
      <w:r>
        <w:rPr>
          <w:rFonts w:hint="eastAsia"/>
          <w:b/>
          <w:szCs w:val="21"/>
          <w:lang w:val="en-US" w:eastAsia="zh-CN"/>
        </w:rPr>
        <w:t>重点</w:t>
      </w:r>
      <w:r>
        <w:rPr>
          <w:rFonts w:hint="eastAsia"/>
          <w:b/>
          <w:szCs w:val="21"/>
        </w:rPr>
        <w:t>作品列表</w:t>
      </w:r>
      <w:r>
        <w:rPr>
          <w:rFonts w:hint="eastAsia"/>
          <w:b/>
          <w:szCs w:val="21"/>
          <w:lang w:eastAsia="zh-CN"/>
        </w:rPr>
        <w:t>（</w:t>
      </w:r>
      <w:r>
        <w:rPr>
          <w:rFonts w:hint="eastAsia"/>
          <w:b/>
          <w:szCs w:val="21"/>
          <w:lang w:val="en-US" w:eastAsia="zh-CN"/>
        </w:rPr>
        <w:t>可提供英文简介+第一章英文内容</w:t>
      </w:r>
      <w:r>
        <w:rPr>
          <w:rFonts w:hint="eastAsia"/>
          <w:b/>
          <w:szCs w:val="21"/>
          <w:lang w:eastAsia="zh-CN"/>
        </w:rPr>
        <w:t>）</w:t>
      </w:r>
      <w:r>
        <w:rPr>
          <w:rFonts w:hint="eastAsia"/>
          <w:b/>
          <w:szCs w:val="21"/>
        </w:rPr>
        <w:t>：</w:t>
      </w:r>
    </w:p>
    <w:p w14:paraId="0A92A1DF">
      <w:pPr>
        <w:rPr>
          <w:b/>
          <w:szCs w:val="21"/>
        </w:rPr>
      </w:pPr>
    </w:p>
    <w:p w14:paraId="3658A47B">
      <w:pPr>
        <w:pStyle w:val="43"/>
        <w:numPr>
          <w:ilvl w:val="0"/>
          <w:numId w:val="1"/>
        </w:numPr>
        <w:ind w:firstLineChars="0"/>
        <w:rPr>
          <w:b/>
          <w:szCs w:val="21"/>
        </w:rPr>
      </w:pPr>
      <w:r>
        <w:rPr>
          <w:rFonts w:hint="eastAsia"/>
          <w:b/>
          <w:szCs w:val="21"/>
        </w:rPr>
        <w:t>《生命必修课》</w:t>
      </w:r>
    </w:p>
    <w:p w14:paraId="01AACC91">
      <w:pPr>
        <w:pStyle w:val="43"/>
        <w:numPr>
          <w:ilvl w:val="0"/>
          <w:numId w:val="2"/>
        </w:numPr>
        <w:ind w:firstLineChars="0"/>
        <w:rPr>
          <w:b/>
          <w:szCs w:val="21"/>
        </w:rPr>
      </w:pPr>
      <w:r>
        <w:rPr>
          <w:b/>
          <w:szCs w:val="21"/>
        </w:rPr>
        <w:t>School of Life (Škola života)</w:t>
      </w:r>
    </w:p>
    <w:p w14:paraId="10768DE7">
      <w:pPr>
        <w:rPr>
          <w:b/>
          <w:szCs w:val="21"/>
        </w:rPr>
      </w:pPr>
    </w:p>
    <w:p w14:paraId="2F2E8561">
      <w:pPr>
        <w:pStyle w:val="43"/>
        <w:numPr>
          <w:ilvl w:val="0"/>
          <w:numId w:val="1"/>
        </w:numPr>
        <w:ind w:firstLineChars="0"/>
        <w:rPr>
          <w:b/>
          <w:szCs w:val="21"/>
        </w:rPr>
      </w:pPr>
      <w:r>
        <w:rPr>
          <w:rFonts w:hint="eastAsia"/>
          <w:b/>
          <w:szCs w:val="21"/>
        </w:rPr>
        <w:t>《成为健康的自己》</w:t>
      </w:r>
    </w:p>
    <w:p w14:paraId="26BF9608">
      <w:pPr>
        <w:pStyle w:val="43"/>
        <w:numPr>
          <w:ilvl w:val="0"/>
          <w:numId w:val="2"/>
        </w:numPr>
        <w:ind w:firstLineChars="0"/>
        <w:rPr>
          <w:b/>
          <w:szCs w:val="21"/>
        </w:rPr>
      </w:pPr>
      <w:bookmarkStart w:id="0" w:name="_Hlk234503450"/>
      <w:r>
        <w:rPr>
          <w:b/>
          <w:szCs w:val="21"/>
        </w:rPr>
        <w:t>Be(com)ing Healthy ((P)ostati zdrav)</w:t>
      </w:r>
    </w:p>
    <w:bookmarkEnd w:id="0"/>
    <w:p w14:paraId="1EEB88CD">
      <w:pPr>
        <w:rPr>
          <w:b/>
          <w:szCs w:val="21"/>
        </w:rPr>
      </w:pPr>
    </w:p>
    <w:p w14:paraId="4CEBD66C">
      <w:pPr>
        <w:pStyle w:val="43"/>
        <w:numPr>
          <w:ilvl w:val="0"/>
          <w:numId w:val="1"/>
        </w:numPr>
        <w:ind w:firstLineChars="0"/>
        <w:rPr>
          <w:b/>
          <w:szCs w:val="21"/>
        </w:rPr>
      </w:pPr>
      <w:r>
        <w:rPr>
          <w:b/>
          <w:bCs/>
          <w:szCs w:val="21"/>
        </w:rPr>
        <w:t>《</w:t>
      </w:r>
      <w:r>
        <w:rPr>
          <w:rFonts w:hint="eastAsia"/>
          <w:b/>
          <w:bCs/>
          <w:szCs w:val="21"/>
        </w:rPr>
        <w:t>爱的学问</w:t>
      </w:r>
      <w:r>
        <w:rPr>
          <w:rFonts w:hint="eastAsia"/>
          <w:b/>
          <w:szCs w:val="21"/>
        </w:rPr>
        <w:t>》</w:t>
      </w:r>
    </w:p>
    <w:p w14:paraId="0E8DBEAF">
      <w:pPr>
        <w:pStyle w:val="43"/>
        <w:numPr>
          <w:ilvl w:val="0"/>
          <w:numId w:val="2"/>
        </w:numPr>
        <w:ind w:firstLineChars="0"/>
        <w:rPr>
          <w:b/>
          <w:szCs w:val="21"/>
        </w:rPr>
      </w:pPr>
      <w:r>
        <w:rPr>
          <w:b/>
          <w:szCs w:val="21"/>
        </w:rPr>
        <w:t>Lovelogy (Ljubavologija)</w:t>
      </w:r>
    </w:p>
    <w:p w14:paraId="6ED9040E">
      <w:pPr>
        <w:tabs>
          <w:tab w:val="left" w:pos="341"/>
          <w:tab w:val="left" w:pos="5235"/>
        </w:tabs>
        <w:rPr>
          <w:b/>
          <w:bCs/>
          <w:szCs w:val="21"/>
        </w:rPr>
      </w:pPr>
    </w:p>
    <w:p w14:paraId="167D8E0A">
      <w:pPr>
        <w:pStyle w:val="43"/>
        <w:numPr>
          <w:ilvl w:val="0"/>
          <w:numId w:val="1"/>
        </w:numPr>
        <w:tabs>
          <w:tab w:val="left" w:pos="341"/>
          <w:tab w:val="left" w:pos="5235"/>
        </w:tabs>
        <w:ind w:firstLineChars="0"/>
        <w:rPr>
          <w:b/>
          <w:bCs/>
          <w:szCs w:val="21"/>
        </w:rPr>
      </w:pPr>
      <w:r>
        <w:rPr>
          <w:rFonts w:hint="eastAsia"/>
          <w:b/>
          <w:szCs w:val="21"/>
        </w:rPr>
        <w:t>《当所爱的人生病时</w:t>
      </w:r>
      <w:r>
        <w:rPr>
          <w:b/>
          <w:bCs/>
          <w:szCs w:val="21"/>
        </w:rPr>
        <w:t>》</w:t>
      </w:r>
    </w:p>
    <w:p w14:paraId="69BEE056">
      <w:pPr>
        <w:pStyle w:val="43"/>
        <w:numPr>
          <w:ilvl w:val="0"/>
          <w:numId w:val="2"/>
        </w:numPr>
        <w:tabs>
          <w:tab w:val="left" w:pos="341"/>
          <w:tab w:val="left" w:pos="5235"/>
        </w:tabs>
        <w:ind w:firstLineChars="0"/>
        <w:rPr>
          <w:b/>
          <w:bCs/>
          <w:szCs w:val="21"/>
        </w:rPr>
      </w:pPr>
      <w:r>
        <w:rPr>
          <w:b/>
          <w:szCs w:val="21"/>
        </w:rPr>
        <w:t>When a Loved One Gets Sick (A što kad se netko naš razboli)</w:t>
      </w:r>
    </w:p>
    <w:p w14:paraId="705E78CC">
      <w:pPr>
        <w:rPr>
          <w:b/>
          <w:szCs w:val="21"/>
        </w:rPr>
      </w:pPr>
    </w:p>
    <w:p w14:paraId="762F30BF">
      <w:pPr>
        <w:rPr>
          <w:b/>
          <w:szCs w:val="21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4017645</wp:posOffset>
            </wp:positionH>
            <wp:positionV relativeFrom="paragraph">
              <wp:posOffset>184785</wp:posOffset>
            </wp:positionV>
            <wp:extent cx="1400810" cy="1943735"/>
            <wp:effectExtent l="0" t="0" r="1270" b="6985"/>
            <wp:wrapSquare wrapText="bothSides"/>
            <wp:docPr id="3232499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249966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5" r="5093" b="5422"/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Cs w:val="21"/>
        </w:rPr>
        <w:t>************************</w:t>
      </w:r>
    </w:p>
    <w:p w14:paraId="03952B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中文书名：</w:t>
      </w:r>
      <w:bookmarkStart w:id="1" w:name="_Hlt89834866"/>
      <w:bookmarkEnd w:id="1"/>
      <w:r>
        <w:rPr>
          <w:rFonts w:hint="eastAsia"/>
          <w:b/>
          <w:bCs/>
          <w:color w:val="000000"/>
          <w:szCs w:val="21"/>
        </w:rPr>
        <w:t>《生命必修课》</w:t>
      </w:r>
    </w:p>
    <w:p w14:paraId="0CA957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SCHOOL OF LIFE(Škola života)</w:t>
      </w:r>
    </w:p>
    <w:p w14:paraId="5785D92B">
      <w:pPr>
        <w:tabs>
          <w:tab w:val="left" w:pos="341"/>
          <w:tab w:val="left" w:pos="5235"/>
        </w:tabs>
        <w:rPr>
          <w:b/>
        </w:rPr>
      </w:pPr>
      <w:r>
        <w:rPr>
          <w:b/>
          <w:bCs/>
          <w:color w:val="000000"/>
          <w:szCs w:val="21"/>
        </w:rPr>
        <w:t>作    者：Bruno Šimleša</w:t>
      </w:r>
    </w:p>
    <w:p w14:paraId="44E91E1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 版 社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Kosmos</w:t>
      </w:r>
    </w:p>
    <w:p w14:paraId="3E3324AE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ANA/Jessica</w:t>
      </w:r>
      <w:r>
        <w:t xml:space="preserve"> </w:t>
      </w:r>
    </w:p>
    <w:p w14:paraId="4B12EB05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    数：</w:t>
      </w:r>
      <w:r>
        <w:rPr>
          <w:rFonts w:hint="eastAsia"/>
          <w:b/>
          <w:bCs/>
          <w:color w:val="000000"/>
          <w:szCs w:val="21"/>
        </w:rPr>
        <w:t>245页</w:t>
      </w:r>
    </w:p>
    <w:p w14:paraId="2FCF076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2024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1</w:t>
      </w:r>
      <w:r>
        <w:rPr>
          <w:b/>
          <w:bCs/>
          <w:color w:val="000000"/>
          <w:szCs w:val="21"/>
        </w:rPr>
        <w:t xml:space="preserve">月 </w:t>
      </w:r>
    </w:p>
    <w:p w14:paraId="345C5D3A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14:paraId="56714D3D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审读资料：电子稿</w:t>
      </w:r>
    </w:p>
    <w:p w14:paraId="53AD0ED3">
      <w:pPr>
        <w:tabs>
          <w:tab w:val="left" w:pos="341"/>
          <w:tab w:val="left" w:pos="5235"/>
        </w:tabs>
        <w:rPr>
          <w:rFonts w:hint="eastAsia" w:eastAsia="宋体"/>
          <w:b/>
          <w:bCs/>
          <w:szCs w:val="21"/>
          <w:lang w:eastAsia="zh-CN"/>
        </w:rPr>
      </w:pPr>
      <w:r>
        <w:rPr>
          <w:b/>
          <w:bCs/>
          <w:szCs w:val="21"/>
        </w:rPr>
        <w:t>类    型：</w:t>
      </w:r>
      <w:r>
        <w:rPr>
          <w:rFonts w:hint="eastAsia"/>
          <w:b/>
          <w:bCs/>
          <w:color w:val="000000"/>
          <w:lang w:val="en-US" w:eastAsia="zh-CN"/>
        </w:rPr>
        <w:t>大众心理</w:t>
      </w:r>
    </w:p>
    <w:p w14:paraId="0221A70F">
      <w:pPr>
        <w:rPr>
          <w:b/>
          <w:szCs w:val="21"/>
        </w:rPr>
      </w:pPr>
    </w:p>
    <w:p w14:paraId="37861FA1">
      <w:pPr>
        <w:rPr>
          <w:b/>
          <w:szCs w:val="21"/>
        </w:rPr>
      </w:pPr>
      <w:r>
        <w:rPr>
          <w:rFonts w:hint="eastAsia"/>
          <w:b/>
          <w:szCs w:val="21"/>
        </w:rPr>
        <w:t>内容简介：</w:t>
      </w:r>
    </w:p>
    <w:p w14:paraId="732A3616">
      <w:pPr>
        <w:rPr>
          <w:b/>
          <w:szCs w:val="21"/>
        </w:rPr>
      </w:pPr>
    </w:p>
    <w:p w14:paraId="5F54EBD0">
      <w:pPr>
        <w:ind w:firstLine="422" w:firstLineChars="200"/>
        <w:rPr>
          <w:b/>
          <w:szCs w:val="21"/>
        </w:rPr>
      </w:pPr>
      <w:r>
        <w:rPr>
          <w:rFonts w:hint="eastAsia"/>
          <w:b/>
          <w:szCs w:val="21"/>
        </w:rPr>
        <w:t>《生命必修课》为有毒的积极心态提供了一剂清新的解药，为读者提供了实用工具，帮助他们按照自己的方式，打造热爱的生活</w:t>
      </w:r>
      <w:r>
        <w:rPr>
          <w:b/>
          <w:szCs w:val="21"/>
        </w:rPr>
        <w:t>。</w:t>
      </w:r>
    </w:p>
    <w:p w14:paraId="57E76BD1">
      <w:pPr>
        <w:rPr>
          <w:b/>
          <w:szCs w:val="21"/>
        </w:rPr>
      </w:pPr>
    </w:p>
    <w:p w14:paraId="64202849">
      <w:pPr>
        <w:ind w:firstLine="420" w:firstLineChars="200"/>
        <w:rPr>
          <w:bCs/>
          <w:szCs w:val="21"/>
        </w:rPr>
      </w:pPr>
      <w:r>
        <w:rPr>
          <w:bCs/>
          <w:szCs w:val="21"/>
        </w:rPr>
        <w:t>在《</w:t>
      </w:r>
      <w:r>
        <w:rPr>
          <w:rFonts w:hint="eastAsia"/>
          <w:bCs/>
          <w:szCs w:val="21"/>
        </w:rPr>
        <w:t>生命必修课</w:t>
      </w:r>
      <w:r>
        <w:rPr>
          <w:bCs/>
          <w:szCs w:val="21"/>
        </w:rPr>
        <w:t>》中，</w:t>
      </w:r>
      <w:r>
        <w:rPr>
          <w:rFonts w:hint="eastAsia"/>
          <w:bCs/>
          <w:szCs w:val="21"/>
        </w:rPr>
        <w:t>畅销书作家布鲁诺·希姆莱沙带领读者探索如何真正生活，而不仅仅是生存。他摒弃了过于简单的“只积极思考”这一方式，强调接纳所有情绪——无论积极或消极——对于个人成长和自我觉察至关重要。希姆莱沙指导我们如何对自身的思想与感受承担责任，帮助我们重新掌控自己的身份以及想要成为的样子。通过融合心灵与思维的实用工具，他提供了深刻的洞见和可操作的步骤，帮助读者建立一种以自爱、真实和目标为基础的生活。这本书是一本具有变革意义的指南，助你充分释放潜能</w:t>
      </w:r>
      <w:r>
        <w:rPr>
          <w:bCs/>
          <w:szCs w:val="21"/>
        </w:rPr>
        <w:t>。</w:t>
      </w:r>
    </w:p>
    <w:p w14:paraId="077BA012">
      <w:pPr>
        <w:rPr>
          <w:b/>
          <w:szCs w:val="21"/>
        </w:rPr>
      </w:pPr>
    </w:p>
    <w:p w14:paraId="4094FB1F">
      <w:pPr>
        <w:rPr>
          <w:b/>
          <w:szCs w:val="21"/>
        </w:rPr>
      </w:pPr>
    </w:p>
    <w:p w14:paraId="1E327308">
      <w:pPr>
        <w:rPr>
          <w:b/>
          <w:szCs w:val="21"/>
        </w:rPr>
      </w:pPr>
      <w:r>
        <w:rPr>
          <w:b/>
          <w:szCs w:val="21"/>
        </w:rPr>
        <w:t>************************</w:t>
      </w:r>
    </w:p>
    <w:p w14:paraId="64291967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bookmarkStart w:id="2" w:name="_Hlk234503839"/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4082415</wp:posOffset>
            </wp:positionH>
            <wp:positionV relativeFrom="paragraph">
              <wp:posOffset>61595</wp:posOffset>
            </wp:positionV>
            <wp:extent cx="1320165" cy="1955165"/>
            <wp:effectExtent l="0" t="0" r="0" b="6985"/>
            <wp:wrapSquare wrapText="bothSides"/>
            <wp:docPr id="17526252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625277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9" r="4544" b="3787"/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19551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Cs w:val="21"/>
        </w:rPr>
        <w:t>中文书名：</w:t>
      </w:r>
      <w:r>
        <w:rPr>
          <w:rFonts w:hint="eastAsia"/>
          <w:b/>
          <w:bCs/>
          <w:color w:val="000000"/>
          <w:szCs w:val="21"/>
        </w:rPr>
        <w:t>《成为健康的自己》</w:t>
      </w:r>
    </w:p>
    <w:p w14:paraId="17C07E8E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Be(com)ing Healthy ((P)ostati zdrav)</w:t>
      </w:r>
      <w:r>
        <w:t xml:space="preserve"> </w:t>
      </w:r>
    </w:p>
    <w:p w14:paraId="4EC3C3E9">
      <w:pPr>
        <w:tabs>
          <w:tab w:val="left" w:pos="341"/>
          <w:tab w:val="left" w:pos="5235"/>
        </w:tabs>
        <w:rPr>
          <w:b/>
        </w:rPr>
      </w:pPr>
      <w:r>
        <w:rPr>
          <w:b/>
          <w:bCs/>
          <w:color w:val="000000"/>
          <w:szCs w:val="21"/>
        </w:rPr>
        <w:t>作    者：Bruno Šimleša</w:t>
      </w:r>
    </w:p>
    <w:p w14:paraId="473F8F9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 版 社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Fraktura Zapresic</w:t>
      </w:r>
    </w:p>
    <w:p w14:paraId="6C73AA47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ANA/Jessica</w:t>
      </w:r>
      <w:r>
        <w:t xml:space="preserve"> </w:t>
      </w:r>
    </w:p>
    <w:p w14:paraId="2C58689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    数：</w:t>
      </w:r>
      <w:r>
        <w:rPr>
          <w:rFonts w:hint="eastAsia"/>
          <w:b/>
          <w:bCs/>
          <w:color w:val="000000"/>
          <w:szCs w:val="21"/>
        </w:rPr>
        <w:t>536页</w:t>
      </w:r>
    </w:p>
    <w:p w14:paraId="56B254EE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2021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1</w:t>
      </w:r>
      <w:r>
        <w:rPr>
          <w:b/>
          <w:bCs/>
          <w:color w:val="000000"/>
          <w:szCs w:val="21"/>
        </w:rPr>
        <w:t xml:space="preserve">月 </w:t>
      </w:r>
    </w:p>
    <w:p w14:paraId="12711F02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14:paraId="18BF3C7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审读资料：电子稿</w:t>
      </w:r>
    </w:p>
    <w:p w14:paraId="23771523">
      <w:pPr>
        <w:tabs>
          <w:tab w:val="left" w:pos="341"/>
          <w:tab w:val="left" w:pos="5235"/>
        </w:tabs>
        <w:rPr>
          <w:rFonts w:hint="eastAsia" w:eastAsia="宋体"/>
          <w:b/>
          <w:bCs/>
          <w:szCs w:val="21"/>
          <w:lang w:eastAsia="zh-CN"/>
        </w:rPr>
      </w:pPr>
      <w:r>
        <w:rPr>
          <w:b/>
          <w:bCs/>
          <w:szCs w:val="21"/>
        </w:rPr>
        <w:t>类    型：</w:t>
      </w:r>
      <w:r>
        <w:rPr>
          <w:rFonts w:hint="eastAsia"/>
          <w:b/>
          <w:bCs/>
          <w:color w:val="000000"/>
          <w:lang w:val="en-US" w:eastAsia="zh-CN"/>
        </w:rPr>
        <w:t>大众心理</w:t>
      </w:r>
    </w:p>
    <w:bookmarkEnd w:id="2"/>
    <w:p w14:paraId="254C5A91">
      <w:pPr>
        <w:tabs>
          <w:tab w:val="left" w:pos="341"/>
          <w:tab w:val="left" w:pos="5235"/>
        </w:tabs>
        <w:rPr>
          <w:b/>
          <w:bCs/>
          <w:szCs w:val="21"/>
        </w:rPr>
      </w:pPr>
    </w:p>
    <w:p w14:paraId="0D4579C5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14:paraId="179BEA05">
      <w:pPr>
        <w:tabs>
          <w:tab w:val="left" w:pos="341"/>
          <w:tab w:val="left" w:pos="5235"/>
        </w:tabs>
        <w:rPr>
          <w:b/>
          <w:bCs/>
          <w:szCs w:val="21"/>
        </w:rPr>
      </w:pPr>
    </w:p>
    <w:p w14:paraId="758FCA1B">
      <w:pPr>
        <w:tabs>
          <w:tab w:val="left" w:pos="341"/>
          <w:tab w:val="left" w:pos="5235"/>
        </w:tabs>
        <w:ind w:firstLine="422" w:firstLineChars="200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一段有毒的关系，是否比一杯汽水对你伤害更大？探索我们的心灵与思想，如何成为最强大的药方……或是一场无声的杀手</w:t>
      </w:r>
      <w:r>
        <w:rPr>
          <w:b/>
          <w:bCs/>
          <w:szCs w:val="21"/>
        </w:rPr>
        <w:t>。</w:t>
      </w:r>
    </w:p>
    <w:p w14:paraId="28497535">
      <w:pPr>
        <w:tabs>
          <w:tab w:val="left" w:pos="341"/>
          <w:tab w:val="left" w:pos="5235"/>
        </w:tabs>
        <w:ind w:firstLine="422" w:firstLineChars="200"/>
        <w:rPr>
          <w:b/>
          <w:bCs/>
          <w:szCs w:val="21"/>
        </w:rPr>
      </w:pPr>
    </w:p>
    <w:p w14:paraId="25222E6C">
      <w:pPr>
        <w:tabs>
          <w:tab w:val="left" w:pos="341"/>
          <w:tab w:val="left" w:pos="5235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>《成为健康的自己》重新定义了“良好生活”的含义，强调思想、情绪和人际关系对身体健康的影响。作者质疑有毒关系或情感冷漠是否比不良习惯更具危害性，并突出了四种关键的健康风险：未表达的情绪、有毒的妥协、自我忽视以及压力。本书融合真实人生故事与科学洞见，将科学与灵性相连接，展示如何结合整体健康与医学方法，实现更好的健康</w:t>
      </w:r>
      <w:r>
        <w:rPr>
          <w:szCs w:val="21"/>
        </w:rPr>
        <w:t>。</w:t>
      </w:r>
    </w:p>
    <w:p w14:paraId="3DE3E954">
      <w:pPr>
        <w:shd w:val="clear" w:color="auto" w:fill="FFFFFF"/>
        <w:rPr>
          <w:rFonts w:hint="eastAsia" w:ascii="宋体" w:hAnsi="宋体" w:cs="宋体"/>
          <w:color w:val="0000FF"/>
          <w:sz w:val="24"/>
          <w:u w:val="single"/>
        </w:rPr>
      </w:pPr>
    </w:p>
    <w:p w14:paraId="2CEDFFE2">
      <w:pPr>
        <w:shd w:val="clear" w:color="auto" w:fill="FFFFFF"/>
        <w:rPr>
          <w:rFonts w:hint="eastAsia" w:ascii="宋体" w:hAnsi="宋体" w:cs="宋体"/>
          <w:color w:val="0000FF"/>
          <w:sz w:val="24"/>
          <w:u w:val="single"/>
        </w:rPr>
      </w:pPr>
    </w:p>
    <w:p w14:paraId="044F8368">
      <w:pPr>
        <w:rPr>
          <w:b/>
          <w:szCs w:val="21"/>
        </w:rPr>
      </w:pPr>
    </w:p>
    <w:p w14:paraId="521EA7F2">
      <w:pPr>
        <w:rPr>
          <w:b/>
          <w:szCs w:val="21"/>
        </w:rPr>
      </w:pPr>
    </w:p>
    <w:p w14:paraId="2351F155">
      <w:pPr>
        <w:rPr>
          <w:b/>
          <w:szCs w:val="21"/>
        </w:rPr>
      </w:pPr>
    </w:p>
    <w:p w14:paraId="733CC557">
      <w:pPr>
        <w:rPr>
          <w:b/>
          <w:szCs w:val="21"/>
        </w:rPr>
      </w:pPr>
    </w:p>
    <w:p w14:paraId="69606641">
      <w:pPr>
        <w:rPr>
          <w:b/>
          <w:szCs w:val="21"/>
        </w:rPr>
      </w:pPr>
      <w:r>
        <w:rPr>
          <w:b/>
          <w:szCs w:val="21"/>
        </w:rPr>
        <w:t>***********************</w:t>
      </w:r>
    </w:p>
    <w:p w14:paraId="04E2B79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20955</wp:posOffset>
            </wp:positionV>
            <wp:extent cx="1390015" cy="2036445"/>
            <wp:effectExtent l="0" t="0" r="635" b="1905"/>
            <wp:wrapSquare wrapText="bothSides"/>
            <wp:docPr id="2797677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767705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015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Cs w:val="21"/>
        </w:rPr>
        <w:t>中文书名：</w:t>
      </w:r>
      <w:r>
        <w:rPr>
          <w:rFonts w:hint="eastAsia"/>
          <w:b/>
          <w:bCs/>
          <w:color w:val="000000"/>
          <w:szCs w:val="21"/>
        </w:rPr>
        <w:t>《爱的学问》</w:t>
      </w:r>
    </w:p>
    <w:p w14:paraId="08A8B72E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szCs w:val="21"/>
        </w:rPr>
        <w:t>Lovelogy (Ljubavologija)</w:t>
      </w:r>
      <w:r>
        <w:t xml:space="preserve"> </w:t>
      </w:r>
    </w:p>
    <w:p w14:paraId="4B88051A">
      <w:pPr>
        <w:tabs>
          <w:tab w:val="left" w:pos="341"/>
          <w:tab w:val="left" w:pos="5235"/>
        </w:tabs>
        <w:rPr>
          <w:b/>
        </w:rPr>
      </w:pPr>
      <w:r>
        <w:rPr>
          <w:b/>
          <w:bCs/>
          <w:color w:val="000000"/>
          <w:szCs w:val="21"/>
        </w:rPr>
        <w:t>作    者：Bruno Šimleša</w:t>
      </w:r>
    </w:p>
    <w:p w14:paraId="3C38826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 版 社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Fraktura Zapresic</w:t>
      </w:r>
    </w:p>
    <w:p w14:paraId="5EF04A1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ANA/Jessica</w:t>
      </w:r>
      <w:r>
        <w:t xml:space="preserve"> </w:t>
      </w:r>
    </w:p>
    <w:p w14:paraId="4358356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    数：</w:t>
      </w:r>
      <w:r>
        <w:rPr>
          <w:rFonts w:hint="eastAsia"/>
          <w:b/>
          <w:bCs/>
          <w:color w:val="000000"/>
          <w:szCs w:val="21"/>
        </w:rPr>
        <w:t>259页</w:t>
      </w:r>
    </w:p>
    <w:p w14:paraId="2A061F8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2024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1</w:t>
      </w:r>
      <w:r>
        <w:rPr>
          <w:b/>
          <w:bCs/>
          <w:color w:val="000000"/>
          <w:szCs w:val="21"/>
        </w:rPr>
        <w:t xml:space="preserve">月 </w:t>
      </w:r>
    </w:p>
    <w:p w14:paraId="47F3D608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14:paraId="7066CAE4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审读资料：电子稿</w:t>
      </w:r>
    </w:p>
    <w:p w14:paraId="328292CD">
      <w:pPr>
        <w:tabs>
          <w:tab w:val="left" w:pos="341"/>
          <w:tab w:val="left" w:pos="5235"/>
        </w:tabs>
        <w:rPr>
          <w:rFonts w:hint="default" w:eastAsia="宋体"/>
          <w:b/>
          <w:bCs/>
          <w:szCs w:val="21"/>
          <w:lang w:val="en-US" w:eastAsia="zh-CN"/>
        </w:rPr>
      </w:pPr>
      <w:r>
        <w:rPr>
          <w:b/>
          <w:bCs/>
          <w:szCs w:val="21"/>
        </w:rPr>
        <w:t>类    型：</w:t>
      </w:r>
      <w:r>
        <w:rPr>
          <w:rFonts w:hint="eastAsia"/>
          <w:b/>
          <w:bCs/>
          <w:szCs w:val="21"/>
          <w:lang w:val="en-US" w:eastAsia="zh-CN"/>
        </w:rPr>
        <w:t>大众心理</w:t>
      </w:r>
    </w:p>
    <w:p w14:paraId="2A6BCC40">
      <w:pPr>
        <w:rPr>
          <w:b/>
          <w:bCs/>
          <w:color w:val="000000"/>
        </w:rPr>
      </w:pPr>
    </w:p>
    <w:p w14:paraId="69AD2B1A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14:paraId="335B7344">
      <w:pPr>
        <w:tabs>
          <w:tab w:val="left" w:pos="341"/>
          <w:tab w:val="left" w:pos="5235"/>
        </w:tabs>
        <w:rPr>
          <w:b/>
          <w:bCs/>
          <w:szCs w:val="21"/>
        </w:rPr>
      </w:pPr>
    </w:p>
    <w:p w14:paraId="0E999327">
      <w:pPr>
        <w:tabs>
          <w:tab w:val="left" w:pos="341"/>
          <w:tab w:val="left" w:pos="5235"/>
        </w:tabs>
        <w:ind w:firstLine="422" w:firstLineChars="200"/>
        <w:rPr>
          <w:rFonts w:hint="eastAsia"/>
          <w:b/>
          <w:bCs/>
          <w:szCs w:val="21"/>
        </w:rPr>
      </w:pPr>
      <w:r>
        <w:rPr>
          <w:b/>
          <w:bCs/>
          <w:szCs w:val="21"/>
        </w:rPr>
        <w:t>终极爱情与关系指南——</w:t>
      </w:r>
      <w:r>
        <w:rPr>
          <w:rFonts w:hint="eastAsia"/>
          <w:b/>
          <w:bCs/>
          <w:szCs w:val="21"/>
        </w:rPr>
        <w:t>探索克罗地亚最畅销的爱情书籍！</w:t>
      </w:r>
    </w:p>
    <w:p w14:paraId="34AEF3D8">
      <w:pPr>
        <w:tabs>
          <w:tab w:val="left" w:pos="341"/>
          <w:tab w:val="left" w:pos="5235"/>
        </w:tabs>
        <w:rPr>
          <w:b/>
          <w:bCs/>
          <w:szCs w:val="21"/>
        </w:rPr>
      </w:pPr>
    </w:p>
    <w:p w14:paraId="36CD738B">
      <w:pPr>
        <w:tabs>
          <w:tab w:val="left" w:pos="341"/>
          <w:tab w:val="left" w:pos="5235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>在爱情中幸运是什么意思？相貌不同的人会吸引彼此吗？灵魂伴侣真的存在吗？人们为何出轨，背叛真的能被原谅吗</w:t>
      </w:r>
      <w:r>
        <w:rPr>
          <w:szCs w:val="21"/>
        </w:rPr>
        <w:t xml:space="preserve">？ </w:t>
      </w:r>
    </w:p>
    <w:p w14:paraId="02D67FAE">
      <w:pPr>
        <w:tabs>
          <w:tab w:val="left" w:pos="341"/>
          <w:tab w:val="left" w:pos="5235"/>
        </w:tabs>
        <w:ind w:firstLine="420" w:firstLineChars="200"/>
        <w:rPr>
          <w:szCs w:val="21"/>
        </w:rPr>
      </w:pPr>
    </w:p>
    <w:p w14:paraId="79ECE410">
      <w:pPr>
        <w:tabs>
          <w:tab w:val="left" w:pos="341"/>
          <w:tab w:val="left" w:pos="5235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>在这本畅销书中，著名克罗地亚作家布鲁诺·希姆莱沙以实用的见解和深刻的答案，揭示了爱情的奥秘。《爱的学问》为建立健康、快乐且持久的关系提供了指南——无论是浪漫关系、家庭关系、友谊还是职场关系</w:t>
      </w:r>
      <w:r>
        <w:rPr>
          <w:szCs w:val="21"/>
        </w:rPr>
        <w:t xml:space="preserve">。 </w:t>
      </w:r>
    </w:p>
    <w:p w14:paraId="0FF64050">
      <w:pPr>
        <w:tabs>
          <w:tab w:val="left" w:pos="341"/>
          <w:tab w:val="left" w:pos="5235"/>
        </w:tabs>
        <w:ind w:firstLine="420" w:firstLineChars="200"/>
        <w:rPr>
          <w:szCs w:val="21"/>
        </w:rPr>
      </w:pPr>
    </w:p>
    <w:p w14:paraId="750E0943">
      <w:pPr>
        <w:tabs>
          <w:tab w:val="left" w:pos="341"/>
          <w:tab w:val="left" w:pos="5235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>这部现代经典之作充满智慧与解决之道，旨在重建信任、连接与幸福，解答了你关于爱的一切疑问</w:t>
      </w:r>
      <w:r>
        <w:rPr>
          <w:szCs w:val="21"/>
        </w:rPr>
        <w:t xml:space="preserve">。 </w:t>
      </w:r>
    </w:p>
    <w:p w14:paraId="36864521">
      <w:pPr>
        <w:tabs>
          <w:tab w:val="left" w:pos="341"/>
          <w:tab w:val="left" w:pos="5235"/>
        </w:tabs>
        <w:ind w:firstLine="420" w:firstLineChars="200"/>
        <w:rPr>
          <w:szCs w:val="21"/>
        </w:rPr>
      </w:pPr>
    </w:p>
    <w:p w14:paraId="5816CB25">
      <w:pPr>
        <w:ind w:firstLine="420" w:firstLineChars="200"/>
        <w:rPr>
          <w:color w:val="000000"/>
        </w:rPr>
      </w:pPr>
      <w:r>
        <w:rPr>
          <w:szCs w:val="21"/>
        </w:rPr>
        <w:t>如果爱情是一门科学，这本书就是它的</w:t>
      </w:r>
      <w:r>
        <w:rPr>
          <w:rFonts w:hint="eastAsia"/>
          <w:szCs w:val="21"/>
        </w:rPr>
        <w:t>教科书</w:t>
      </w:r>
      <w:r>
        <w:rPr>
          <w:szCs w:val="21"/>
        </w:rPr>
        <w:t>！</w:t>
      </w:r>
    </w:p>
    <w:p w14:paraId="7D9418A1">
      <w:pPr>
        <w:rPr>
          <w:b/>
          <w:bCs/>
          <w:color w:val="000000"/>
        </w:rPr>
      </w:pPr>
    </w:p>
    <w:p w14:paraId="510F73DF">
      <w:pPr>
        <w:rPr>
          <w:b/>
          <w:bCs/>
          <w:color w:val="000000"/>
        </w:rPr>
      </w:pPr>
    </w:p>
    <w:p w14:paraId="03E021B4">
      <w:pPr>
        <w:rPr>
          <w:rFonts w:hint="eastAsia" w:eastAsia="宋体"/>
          <w:b/>
          <w:bCs/>
          <w:color w:val="000000"/>
          <w:lang w:eastAsia="zh-CN"/>
        </w:rPr>
      </w:pPr>
      <w:r>
        <w:rPr>
          <w:rFonts w:hint="eastAsia" w:eastAsia="宋体"/>
          <w:b/>
          <w:bCs/>
          <w:color w:val="000000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30480</wp:posOffset>
            </wp:positionV>
            <wp:extent cx="5393690" cy="926465"/>
            <wp:effectExtent l="0" t="0" r="1270" b="3175"/>
            <wp:wrapSquare wrapText="bothSides"/>
            <wp:docPr id="3" name="图片 3" descr="QQ20260714-092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20260714-09263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EEAFEB">
      <w:pPr>
        <w:rPr>
          <w:b/>
          <w:bCs/>
          <w:color w:val="000000"/>
        </w:rPr>
      </w:pPr>
    </w:p>
    <w:p w14:paraId="699167AB">
      <w:pPr>
        <w:rPr>
          <w:b/>
          <w:bCs/>
          <w:color w:val="000000"/>
        </w:rPr>
      </w:pPr>
    </w:p>
    <w:p w14:paraId="2BA24A53">
      <w:pPr>
        <w:rPr>
          <w:b/>
          <w:bCs/>
          <w:color w:val="000000"/>
        </w:rPr>
      </w:pPr>
    </w:p>
    <w:p w14:paraId="4B83A896">
      <w:pPr>
        <w:rPr>
          <w:b/>
          <w:bCs/>
          <w:color w:val="000000"/>
        </w:rPr>
      </w:pPr>
    </w:p>
    <w:p w14:paraId="0F0A1C13">
      <w:pPr>
        <w:rPr>
          <w:b/>
          <w:bCs/>
          <w:color w:val="000000"/>
        </w:rPr>
      </w:pPr>
    </w:p>
    <w:p w14:paraId="070945C7">
      <w:pPr>
        <w:rPr>
          <w:b/>
          <w:bCs/>
          <w:color w:val="000000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3907790</wp:posOffset>
            </wp:positionH>
            <wp:positionV relativeFrom="paragraph">
              <wp:posOffset>178435</wp:posOffset>
            </wp:positionV>
            <wp:extent cx="1454150" cy="2178050"/>
            <wp:effectExtent l="0" t="0" r="0" b="0"/>
            <wp:wrapSquare wrapText="bothSides"/>
            <wp:docPr id="13992241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224137" name="图片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3" r="5916" b="5192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2178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</w:rPr>
        <w:t>**********************</w:t>
      </w:r>
    </w:p>
    <w:p w14:paraId="2A835108">
      <w:pPr>
        <w:rPr>
          <w:b/>
          <w:szCs w:val="21"/>
        </w:rPr>
      </w:pPr>
      <w:r>
        <w:rPr>
          <w:b/>
          <w:bCs/>
          <w:color w:val="000000"/>
        </w:rPr>
        <w:t>中文书名：</w:t>
      </w:r>
      <w:r>
        <w:rPr>
          <w:rFonts w:hint="eastAsia"/>
          <w:b/>
          <w:szCs w:val="21"/>
        </w:rPr>
        <w:t>《当所爱的人生病时》</w:t>
      </w:r>
    </w:p>
    <w:p w14:paraId="7A80AC14">
      <w:pPr>
        <w:rPr>
          <w:b/>
          <w:szCs w:val="21"/>
        </w:rPr>
      </w:pPr>
      <w:r>
        <w:rPr>
          <w:b/>
          <w:bCs/>
          <w:color w:val="000000"/>
        </w:rPr>
        <w:t>英文书名</w:t>
      </w:r>
      <w:r>
        <w:rPr>
          <w:rFonts w:hint="eastAsia"/>
          <w:b/>
          <w:bCs/>
          <w:color w:val="000000"/>
        </w:rPr>
        <w:t>：</w:t>
      </w:r>
      <w:r>
        <w:rPr>
          <w:b/>
          <w:szCs w:val="21"/>
        </w:rPr>
        <w:t>When a Loved One Gets Sick (A što kad se netko naš razboli)</w:t>
      </w:r>
    </w:p>
    <w:p w14:paraId="35566930">
      <w:pPr>
        <w:rPr>
          <w:b/>
          <w:bCs/>
          <w:color w:val="000000"/>
        </w:rPr>
      </w:pPr>
      <w:r>
        <w:rPr>
          <w:b/>
          <w:bCs/>
          <w:color w:val="000000"/>
        </w:rPr>
        <w:t>作    者：Bruno Šimleša</w:t>
      </w:r>
    </w:p>
    <w:p w14:paraId="4F0E1BE5">
      <w:pPr>
        <w:rPr>
          <w:b/>
          <w:bCs/>
          <w:color w:val="000000"/>
        </w:rPr>
      </w:pPr>
      <w:r>
        <w:rPr>
          <w:b/>
          <w:bCs/>
          <w:color w:val="000000"/>
        </w:rPr>
        <w:t>出 版 社</w:t>
      </w:r>
      <w:r>
        <w:rPr>
          <w:rFonts w:hint="eastAsia"/>
          <w:b/>
          <w:bCs/>
          <w:color w:val="000000"/>
        </w:rPr>
        <w:t>：</w:t>
      </w:r>
      <w:r>
        <w:rPr>
          <w:b/>
          <w:bCs/>
          <w:color w:val="000000"/>
        </w:rPr>
        <w:t>FRAKTURA d.o.o.</w:t>
      </w:r>
      <w:r>
        <w:t xml:space="preserve"> </w:t>
      </w:r>
    </w:p>
    <w:p w14:paraId="6B5108A4">
      <w:pPr>
        <w:rPr>
          <w:b/>
          <w:bCs/>
          <w:color w:val="000000"/>
        </w:rPr>
      </w:pPr>
      <w:r>
        <w:rPr>
          <w:b/>
          <w:bCs/>
          <w:color w:val="000000"/>
        </w:rPr>
        <w:t>代理公司</w:t>
      </w:r>
      <w:r>
        <w:rPr>
          <w:rFonts w:hint="eastAsia"/>
          <w:b/>
          <w:bCs/>
          <w:color w:val="000000"/>
        </w:rPr>
        <w:t>：</w:t>
      </w:r>
      <w:r>
        <w:rPr>
          <w:b/>
          <w:bCs/>
          <w:color w:val="000000"/>
        </w:rPr>
        <w:t xml:space="preserve">ANA/Jessica </w:t>
      </w:r>
    </w:p>
    <w:p w14:paraId="1EC55D5D">
      <w:pPr>
        <w:rPr>
          <w:b/>
          <w:bCs/>
          <w:color w:val="000000"/>
        </w:rPr>
      </w:pPr>
      <w:r>
        <w:rPr>
          <w:b/>
          <w:bCs/>
          <w:color w:val="000000"/>
        </w:rPr>
        <w:t>页    数：</w:t>
      </w:r>
      <w:r>
        <w:rPr>
          <w:rFonts w:hint="eastAsia"/>
          <w:b/>
          <w:bCs/>
          <w:color w:val="000000"/>
        </w:rPr>
        <w:t>256页</w:t>
      </w:r>
    </w:p>
    <w:p w14:paraId="149B6DEA">
      <w:pPr>
        <w:rPr>
          <w:b/>
          <w:bCs/>
          <w:color w:val="000000"/>
        </w:rPr>
      </w:pPr>
      <w:r>
        <w:rPr>
          <w:b/>
          <w:bCs/>
          <w:color w:val="000000"/>
        </w:rPr>
        <w:t>出版时间：</w:t>
      </w:r>
      <w:r>
        <w:rPr>
          <w:rFonts w:hint="eastAsia"/>
          <w:b/>
          <w:bCs/>
          <w:color w:val="000000"/>
        </w:rPr>
        <w:t>2024</w:t>
      </w:r>
      <w:r>
        <w:rPr>
          <w:b/>
          <w:bCs/>
          <w:color w:val="000000"/>
        </w:rPr>
        <w:t>年</w:t>
      </w:r>
      <w:r>
        <w:rPr>
          <w:rFonts w:hint="eastAsia"/>
          <w:b/>
          <w:bCs/>
          <w:color w:val="000000"/>
        </w:rPr>
        <w:t>10</w:t>
      </w:r>
      <w:r>
        <w:rPr>
          <w:b/>
          <w:bCs/>
          <w:color w:val="000000"/>
        </w:rPr>
        <w:t xml:space="preserve">月 </w:t>
      </w:r>
    </w:p>
    <w:p w14:paraId="29D4552B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14:paraId="51D41E13">
      <w:pPr>
        <w:rPr>
          <w:b/>
          <w:bCs/>
          <w:color w:val="000000"/>
        </w:rPr>
      </w:pPr>
      <w:r>
        <w:rPr>
          <w:b/>
          <w:bCs/>
          <w:color w:val="000000"/>
        </w:rPr>
        <w:t>审读资料：电子稿</w:t>
      </w:r>
    </w:p>
    <w:p w14:paraId="5192955E">
      <w:pPr>
        <w:rPr>
          <w:rFonts w:hint="default" w:eastAsia="宋体"/>
          <w:b/>
          <w:bCs/>
          <w:color w:val="000000"/>
          <w:lang w:val="en-US" w:eastAsia="zh-CN"/>
        </w:rPr>
      </w:pPr>
      <w:r>
        <w:rPr>
          <w:b/>
          <w:bCs/>
          <w:color w:val="000000"/>
        </w:rPr>
        <w:t>类    型：</w:t>
      </w:r>
      <w:r>
        <w:rPr>
          <w:rFonts w:hint="eastAsia"/>
          <w:b/>
          <w:bCs/>
          <w:color w:val="000000"/>
          <w:lang w:val="en-US" w:eastAsia="zh-CN"/>
        </w:rPr>
        <w:t>大众心理</w:t>
      </w:r>
    </w:p>
    <w:p w14:paraId="5678E230">
      <w:pPr>
        <w:rPr>
          <w:b/>
          <w:bCs/>
          <w:color w:val="000000"/>
        </w:rPr>
      </w:pPr>
    </w:p>
    <w:p w14:paraId="67470AB7">
      <w:pPr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内容简介：</w:t>
      </w:r>
    </w:p>
    <w:p w14:paraId="4B2A9841">
      <w:pPr>
        <w:rPr>
          <w:b/>
          <w:bCs/>
          <w:color w:val="000000"/>
        </w:rPr>
      </w:pPr>
    </w:p>
    <w:p w14:paraId="7F61CAAE">
      <w:pPr>
        <w:ind w:firstLine="422" w:firstLineChars="200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关于如何共同应对疾病的10条有效支持的黄金法则</w:t>
      </w:r>
      <w:r>
        <w:rPr>
          <w:b/>
          <w:bCs/>
          <w:color w:val="000000"/>
        </w:rPr>
        <w:t>。</w:t>
      </w:r>
    </w:p>
    <w:p w14:paraId="65A97BC8">
      <w:pPr>
        <w:rPr>
          <w:b/>
          <w:bCs/>
          <w:color w:val="000000"/>
        </w:rPr>
      </w:pPr>
    </w:p>
    <w:p w14:paraId="31FE8A30">
      <w:pPr>
        <w:ind w:firstLine="420" w:firstLineChars="200"/>
        <w:rPr>
          <w:color w:val="000000"/>
        </w:rPr>
      </w:pPr>
      <w:r>
        <w:rPr>
          <w:rFonts w:hint="eastAsia"/>
          <w:color w:val="000000"/>
        </w:rPr>
        <w:t>布鲁诺·希姆莱沙凭借超过20年的经验，为人们提供了一份充满同理心的指南，帮助应对疾病带来的心理与实际挑战。无论是父母、孩子、朋友还是同事，面对严重的诊断，给予他人支持都可能令人感到不堪重负</w:t>
      </w:r>
      <w:r>
        <w:rPr>
          <w:color w:val="000000"/>
        </w:rPr>
        <w:t xml:space="preserve">。 </w:t>
      </w:r>
    </w:p>
    <w:p w14:paraId="0D0827CF">
      <w:pPr>
        <w:ind w:firstLine="420" w:firstLineChars="200"/>
        <w:rPr>
          <w:color w:val="000000"/>
        </w:rPr>
      </w:pPr>
    </w:p>
    <w:p w14:paraId="0CEBF7E9">
      <w:pPr>
        <w:ind w:firstLine="420" w:firstLineChars="200"/>
        <w:rPr>
          <w:color w:val="000000"/>
        </w:rPr>
      </w:pPr>
      <w:r>
        <w:rPr>
          <w:rFonts w:hint="eastAsia"/>
          <w:color w:val="000000"/>
        </w:rPr>
        <w:t>你怎么看？你如何在不越界的情况下提供帮助？同时，当你身处他们身边时，又是如何应对自己的恐惧与无助感的呢</w:t>
      </w:r>
      <w:r>
        <w:rPr>
          <w:color w:val="000000"/>
        </w:rPr>
        <w:t xml:space="preserve">？ </w:t>
      </w:r>
    </w:p>
    <w:p w14:paraId="5392529A">
      <w:pPr>
        <w:ind w:firstLine="420" w:firstLineChars="200"/>
        <w:rPr>
          <w:color w:val="000000"/>
        </w:rPr>
      </w:pPr>
    </w:p>
    <w:p w14:paraId="2F77B730">
      <w:pPr>
        <w:ind w:firstLine="420" w:firstLineChars="200"/>
        <w:rPr>
          <w:color w:val="000000"/>
        </w:rPr>
      </w:pPr>
      <w:r>
        <w:rPr>
          <w:rFonts w:hint="eastAsia"/>
          <w:color w:val="000000"/>
        </w:rPr>
        <w:t>这本书提供了10条重要准则，帮助你将爱与善意转化为真正有意义的行动。以同理心和清晰的视角，希姆莱沙提醒我们，哪怕微小的举动也能带来深远的影响——尽管这段旅程充满挑战，但你并不需要独自前行</w:t>
      </w:r>
      <w:r>
        <w:rPr>
          <w:color w:val="000000"/>
        </w:rPr>
        <w:t>。</w:t>
      </w:r>
    </w:p>
    <w:p w14:paraId="0EA9E25D">
      <w:pPr>
        <w:rPr>
          <w:b/>
          <w:bCs/>
          <w:color w:val="000000"/>
        </w:rPr>
      </w:pPr>
    </w:p>
    <w:p w14:paraId="519F7D44">
      <w:pPr>
        <w:rPr>
          <w:b/>
          <w:bCs/>
          <w:color w:val="000000"/>
        </w:rPr>
      </w:pPr>
    </w:p>
    <w:p w14:paraId="7A472195">
      <w:pPr>
        <w:rPr>
          <w:b/>
          <w:bCs/>
          <w:color w:val="000000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-6126480</wp:posOffset>
            </wp:positionV>
            <wp:extent cx="5398135" cy="4324985"/>
            <wp:effectExtent l="0" t="0" r="12065" b="3175"/>
            <wp:wrapSquare wrapText="bothSides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8135" cy="432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7877CC">
      <w:pPr>
        <w:shd w:val="clear" w:color="auto" w:fill="FFFFFF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14:paraId="5A98A6DF">
      <w:pPr>
        <w:rPr>
          <w:rFonts w:hint="eastAsia" w:ascii="华文中宋" w:hAnsi="华文中宋"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/>
          <w:b/>
          <w:color w:val="000000"/>
          <w:szCs w:val="21"/>
        </w:rPr>
        <w:t>版权负责人</w:t>
      </w:r>
    </w:p>
    <w:p w14:paraId="2D46AA14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5"/>
          <w:rFonts w:hint="eastAsia"/>
          <w:b/>
          <w:szCs w:val="21"/>
        </w:rPr>
        <w:t>Righ</w:t>
      </w:r>
      <w:r>
        <w:rPr>
          <w:rStyle w:val="15"/>
          <w:b/>
          <w:szCs w:val="21"/>
        </w:rPr>
        <w:t>ts@nurnberg.com.cn</w:t>
      </w:r>
      <w:r>
        <w:rPr>
          <w:rStyle w:val="15"/>
          <w:b/>
          <w:szCs w:val="21"/>
        </w:rPr>
        <w:fldChar w:fldCharType="end"/>
      </w:r>
    </w:p>
    <w:p w14:paraId="0AF79EC8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58930624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邮编：100872</w:t>
      </w:r>
    </w:p>
    <w:p w14:paraId="1B5F88B8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传真：010-82504200</w:t>
      </w:r>
    </w:p>
    <w:p w14:paraId="3B0CB510">
      <w:pPr>
        <w:rPr>
          <w:rStyle w:val="15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5"/>
          <w:szCs w:val="21"/>
        </w:rPr>
        <w:t>http://www.nurnberg.com.cn</w:t>
      </w:r>
      <w:r>
        <w:rPr>
          <w:rStyle w:val="15"/>
          <w:szCs w:val="21"/>
        </w:rPr>
        <w:fldChar w:fldCharType="end"/>
      </w:r>
    </w:p>
    <w:p w14:paraId="718B05D2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5"/>
          <w:szCs w:val="21"/>
        </w:rPr>
        <w:t>http://www.nurnberg.com.cn/booklist_zh/list.aspx</w:t>
      </w:r>
      <w:r>
        <w:rPr>
          <w:rStyle w:val="15"/>
          <w:szCs w:val="21"/>
        </w:rPr>
        <w:fldChar w:fldCharType="end"/>
      </w:r>
    </w:p>
    <w:p w14:paraId="7D6B2F6A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5"/>
          <w:szCs w:val="21"/>
        </w:rPr>
        <w:t>http://www.nurnberg.com.cn/book/book.aspx</w:t>
      </w:r>
      <w:r>
        <w:rPr>
          <w:rStyle w:val="15"/>
          <w:szCs w:val="21"/>
        </w:rPr>
        <w:fldChar w:fldCharType="end"/>
      </w:r>
    </w:p>
    <w:p w14:paraId="1406E587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5"/>
          <w:szCs w:val="21"/>
        </w:rPr>
        <w:t>http://www.nurnberg.com.cn/video/video.aspx</w:t>
      </w:r>
      <w:r>
        <w:rPr>
          <w:rStyle w:val="15"/>
          <w:szCs w:val="21"/>
        </w:rPr>
        <w:fldChar w:fldCharType="end"/>
      </w:r>
    </w:p>
    <w:p w14:paraId="67A034CC">
      <w:pPr>
        <w:rPr>
          <w:rStyle w:val="15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5"/>
          <w:szCs w:val="21"/>
        </w:rPr>
        <w:t>http://site.douban.com/110577/</w:t>
      </w:r>
      <w:r>
        <w:rPr>
          <w:rStyle w:val="15"/>
          <w:szCs w:val="21"/>
        </w:rPr>
        <w:fldChar w:fldCharType="end"/>
      </w:r>
    </w:p>
    <w:p w14:paraId="08165E43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color w:val="0000FF"/>
          <w:u w:val="single"/>
          <w:shd w:val="clear" w:color="auto" w:fill="FFFFFF"/>
        </w:rPr>
        <w:t>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5D2AF63F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微信订阅号：ANABJ2002</w:t>
      </w:r>
    </w:p>
    <w:p w14:paraId="2C4B7A13">
      <w:pPr>
        <w:rPr>
          <w:b/>
          <w:color w:val="000000"/>
        </w:rPr>
      </w:pPr>
      <w:r>
        <w:rPr>
          <w:color w:val="000000"/>
          <w:szCs w:val="21"/>
        </w:rPr>
        <w:drawing>
          <wp:inline distT="0" distB="0" distL="0" distR="0">
            <wp:extent cx="625475" cy="678815"/>
            <wp:effectExtent l="0" t="0" r="0" b="0"/>
            <wp:docPr id="1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NQMNP G+ Sabon LT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CB2EA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1A189992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地址：北京市海淀区中关村大街甲59号中国人民大学文化大厦1705室，邮编：100872</w:t>
    </w:r>
  </w:p>
  <w:p w14:paraId="3CC8325B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电话：010-82504106，88810959，传真：010-82504200</w:t>
    </w:r>
  </w:p>
  <w:p w14:paraId="6740AF5D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5"/>
        <w:rFonts w:hint="eastAsia" w:ascii="方正姚体" w:eastAsia="方正姚体"/>
        <w:sz w:val="18"/>
        <w:szCs w:val="18"/>
      </w:rPr>
      <w:t>www.nurnberg.com.cn</w:t>
    </w:r>
    <w:r>
      <w:rPr>
        <w:rStyle w:val="15"/>
        <w:rFonts w:hint="eastAsia" w:ascii="方正姚体" w:eastAsia="方正姚体"/>
        <w:sz w:val="18"/>
        <w:szCs w:val="18"/>
      </w:rPr>
      <w:fldChar w:fldCharType="end"/>
    </w:r>
  </w:p>
  <w:p w14:paraId="3794689D">
    <w:pPr>
      <w:pStyle w:val="6"/>
      <w:jc w:val="center"/>
      <w:rPr>
        <w:rFonts w:eastAsia="方正姚体"/>
      </w:rPr>
    </w:pPr>
  </w:p>
  <w:p w14:paraId="537E231B">
    <w:pPr>
      <w:pStyle w:val="6"/>
      <w:jc w:val="center"/>
      <w:rPr>
        <w:rFonts w:eastAsia="方正姚体"/>
      </w:rPr>
    </w:pPr>
  </w:p>
  <w:p w14:paraId="29159502">
    <w:pPr>
      <w:pStyle w:val="6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9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67D61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39370</wp:posOffset>
          </wp:positionH>
          <wp:positionV relativeFrom="paragraph">
            <wp:posOffset>-57150</wp:posOffset>
          </wp:positionV>
          <wp:extent cx="368935" cy="340995"/>
          <wp:effectExtent l="19050" t="0" r="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9B4AA96">
    <w:pPr>
      <w:pStyle w:val="7"/>
      <w:jc w:val="right"/>
      <w:rPr>
        <w:rFonts w:eastAsia="方正姚体"/>
        <w:b/>
        <w:bCs/>
      </w:rPr>
    </w:pPr>
    <w:r>
      <w:rPr>
        <w:rFonts w:hint="eastAsia" w:eastAsia="方正姚体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D72006"/>
    <w:multiLevelType w:val="multilevel"/>
    <w:tmpl w:val="23D7200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9A406B8"/>
    <w:multiLevelType w:val="multilevel"/>
    <w:tmpl w:val="69A406B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38"/>
    <w:rsid w:val="000055F9"/>
    <w:rsid w:val="00010866"/>
    <w:rsid w:val="00014591"/>
    <w:rsid w:val="00016A67"/>
    <w:rsid w:val="0003080A"/>
    <w:rsid w:val="000471BE"/>
    <w:rsid w:val="0006074F"/>
    <w:rsid w:val="0006265E"/>
    <w:rsid w:val="000649FF"/>
    <w:rsid w:val="00067E08"/>
    <w:rsid w:val="000721D3"/>
    <w:rsid w:val="0007792C"/>
    <w:rsid w:val="00080A1A"/>
    <w:rsid w:val="000815BE"/>
    <w:rsid w:val="000828F5"/>
    <w:rsid w:val="000939B2"/>
    <w:rsid w:val="000A2E1D"/>
    <w:rsid w:val="000B22DE"/>
    <w:rsid w:val="000C1EE1"/>
    <w:rsid w:val="000C6B43"/>
    <w:rsid w:val="000C780B"/>
    <w:rsid w:val="000D1CBE"/>
    <w:rsid w:val="000D447B"/>
    <w:rsid w:val="000E219B"/>
    <w:rsid w:val="0010039B"/>
    <w:rsid w:val="00106D0C"/>
    <w:rsid w:val="00112B26"/>
    <w:rsid w:val="0011507D"/>
    <w:rsid w:val="001341E8"/>
    <w:rsid w:val="00134275"/>
    <w:rsid w:val="0014507F"/>
    <w:rsid w:val="00152F8A"/>
    <w:rsid w:val="00157258"/>
    <w:rsid w:val="001750B5"/>
    <w:rsid w:val="00182905"/>
    <w:rsid w:val="001835F4"/>
    <w:rsid w:val="001859C2"/>
    <w:rsid w:val="001913BB"/>
    <w:rsid w:val="001972F5"/>
    <w:rsid w:val="00197385"/>
    <w:rsid w:val="001A0184"/>
    <w:rsid w:val="001A170B"/>
    <w:rsid w:val="001A7625"/>
    <w:rsid w:val="001C154E"/>
    <w:rsid w:val="001C3065"/>
    <w:rsid w:val="001C47E4"/>
    <w:rsid w:val="001C58F1"/>
    <w:rsid w:val="001C76A0"/>
    <w:rsid w:val="001E141F"/>
    <w:rsid w:val="001E6456"/>
    <w:rsid w:val="001E696D"/>
    <w:rsid w:val="001E7545"/>
    <w:rsid w:val="001F0856"/>
    <w:rsid w:val="001F2244"/>
    <w:rsid w:val="00202EB5"/>
    <w:rsid w:val="002037EA"/>
    <w:rsid w:val="00212EA1"/>
    <w:rsid w:val="00215937"/>
    <w:rsid w:val="00220A2D"/>
    <w:rsid w:val="00223A43"/>
    <w:rsid w:val="002320F4"/>
    <w:rsid w:val="002325C2"/>
    <w:rsid w:val="00233745"/>
    <w:rsid w:val="002338FD"/>
    <w:rsid w:val="00250CA2"/>
    <w:rsid w:val="002529AC"/>
    <w:rsid w:val="0025531D"/>
    <w:rsid w:val="00264997"/>
    <w:rsid w:val="002670DA"/>
    <w:rsid w:val="002719B8"/>
    <w:rsid w:val="00274BF1"/>
    <w:rsid w:val="00276A68"/>
    <w:rsid w:val="002833C4"/>
    <w:rsid w:val="002904B8"/>
    <w:rsid w:val="00295DF5"/>
    <w:rsid w:val="002A022A"/>
    <w:rsid w:val="002A598F"/>
    <w:rsid w:val="002B1B16"/>
    <w:rsid w:val="002B51C1"/>
    <w:rsid w:val="002E37FF"/>
    <w:rsid w:val="002E5DC5"/>
    <w:rsid w:val="002E5F2A"/>
    <w:rsid w:val="002F28B7"/>
    <w:rsid w:val="002F49FB"/>
    <w:rsid w:val="0030073F"/>
    <w:rsid w:val="00303220"/>
    <w:rsid w:val="003054E2"/>
    <w:rsid w:val="00307760"/>
    <w:rsid w:val="003122BA"/>
    <w:rsid w:val="003222F0"/>
    <w:rsid w:val="00322B4B"/>
    <w:rsid w:val="00325B54"/>
    <w:rsid w:val="00326C8D"/>
    <w:rsid w:val="003330B6"/>
    <w:rsid w:val="00336CC1"/>
    <w:rsid w:val="00337304"/>
    <w:rsid w:val="00344C37"/>
    <w:rsid w:val="0035593A"/>
    <w:rsid w:val="0037085F"/>
    <w:rsid w:val="00383FD0"/>
    <w:rsid w:val="00384F66"/>
    <w:rsid w:val="00390940"/>
    <w:rsid w:val="003972FB"/>
    <w:rsid w:val="003A5E7B"/>
    <w:rsid w:val="003A5EE9"/>
    <w:rsid w:val="003A6586"/>
    <w:rsid w:val="003A70D6"/>
    <w:rsid w:val="003B5916"/>
    <w:rsid w:val="003C11BB"/>
    <w:rsid w:val="003C2DA6"/>
    <w:rsid w:val="003C4D7B"/>
    <w:rsid w:val="003D22D9"/>
    <w:rsid w:val="003D4957"/>
    <w:rsid w:val="003D551E"/>
    <w:rsid w:val="003E040E"/>
    <w:rsid w:val="003E754D"/>
    <w:rsid w:val="003F05DE"/>
    <w:rsid w:val="003F0933"/>
    <w:rsid w:val="003F0CD0"/>
    <w:rsid w:val="003F5825"/>
    <w:rsid w:val="003F7A88"/>
    <w:rsid w:val="00406E0C"/>
    <w:rsid w:val="0041370A"/>
    <w:rsid w:val="004148D5"/>
    <w:rsid w:val="00414A9C"/>
    <w:rsid w:val="00430ACF"/>
    <w:rsid w:val="00431D1E"/>
    <w:rsid w:val="0043213E"/>
    <w:rsid w:val="004330B4"/>
    <w:rsid w:val="004430B8"/>
    <w:rsid w:val="00452828"/>
    <w:rsid w:val="004611D6"/>
    <w:rsid w:val="00462FAD"/>
    <w:rsid w:val="00463285"/>
    <w:rsid w:val="00463460"/>
    <w:rsid w:val="00466422"/>
    <w:rsid w:val="00481889"/>
    <w:rsid w:val="00484EAC"/>
    <w:rsid w:val="00491229"/>
    <w:rsid w:val="004A18EB"/>
    <w:rsid w:val="004A7F68"/>
    <w:rsid w:val="004B0DD1"/>
    <w:rsid w:val="004B22BB"/>
    <w:rsid w:val="004B4C85"/>
    <w:rsid w:val="004B64D1"/>
    <w:rsid w:val="004C7A29"/>
    <w:rsid w:val="004D039E"/>
    <w:rsid w:val="004E52F4"/>
    <w:rsid w:val="004E7135"/>
    <w:rsid w:val="004F2AB3"/>
    <w:rsid w:val="004F47CD"/>
    <w:rsid w:val="005116BE"/>
    <w:rsid w:val="00514B94"/>
    <w:rsid w:val="00527886"/>
    <w:rsid w:val="005356AF"/>
    <w:rsid w:val="00547E7E"/>
    <w:rsid w:val="005635FE"/>
    <w:rsid w:val="005664AD"/>
    <w:rsid w:val="00570522"/>
    <w:rsid w:val="005737DB"/>
    <w:rsid w:val="005749DB"/>
    <w:rsid w:val="00576907"/>
    <w:rsid w:val="00577751"/>
    <w:rsid w:val="00582EAD"/>
    <w:rsid w:val="00583966"/>
    <w:rsid w:val="005903FF"/>
    <w:rsid w:val="0059200D"/>
    <w:rsid w:val="005A2251"/>
    <w:rsid w:val="005A40A1"/>
    <w:rsid w:val="005A4878"/>
    <w:rsid w:val="005B6FB0"/>
    <w:rsid w:val="005B7CEB"/>
    <w:rsid w:val="005C6904"/>
    <w:rsid w:val="005F3336"/>
    <w:rsid w:val="00602E6C"/>
    <w:rsid w:val="00607D2E"/>
    <w:rsid w:val="00610C62"/>
    <w:rsid w:val="0062669F"/>
    <w:rsid w:val="006453B2"/>
    <w:rsid w:val="00653EE1"/>
    <w:rsid w:val="006600AF"/>
    <w:rsid w:val="006628D4"/>
    <w:rsid w:val="00674DF0"/>
    <w:rsid w:val="006940D9"/>
    <w:rsid w:val="00697196"/>
    <w:rsid w:val="006A0FFB"/>
    <w:rsid w:val="006A4D58"/>
    <w:rsid w:val="006A4FA2"/>
    <w:rsid w:val="006A5ACA"/>
    <w:rsid w:val="006B04E8"/>
    <w:rsid w:val="006B2FAD"/>
    <w:rsid w:val="006C005B"/>
    <w:rsid w:val="006D198E"/>
    <w:rsid w:val="006D206A"/>
    <w:rsid w:val="006D297D"/>
    <w:rsid w:val="006D2E2D"/>
    <w:rsid w:val="006F043F"/>
    <w:rsid w:val="0070199C"/>
    <w:rsid w:val="0070392F"/>
    <w:rsid w:val="00710D20"/>
    <w:rsid w:val="00711B64"/>
    <w:rsid w:val="00723F55"/>
    <w:rsid w:val="00727197"/>
    <w:rsid w:val="00730B71"/>
    <w:rsid w:val="00732FAC"/>
    <w:rsid w:val="007340DB"/>
    <w:rsid w:val="007367B2"/>
    <w:rsid w:val="007379D1"/>
    <w:rsid w:val="00740C3D"/>
    <w:rsid w:val="007416E0"/>
    <w:rsid w:val="00750C55"/>
    <w:rsid w:val="0075278B"/>
    <w:rsid w:val="007535B6"/>
    <w:rsid w:val="00753FC4"/>
    <w:rsid w:val="0075707B"/>
    <w:rsid w:val="00757A53"/>
    <w:rsid w:val="00757D84"/>
    <w:rsid w:val="00773145"/>
    <w:rsid w:val="007732F0"/>
    <w:rsid w:val="007766E3"/>
    <w:rsid w:val="00797837"/>
    <w:rsid w:val="007A4BED"/>
    <w:rsid w:val="007A4FD0"/>
    <w:rsid w:val="007B0D11"/>
    <w:rsid w:val="007B543B"/>
    <w:rsid w:val="007D22D2"/>
    <w:rsid w:val="007D4D92"/>
    <w:rsid w:val="007E6471"/>
    <w:rsid w:val="0080189A"/>
    <w:rsid w:val="00805130"/>
    <w:rsid w:val="00805764"/>
    <w:rsid w:val="00822EC8"/>
    <w:rsid w:val="0082482A"/>
    <w:rsid w:val="008320E0"/>
    <w:rsid w:val="00833658"/>
    <w:rsid w:val="00843714"/>
    <w:rsid w:val="00853494"/>
    <w:rsid w:val="00856401"/>
    <w:rsid w:val="00861777"/>
    <w:rsid w:val="00862531"/>
    <w:rsid w:val="00862DBE"/>
    <w:rsid w:val="008648D3"/>
    <w:rsid w:val="00866B99"/>
    <w:rsid w:val="0087014B"/>
    <w:rsid w:val="00873EF3"/>
    <w:rsid w:val="0088708F"/>
    <w:rsid w:val="0089462C"/>
    <w:rsid w:val="008955F8"/>
    <w:rsid w:val="008956BF"/>
    <w:rsid w:val="0089589B"/>
    <w:rsid w:val="008A77F7"/>
    <w:rsid w:val="008B0A5A"/>
    <w:rsid w:val="008B3081"/>
    <w:rsid w:val="008B4DCA"/>
    <w:rsid w:val="008B541B"/>
    <w:rsid w:val="008D43D7"/>
    <w:rsid w:val="008D4D33"/>
    <w:rsid w:val="008E3EC6"/>
    <w:rsid w:val="008F5575"/>
    <w:rsid w:val="008F5E49"/>
    <w:rsid w:val="009175E9"/>
    <w:rsid w:val="0091777E"/>
    <w:rsid w:val="00927BD3"/>
    <w:rsid w:val="00940B93"/>
    <w:rsid w:val="00951A09"/>
    <w:rsid w:val="0095411D"/>
    <w:rsid w:val="0096089F"/>
    <w:rsid w:val="00961AEF"/>
    <w:rsid w:val="009C213E"/>
    <w:rsid w:val="009C2F45"/>
    <w:rsid w:val="009C31DF"/>
    <w:rsid w:val="009C50AB"/>
    <w:rsid w:val="009D5649"/>
    <w:rsid w:val="009F1E68"/>
    <w:rsid w:val="00A005AB"/>
    <w:rsid w:val="00A0131C"/>
    <w:rsid w:val="00A054DA"/>
    <w:rsid w:val="00A13AC1"/>
    <w:rsid w:val="00A174E5"/>
    <w:rsid w:val="00A2261D"/>
    <w:rsid w:val="00A252A2"/>
    <w:rsid w:val="00A44B8C"/>
    <w:rsid w:val="00A602F6"/>
    <w:rsid w:val="00A6662F"/>
    <w:rsid w:val="00A71D38"/>
    <w:rsid w:val="00AA1AA9"/>
    <w:rsid w:val="00AA4414"/>
    <w:rsid w:val="00AA5AD4"/>
    <w:rsid w:val="00AB5463"/>
    <w:rsid w:val="00AB7248"/>
    <w:rsid w:val="00AC075C"/>
    <w:rsid w:val="00AD250E"/>
    <w:rsid w:val="00AF374C"/>
    <w:rsid w:val="00B01D5B"/>
    <w:rsid w:val="00B05F67"/>
    <w:rsid w:val="00B11565"/>
    <w:rsid w:val="00B1495D"/>
    <w:rsid w:val="00B26A7A"/>
    <w:rsid w:val="00B35E9D"/>
    <w:rsid w:val="00B43536"/>
    <w:rsid w:val="00B44504"/>
    <w:rsid w:val="00B45349"/>
    <w:rsid w:val="00B462D1"/>
    <w:rsid w:val="00B46A0A"/>
    <w:rsid w:val="00B52483"/>
    <w:rsid w:val="00B61C6E"/>
    <w:rsid w:val="00B65F1C"/>
    <w:rsid w:val="00B66C72"/>
    <w:rsid w:val="00B677EF"/>
    <w:rsid w:val="00B8179A"/>
    <w:rsid w:val="00B81C0B"/>
    <w:rsid w:val="00B84321"/>
    <w:rsid w:val="00B85002"/>
    <w:rsid w:val="00B96AC2"/>
    <w:rsid w:val="00BA41CE"/>
    <w:rsid w:val="00BB3810"/>
    <w:rsid w:val="00BB43BF"/>
    <w:rsid w:val="00BC142F"/>
    <w:rsid w:val="00BC6148"/>
    <w:rsid w:val="00BD5420"/>
    <w:rsid w:val="00BF4E7A"/>
    <w:rsid w:val="00BF5E63"/>
    <w:rsid w:val="00BF6386"/>
    <w:rsid w:val="00C06640"/>
    <w:rsid w:val="00C12C57"/>
    <w:rsid w:val="00C2257A"/>
    <w:rsid w:val="00C238EF"/>
    <w:rsid w:val="00C32C47"/>
    <w:rsid w:val="00C454EB"/>
    <w:rsid w:val="00C57ECE"/>
    <w:rsid w:val="00C612DF"/>
    <w:rsid w:val="00C61B8D"/>
    <w:rsid w:val="00C624A2"/>
    <w:rsid w:val="00C6321D"/>
    <w:rsid w:val="00C7119F"/>
    <w:rsid w:val="00C77355"/>
    <w:rsid w:val="00C817C6"/>
    <w:rsid w:val="00C83A86"/>
    <w:rsid w:val="00C903F7"/>
    <w:rsid w:val="00C93394"/>
    <w:rsid w:val="00C94993"/>
    <w:rsid w:val="00CB1AD0"/>
    <w:rsid w:val="00CB1C0E"/>
    <w:rsid w:val="00CB6825"/>
    <w:rsid w:val="00CC03A3"/>
    <w:rsid w:val="00CC1982"/>
    <w:rsid w:val="00CD2007"/>
    <w:rsid w:val="00CD602F"/>
    <w:rsid w:val="00CE1D5B"/>
    <w:rsid w:val="00CE468D"/>
    <w:rsid w:val="00CE67B4"/>
    <w:rsid w:val="00CF1D82"/>
    <w:rsid w:val="00CF2C8D"/>
    <w:rsid w:val="00CF5AFB"/>
    <w:rsid w:val="00CF6406"/>
    <w:rsid w:val="00CF6AF2"/>
    <w:rsid w:val="00D00C21"/>
    <w:rsid w:val="00D12FF5"/>
    <w:rsid w:val="00D13FB4"/>
    <w:rsid w:val="00D177D2"/>
    <w:rsid w:val="00D24097"/>
    <w:rsid w:val="00D34454"/>
    <w:rsid w:val="00D36174"/>
    <w:rsid w:val="00D41548"/>
    <w:rsid w:val="00D430C2"/>
    <w:rsid w:val="00D43A3B"/>
    <w:rsid w:val="00D43A4A"/>
    <w:rsid w:val="00D46BB5"/>
    <w:rsid w:val="00D46E79"/>
    <w:rsid w:val="00D537A4"/>
    <w:rsid w:val="00D55458"/>
    <w:rsid w:val="00D60EB2"/>
    <w:rsid w:val="00D64B43"/>
    <w:rsid w:val="00D64CC7"/>
    <w:rsid w:val="00D70677"/>
    <w:rsid w:val="00D70B4B"/>
    <w:rsid w:val="00D81549"/>
    <w:rsid w:val="00D87225"/>
    <w:rsid w:val="00D87CCE"/>
    <w:rsid w:val="00D924FC"/>
    <w:rsid w:val="00D93165"/>
    <w:rsid w:val="00D96E31"/>
    <w:rsid w:val="00DB7648"/>
    <w:rsid w:val="00DD2D61"/>
    <w:rsid w:val="00DD32BD"/>
    <w:rsid w:val="00DD3D54"/>
    <w:rsid w:val="00DE1211"/>
    <w:rsid w:val="00DE4202"/>
    <w:rsid w:val="00DF0621"/>
    <w:rsid w:val="00E17EE6"/>
    <w:rsid w:val="00E24D5C"/>
    <w:rsid w:val="00E2561F"/>
    <w:rsid w:val="00E26BAF"/>
    <w:rsid w:val="00E2781A"/>
    <w:rsid w:val="00E346E8"/>
    <w:rsid w:val="00E367D0"/>
    <w:rsid w:val="00E418A5"/>
    <w:rsid w:val="00E44F09"/>
    <w:rsid w:val="00E5688B"/>
    <w:rsid w:val="00E5753A"/>
    <w:rsid w:val="00E729BE"/>
    <w:rsid w:val="00E744E4"/>
    <w:rsid w:val="00E76E41"/>
    <w:rsid w:val="00E82CB2"/>
    <w:rsid w:val="00E84329"/>
    <w:rsid w:val="00EB1F90"/>
    <w:rsid w:val="00EB2DAE"/>
    <w:rsid w:val="00EB5E3B"/>
    <w:rsid w:val="00EB6513"/>
    <w:rsid w:val="00EB6580"/>
    <w:rsid w:val="00EB74DD"/>
    <w:rsid w:val="00EC272E"/>
    <w:rsid w:val="00EC7589"/>
    <w:rsid w:val="00EF51BA"/>
    <w:rsid w:val="00F25614"/>
    <w:rsid w:val="00F26153"/>
    <w:rsid w:val="00F27267"/>
    <w:rsid w:val="00F30CA5"/>
    <w:rsid w:val="00F318E4"/>
    <w:rsid w:val="00F33437"/>
    <w:rsid w:val="00F3449F"/>
    <w:rsid w:val="00F352AE"/>
    <w:rsid w:val="00F37D65"/>
    <w:rsid w:val="00F41228"/>
    <w:rsid w:val="00F43108"/>
    <w:rsid w:val="00F43C47"/>
    <w:rsid w:val="00F4467B"/>
    <w:rsid w:val="00F70C16"/>
    <w:rsid w:val="00F72189"/>
    <w:rsid w:val="00F74D56"/>
    <w:rsid w:val="00F82FA1"/>
    <w:rsid w:val="00F835EE"/>
    <w:rsid w:val="00F8540D"/>
    <w:rsid w:val="00F91543"/>
    <w:rsid w:val="00F937AD"/>
    <w:rsid w:val="00F96AEF"/>
    <w:rsid w:val="00F97514"/>
    <w:rsid w:val="00F978A8"/>
    <w:rsid w:val="00FA4A2B"/>
    <w:rsid w:val="00FA7D63"/>
    <w:rsid w:val="00FA7F29"/>
    <w:rsid w:val="00FC3174"/>
    <w:rsid w:val="00FC3402"/>
    <w:rsid w:val="00FD632D"/>
    <w:rsid w:val="00FD6C7A"/>
    <w:rsid w:val="00FE15A0"/>
    <w:rsid w:val="00FE4FD6"/>
    <w:rsid w:val="00FF63CA"/>
    <w:rsid w:val="037F210D"/>
    <w:rsid w:val="0380414B"/>
    <w:rsid w:val="276229F0"/>
    <w:rsid w:val="44587568"/>
    <w:rsid w:val="5FA139C8"/>
    <w:rsid w:val="69614119"/>
    <w:rsid w:val="74A7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uiPriority="0" w:name="HTML Code"/>
    <w:lsdException w:uiPriority="0" w:name="HTML Definition"/>
    <w:lsdException w:uiPriority="0" w:name="HTML Keyboard"/>
    <w:lsdException w:qFormat="1" w:unhideWhenUsed="0" w:uiPriority="99" w:semiHidden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paragraph" w:styleId="3">
    <w:name w:val="heading 2"/>
    <w:basedOn w:val="1"/>
    <w:next w:val="1"/>
    <w:link w:val="44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jc w:val="left"/>
    </w:pPr>
  </w:style>
  <w:style w:type="paragraph" w:styleId="5">
    <w:name w:val="Balloon Text"/>
    <w:basedOn w:val="1"/>
    <w:link w:val="42"/>
    <w:qFormat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link w:val="41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2">
    <w:name w:val="Strong"/>
    <w:qFormat/>
    <w:uiPriority w:val="22"/>
    <w:rPr>
      <w:b/>
      <w:bCs/>
    </w:rPr>
  </w:style>
  <w:style w:type="character" w:styleId="13">
    <w:name w:val="FollowedHyperlink"/>
    <w:qFormat/>
    <w:uiPriority w:val="0"/>
    <w:rPr>
      <w:color w:val="800080"/>
      <w:u w:val="single"/>
    </w:rPr>
  </w:style>
  <w:style w:type="character" w:styleId="14">
    <w:name w:val="Emphasis"/>
    <w:qFormat/>
    <w:uiPriority w:val="20"/>
    <w:rPr>
      <w:i/>
      <w:iCs/>
    </w:rPr>
  </w:style>
  <w:style w:type="character" w:styleId="15">
    <w:name w:val="Hyperlink"/>
    <w:uiPriority w:val="0"/>
    <w:rPr>
      <w:color w:val="0000FF"/>
      <w:u w:val="single"/>
    </w:rPr>
  </w:style>
  <w:style w:type="character" w:styleId="16">
    <w:name w:val="HTML Cite"/>
    <w:qFormat/>
    <w:uiPriority w:val="0"/>
    <w:rPr>
      <w:i/>
      <w:iCs/>
    </w:rPr>
  </w:style>
  <w:style w:type="character" w:customStyle="1" w:styleId="17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8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9">
    <w:name w:val="bookcopy1"/>
    <w:qFormat/>
    <w:uiPriority w:val="0"/>
    <w:rPr>
      <w:rFonts w:hint="default" w:ascii="Verdana" w:hAnsi="Verdana"/>
      <w:color w:val="000000"/>
      <w:spacing w:val="195"/>
      <w:sz w:val="17"/>
      <w:szCs w:val="17"/>
      <w:u w:val="none"/>
    </w:rPr>
  </w:style>
  <w:style w:type="character" w:customStyle="1" w:styleId="20">
    <w:name w:val="tiny1"/>
    <w:qFormat/>
    <w:uiPriority w:val="0"/>
    <w:rPr>
      <w:rFonts w:hint="default" w:ascii="Verdana" w:hAnsi="Verdana"/>
      <w:sz w:val="15"/>
      <w:szCs w:val="15"/>
    </w:rPr>
  </w:style>
  <w:style w:type="character" w:customStyle="1" w:styleId="21">
    <w:name w:val="smalltext1"/>
    <w:qFormat/>
    <w:uiPriority w:val="0"/>
    <w:rPr>
      <w:rFonts w:hint="default" w:ascii="Arial" w:hAnsi="Arial" w:cs="Arial"/>
      <w:color w:val="000000"/>
      <w:sz w:val="17"/>
      <w:szCs w:val="17"/>
    </w:rPr>
  </w:style>
  <w:style w:type="character" w:customStyle="1" w:styleId="22">
    <w:name w:val="regbold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3">
    <w:name w:val="bookauthor1"/>
    <w:qFormat/>
    <w:uiPriority w:val="0"/>
    <w:rPr>
      <w:rFonts w:hint="default" w:ascii="Arial" w:hAnsi="Arial" w:cs="Arial"/>
      <w:color w:val="6699CC"/>
      <w:sz w:val="18"/>
      <w:szCs w:val="18"/>
      <w:u w:val="single"/>
    </w:rPr>
  </w:style>
  <w:style w:type="character" w:customStyle="1" w:styleId="24">
    <w:name w:val="title111"/>
    <w:qFormat/>
    <w:uiPriority w:val="0"/>
    <w:rPr>
      <w:rFonts w:hint="default" w:ascii="Tahoma" w:hAnsi="Tahoma" w:cs="Tahoma"/>
      <w:b/>
      <w:bCs/>
      <w:color w:val="000066"/>
      <w:sz w:val="22"/>
      <w:szCs w:val="22"/>
    </w:rPr>
  </w:style>
  <w:style w:type="character" w:customStyle="1" w:styleId="25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6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7">
    <w:name w:val="bsauthor1"/>
    <w:qFormat/>
    <w:uiPriority w:val="0"/>
    <w:rPr>
      <w:b/>
      <w:bCs/>
      <w:color w:val="000000"/>
      <w:sz w:val="18"/>
      <w:szCs w:val="18"/>
    </w:rPr>
  </w:style>
  <w:style w:type="character" w:customStyle="1" w:styleId="28">
    <w:name w:val="bsauthorlink1"/>
    <w:qFormat/>
    <w:uiPriority w:val="0"/>
    <w:rPr>
      <w:color w:val="000000"/>
      <w:u w:val="single"/>
    </w:rPr>
  </w:style>
  <w:style w:type="character" w:customStyle="1" w:styleId="29">
    <w:name w:val="redsubtitle1"/>
    <w:qFormat/>
    <w:uiPriority w:val="0"/>
    <w:rPr>
      <w:rFonts w:hint="default" w:ascii="Trebuchet MS" w:hAnsi="Trebuchet MS"/>
      <w:b/>
      <w:bCs/>
      <w:caps/>
      <w:color w:val="CC0000"/>
      <w:sz w:val="18"/>
      <w:szCs w:val="18"/>
    </w:rPr>
  </w:style>
  <w:style w:type="paragraph" w:customStyle="1" w:styleId="30">
    <w:name w:val="ar12-16re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1">
    <w:name w:val="bold1"/>
    <w:qFormat/>
    <w:uiPriority w:val="0"/>
    <w:rPr>
      <w:rFonts w:hint="default" w:ascii="Verdana" w:hAnsi="Verdana"/>
      <w:b/>
      <w:bCs/>
      <w:color w:val="000000"/>
      <w:spacing w:val="30"/>
      <w:sz w:val="15"/>
      <w:szCs w:val="15"/>
    </w:rPr>
  </w:style>
  <w:style w:type="paragraph" w:customStyle="1" w:styleId="32">
    <w:name w:val="bookstrapline"/>
    <w:basedOn w:val="1"/>
    <w:qFormat/>
    <w:uiPriority w:val="0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33">
    <w:name w:val="book_copy1"/>
    <w:qFormat/>
    <w:uiPriority w:val="0"/>
    <w:rPr>
      <w:color w:val="000000"/>
      <w:sz w:val="18"/>
      <w:szCs w:val="18"/>
    </w:rPr>
  </w:style>
  <w:style w:type="paragraph" w:customStyle="1" w:styleId="34">
    <w:name w:val="text"/>
    <w:basedOn w:val="1"/>
    <w:qFormat/>
    <w:uiPriority w:val="0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35">
    <w:name w:val="author"/>
    <w:basedOn w:val="11"/>
    <w:qFormat/>
    <w:uiPriority w:val="0"/>
  </w:style>
  <w:style w:type="paragraph" w:customStyle="1" w:styleId="36">
    <w:name w:val="book-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37">
    <w:name w:val="book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38">
    <w:name w:val="apple-style-span"/>
    <w:basedOn w:val="11"/>
    <w:qFormat/>
    <w:uiPriority w:val="0"/>
  </w:style>
  <w:style w:type="character" w:customStyle="1" w:styleId="39">
    <w:name w:val="apple-converted-space"/>
    <w:basedOn w:val="11"/>
    <w:qFormat/>
    <w:uiPriority w:val="0"/>
  </w:style>
  <w:style w:type="paragraph" w:customStyle="1" w:styleId="40">
    <w:name w:val="Default"/>
    <w:qFormat/>
    <w:uiPriority w:val="0"/>
    <w:pPr>
      <w:widowControl w:val="0"/>
      <w:autoSpaceDE w:val="0"/>
      <w:autoSpaceDN w:val="0"/>
      <w:adjustRightInd w:val="0"/>
    </w:pPr>
    <w:rPr>
      <w:rFonts w:ascii="NQMNP G+ Sabon LT" w:hAnsi="Times New Roman" w:eastAsia="NQMNP G+ Sabon LT" w:cs="NQMNP G+ Sabon LT"/>
      <w:color w:val="000000"/>
      <w:sz w:val="24"/>
      <w:szCs w:val="24"/>
      <w:lang w:val="en-US" w:eastAsia="zh-CN" w:bidi="ar-SA"/>
    </w:rPr>
  </w:style>
  <w:style w:type="character" w:customStyle="1" w:styleId="41">
    <w:name w:val="HTML 预设格式 字符"/>
    <w:link w:val="8"/>
    <w:qFormat/>
    <w:uiPriority w:val="99"/>
    <w:rPr>
      <w:rFonts w:ascii="宋体" w:hAnsi="宋体" w:cs="宋体"/>
      <w:sz w:val="24"/>
      <w:szCs w:val="24"/>
    </w:rPr>
  </w:style>
  <w:style w:type="character" w:customStyle="1" w:styleId="42">
    <w:name w:val="批注框文本 字符"/>
    <w:basedOn w:val="11"/>
    <w:link w:val="5"/>
    <w:qFormat/>
    <w:uiPriority w:val="0"/>
    <w:rPr>
      <w:kern w:val="2"/>
      <w:sz w:val="18"/>
      <w:szCs w:val="18"/>
    </w:rPr>
  </w:style>
  <w:style w:type="paragraph" w:styleId="43">
    <w:name w:val="List Paragraph"/>
    <w:basedOn w:val="1"/>
    <w:qFormat/>
    <w:uiPriority w:val="99"/>
    <w:pPr>
      <w:ind w:firstLine="420" w:firstLineChars="200"/>
    </w:pPr>
  </w:style>
  <w:style w:type="character" w:customStyle="1" w:styleId="44">
    <w:name w:val="标题 2 字符"/>
    <w:basedOn w:val="11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9.jpe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CBBB5-EB3C-40C5-AA58-97C0EAC55E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5</Pages>
  <Words>1661</Words>
  <Characters>2381</Characters>
  <Lines>88</Lines>
  <Paragraphs>61</Paragraphs>
  <TotalTime>14</TotalTime>
  <ScaleCrop>false</ScaleCrop>
  <LinksUpToDate>false</LinksUpToDate>
  <CharactersWithSpaces>2507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2021-11-26T08:36:00Z</dcterms:created>
  <dc:creator>Image</dc:creator>
  <cp:lastModifiedBy>Jessica_Wu</cp:lastModifiedBy>
  <cp:lastPrinted>2004-04-23T07:06:00Z</cp:lastPrinted>
  <dcterms:modified xsi:type="dcterms:W3CDTF">2026-07-14T01:30:17Z</dcterms:modified>
  <dc:title>新 书 推 荐</dc:title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eyJoZGlkIjoiM2MwNTQyNTQ4YjYyMWFmMDY0MDg5YmE1NzQ5OGU4YWUiLCJ1c2VySWQiOiI1NzAyNTQ5ODcifQ==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DCBD2436F9D94E799CD27474860314D1_12</vt:lpwstr>
  </property>
</Properties>
</file>