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D7FEAB3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5450EF43" w:rsidR="00AE574A" w:rsidRPr="00BD0ACA" w:rsidRDefault="00AE574A">
      <w:pPr>
        <w:rPr>
          <w:b/>
          <w:color w:val="000000"/>
          <w:szCs w:val="21"/>
        </w:rPr>
      </w:pPr>
    </w:p>
    <w:p w14:paraId="3DA7336F" w14:textId="3FF7BE5F" w:rsidR="00774233" w:rsidRPr="00774233" w:rsidRDefault="00D91CB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84FDDA" wp14:editId="2A1D3DD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714500" cy="2114550"/>
            <wp:effectExtent l="0" t="0" r="0" b="0"/>
            <wp:wrapSquare wrapText="bothSides"/>
            <wp:docPr id="4" name="图片 4" descr="Cover for &#10;&#10;A Brief History of Ancient Greece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A Brief History of Ancient Greece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63FB7">
        <w:rPr>
          <w:rFonts w:hint="eastAsia"/>
          <w:b/>
          <w:bCs/>
          <w:color w:val="000000"/>
          <w:szCs w:val="21"/>
        </w:rPr>
        <w:t>古希腊简史：</w:t>
      </w:r>
      <w:r w:rsidR="00563FB7" w:rsidRPr="00563FB7">
        <w:rPr>
          <w:rFonts w:hint="eastAsia"/>
          <w:b/>
          <w:bCs/>
          <w:color w:val="000000"/>
          <w:szCs w:val="21"/>
        </w:rPr>
        <w:t>政治、社会和文化</w:t>
      </w:r>
      <w:r w:rsidR="004F3520">
        <w:rPr>
          <w:rFonts w:hint="eastAsia"/>
          <w:b/>
          <w:bCs/>
          <w:color w:val="000000"/>
          <w:szCs w:val="21"/>
        </w:rPr>
        <w:t>（第</w:t>
      </w:r>
      <w:r w:rsidR="00563FB7">
        <w:rPr>
          <w:rFonts w:hint="eastAsia"/>
          <w:b/>
          <w:bCs/>
          <w:color w:val="000000"/>
          <w:szCs w:val="21"/>
        </w:rPr>
        <w:t>五</w:t>
      </w:r>
      <w:r w:rsidR="004F3520">
        <w:rPr>
          <w:rFonts w:hint="eastAsia"/>
          <w:b/>
          <w:bCs/>
          <w:color w:val="000000"/>
          <w:szCs w:val="21"/>
        </w:rPr>
        <w:t>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2A100920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563FB7">
        <w:rPr>
          <w:b/>
          <w:bCs/>
          <w:color w:val="000000"/>
          <w:szCs w:val="21"/>
        </w:rPr>
        <w:t>A BRIEF HISTORY OF ANCIENT GREECE</w:t>
      </w:r>
      <w:r w:rsidR="009D3FE5">
        <w:rPr>
          <w:b/>
          <w:bCs/>
          <w:color w:val="000000"/>
          <w:szCs w:val="21"/>
        </w:rPr>
        <w:t xml:space="preserve">: </w:t>
      </w:r>
      <w:r w:rsidR="009D3FE5" w:rsidRPr="009D3FE5">
        <w:rPr>
          <w:b/>
          <w:bCs/>
          <w:color w:val="000000"/>
          <w:szCs w:val="21"/>
        </w:rPr>
        <w:t>Politics, Society, and Culture</w:t>
      </w:r>
      <w:r w:rsidR="00A714CA">
        <w:rPr>
          <w:b/>
          <w:bCs/>
          <w:color w:val="000000"/>
          <w:szCs w:val="21"/>
        </w:rPr>
        <w:t xml:space="preserve">, </w:t>
      </w:r>
      <w:r w:rsidR="00A714CA" w:rsidRPr="00A714CA">
        <w:rPr>
          <w:b/>
          <w:bCs/>
          <w:color w:val="000000"/>
          <w:szCs w:val="21"/>
        </w:rPr>
        <w:t>Fifth Edition</w:t>
      </w:r>
    </w:p>
    <w:p w14:paraId="39B7E419" w14:textId="43E644C7" w:rsidR="00774233" w:rsidRPr="00CC4E78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CC4E78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CC4E78">
        <w:rPr>
          <w:b/>
          <w:bCs/>
          <w:color w:val="000000"/>
          <w:szCs w:val="21"/>
        </w:rPr>
        <w:t>：</w:t>
      </w:r>
      <w:r w:rsidR="009D3FE5" w:rsidRPr="009D3FE5">
        <w:rPr>
          <w:b/>
          <w:bCs/>
          <w:color w:val="000000"/>
          <w:szCs w:val="21"/>
        </w:rPr>
        <w:t xml:space="preserve">Sarah B. Pomeroy, Stanley M. Burstein, Jennifer Tolbert Roberts, David W. Tandy, and Georgia </w:t>
      </w:r>
      <w:proofErr w:type="spellStart"/>
      <w:r w:rsidR="009D3FE5" w:rsidRPr="009D3FE5">
        <w:rPr>
          <w:b/>
          <w:bCs/>
          <w:color w:val="000000"/>
          <w:szCs w:val="21"/>
        </w:rPr>
        <w:t>Tsouvala</w:t>
      </w:r>
      <w:proofErr w:type="spellEnd"/>
      <w:r w:rsidR="00B1778D">
        <w:fldChar w:fldCharType="begin"/>
      </w:r>
      <w:r w:rsidR="00B1778D">
        <w:instrText xml:space="preserve"> HYPERLINK "http://www.penguin.com.au/lookinside/spotlight.cfm?SBN=9780143009177&amp;AuthId=0000004220&amp;Page=Profile" </w:instrText>
      </w:r>
      <w:r w:rsidR="00B1778D">
        <w:fldChar w:fldCharType="end"/>
      </w:r>
    </w:p>
    <w:p w14:paraId="5EB65684" w14:textId="16E56A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A66BF">
        <w:rPr>
          <w:b/>
          <w:bCs/>
          <w:color w:val="000000"/>
          <w:szCs w:val="21"/>
        </w:rPr>
        <w:t>O</w:t>
      </w:r>
      <w:r w:rsidR="008A66BF">
        <w:rPr>
          <w:rFonts w:hint="eastAsia"/>
          <w:b/>
          <w:bCs/>
          <w:color w:val="000000"/>
          <w:szCs w:val="21"/>
        </w:rPr>
        <w:t>xford</w:t>
      </w:r>
      <w:r w:rsidR="009D596E" w:rsidRPr="009D596E">
        <w:rPr>
          <w:b/>
          <w:bCs/>
          <w:color w:val="000000"/>
          <w:szCs w:val="21"/>
        </w:rPr>
        <w:t xml:space="preserve"> University Press</w:t>
      </w:r>
    </w:p>
    <w:p w14:paraId="1421F214" w14:textId="5E9C60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5336534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657BA">
        <w:rPr>
          <w:b/>
          <w:bCs/>
          <w:color w:val="000000"/>
          <w:szCs w:val="21"/>
        </w:rPr>
        <w:t>4</w:t>
      </w:r>
      <w:r w:rsidR="00D91CBD">
        <w:rPr>
          <w:b/>
          <w:bCs/>
          <w:color w:val="000000"/>
          <w:szCs w:val="21"/>
        </w:rPr>
        <w:t>96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9BB3A96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D91CBD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D91CBD">
        <w:rPr>
          <w:b/>
          <w:bCs/>
          <w:color w:val="000000"/>
          <w:szCs w:val="21"/>
        </w:rPr>
        <w:t>4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19DDAD2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D91CBD">
        <w:rPr>
          <w:rFonts w:hint="eastAsia"/>
          <w:b/>
          <w:bCs/>
          <w:szCs w:val="21"/>
        </w:rPr>
        <w:t>历史</w:t>
      </w:r>
    </w:p>
    <w:p w14:paraId="2E53E2D3" w14:textId="1B54540E" w:rsidR="00A714CA" w:rsidRDefault="00A714CA" w:rsidP="00D91CB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旧版已授权</w:t>
      </w:r>
      <w:proofErr w:type="gramStart"/>
      <w:r>
        <w:rPr>
          <w:rFonts w:hint="eastAsia"/>
          <w:b/>
          <w:bCs/>
          <w:color w:val="FF0000"/>
          <w:szCs w:val="21"/>
        </w:rPr>
        <w:t>5</w:t>
      </w:r>
      <w:r>
        <w:rPr>
          <w:rFonts w:hint="eastAsia"/>
          <w:b/>
          <w:bCs/>
          <w:color w:val="FF0000"/>
          <w:szCs w:val="21"/>
        </w:rPr>
        <w:t>个语</w:t>
      </w:r>
      <w:proofErr w:type="gramEnd"/>
      <w:r>
        <w:rPr>
          <w:rFonts w:hint="eastAsia"/>
          <w:b/>
          <w:bCs/>
          <w:color w:val="FF0000"/>
          <w:szCs w:val="21"/>
        </w:rPr>
        <w:t>区</w:t>
      </w:r>
    </w:p>
    <w:p w14:paraId="57FA9E10" w14:textId="77777777" w:rsidR="00D91CBD" w:rsidRDefault="00D91CBD" w:rsidP="00D91CBD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亚马逊畅销书排名：</w:t>
      </w:r>
    </w:p>
    <w:p w14:paraId="13DCD717" w14:textId="77777777" w:rsidR="00D91CBD" w:rsidRPr="00D91CBD" w:rsidRDefault="00D91CBD" w:rsidP="00D91CBD">
      <w:pPr>
        <w:rPr>
          <w:b/>
          <w:bCs/>
          <w:color w:val="FF0000"/>
          <w:szCs w:val="21"/>
        </w:rPr>
      </w:pPr>
      <w:r w:rsidRPr="00D91CBD">
        <w:rPr>
          <w:b/>
          <w:bCs/>
          <w:color w:val="FF0000"/>
          <w:szCs w:val="21"/>
        </w:rPr>
        <w:t>#118 in Ancient History (Books)</w:t>
      </w:r>
    </w:p>
    <w:p w14:paraId="469CF8B3" w14:textId="1A3457D6" w:rsidR="00D91CBD" w:rsidRPr="00D91CBD" w:rsidRDefault="00D91CBD" w:rsidP="00D91CBD">
      <w:pPr>
        <w:rPr>
          <w:b/>
          <w:bCs/>
          <w:color w:val="000000"/>
          <w:szCs w:val="21"/>
        </w:rPr>
      </w:pPr>
      <w:r w:rsidRPr="00D91CBD">
        <w:rPr>
          <w:b/>
          <w:bCs/>
          <w:color w:val="FF0000"/>
          <w:szCs w:val="21"/>
        </w:rPr>
        <w:t>#264 in Ancient Greek History (Books)</w:t>
      </w:r>
    </w:p>
    <w:p w14:paraId="1CE8026F" w14:textId="02743A53" w:rsidR="00A56502" w:rsidRDefault="00A56502">
      <w:pPr>
        <w:rPr>
          <w:b/>
          <w:bCs/>
          <w:color w:val="000000"/>
          <w:szCs w:val="21"/>
        </w:rPr>
      </w:pPr>
    </w:p>
    <w:p w14:paraId="3FEE2359" w14:textId="77777777" w:rsidR="00D91CBD" w:rsidRDefault="00D91CBD">
      <w:pPr>
        <w:rPr>
          <w:b/>
          <w:bCs/>
          <w:color w:val="000000"/>
          <w:szCs w:val="21"/>
        </w:rPr>
      </w:pPr>
    </w:p>
    <w:p w14:paraId="6D37CCBA" w14:textId="7A2ADA27" w:rsidR="000915E8" w:rsidRPr="00A714CA" w:rsidRDefault="000915E8">
      <w:pPr>
        <w:rPr>
          <w:b/>
          <w:color w:val="000000"/>
          <w:szCs w:val="21"/>
        </w:rPr>
      </w:pPr>
      <w:r w:rsidRPr="00A714CA">
        <w:rPr>
          <w:rFonts w:hint="eastAsia"/>
          <w:b/>
          <w:color w:val="000000"/>
          <w:szCs w:val="21"/>
        </w:rPr>
        <w:t>卖点：</w:t>
      </w:r>
    </w:p>
    <w:p w14:paraId="5900026D" w14:textId="77777777" w:rsidR="000915E8" w:rsidRPr="000915E8" w:rsidRDefault="000915E8">
      <w:pPr>
        <w:rPr>
          <w:color w:val="000000"/>
          <w:szCs w:val="21"/>
        </w:rPr>
      </w:pPr>
    </w:p>
    <w:p w14:paraId="38035F10" w14:textId="70294303" w:rsidR="002E0851" w:rsidRDefault="00161CC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61CC3">
        <w:rPr>
          <w:rFonts w:hint="eastAsia"/>
          <w:color w:val="000000"/>
          <w:szCs w:val="21"/>
        </w:rPr>
        <w:t>结合考古学、比较人类学和社会史的最新发现</w:t>
      </w:r>
      <w:r w:rsidR="00E05792">
        <w:rPr>
          <w:rFonts w:hint="eastAsia"/>
          <w:color w:val="000000"/>
          <w:szCs w:val="21"/>
        </w:rPr>
        <w:t>。</w:t>
      </w:r>
    </w:p>
    <w:p w14:paraId="5FD15C31" w14:textId="3EDADB5E" w:rsidR="006F3990" w:rsidRDefault="00161CC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深入探讨各个</w:t>
      </w:r>
      <w:r w:rsidRPr="00161CC3">
        <w:rPr>
          <w:rFonts w:hint="eastAsia"/>
          <w:color w:val="000000"/>
          <w:szCs w:val="21"/>
        </w:rPr>
        <w:t>社会和文化主题，包括妇女和家庭生活、物质文化、宗教、法律、奴隶制、体育和农村生活</w:t>
      </w:r>
      <w:r w:rsidR="00D1145A">
        <w:rPr>
          <w:rFonts w:hint="eastAsia"/>
          <w:color w:val="000000"/>
          <w:szCs w:val="21"/>
        </w:rPr>
        <w:t>。</w:t>
      </w:r>
    </w:p>
    <w:p w14:paraId="405781A7" w14:textId="3A90232D" w:rsidR="00A275B9" w:rsidRDefault="00161CC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包含</w:t>
      </w:r>
      <w:r w:rsidRPr="00161CC3">
        <w:rPr>
          <w:rFonts w:hint="eastAsia"/>
          <w:color w:val="000000"/>
          <w:szCs w:val="21"/>
        </w:rPr>
        <w:t>古代文献的摘录、进一步阅读建议以及</w:t>
      </w:r>
      <w:r>
        <w:rPr>
          <w:rFonts w:hint="eastAsia"/>
          <w:color w:val="000000"/>
          <w:szCs w:val="21"/>
        </w:rPr>
        <w:t>大事年表</w:t>
      </w:r>
      <w:r w:rsidRPr="00161CC3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概述，展现了</w:t>
      </w:r>
      <w:r w:rsidRPr="00161CC3">
        <w:rPr>
          <w:rFonts w:hint="eastAsia"/>
          <w:color w:val="000000"/>
          <w:szCs w:val="21"/>
        </w:rPr>
        <w:t>希腊历史的</w:t>
      </w:r>
      <w:r>
        <w:rPr>
          <w:rFonts w:hint="eastAsia"/>
          <w:color w:val="000000"/>
          <w:szCs w:val="21"/>
        </w:rPr>
        <w:t>全景</w:t>
      </w:r>
      <w:r w:rsidR="00A275B9">
        <w:rPr>
          <w:rFonts w:hint="eastAsia"/>
          <w:color w:val="000000"/>
          <w:szCs w:val="21"/>
        </w:rPr>
        <w:t>。</w:t>
      </w:r>
    </w:p>
    <w:p w14:paraId="1C6C529B" w14:textId="715328E3" w:rsidR="00A275B9" w:rsidRDefault="00161CC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61CC3">
        <w:rPr>
          <w:rFonts w:hint="eastAsia"/>
          <w:color w:val="000000"/>
          <w:szCs w:val="21"/>
        </w:rPr>
        <w:t>希腊历史不同领域</w:t>
      </w:r>
      <w:r>
        <w:rPr>
          <w:rFonts w:hint="eastAsia"/>
          <w:color w:val="000000"/>
          <w:szCs w:val="21"/>
        </w:rPr>
        <w:t>的</w:t>
      </w:r>
      <w:r w:rsidRPr="00161CC3">
        <w:rPr>
          <w:rFonts w:hint="eastAsia"/>
          <w:color w:val="000000"/>
          <w:szCs w:val="21"/>
        </w:rPr>
        <w:t>专家学者</w:t>
      </w:r>
      <w:r>
        <w:rPr>
          <w:rFonts w:hint="eastAsia"/>
          <w:color w:val="000000"/>
          <w:szCs w:val="21"/>
        </w:rPr>
        <w:t>通力合作</w:t>
      </w:r>
      <w:r w:rsidR="00A275B9">
        <w:rPr>
          <w:rFonts w:hint="eastAsia"/>
          <w:color w:val="000000"/>
          <w:szCs w:val="21"/>
        </w:rPr>
        <w:t>。</w:t>
      </w:r>
    </w:p>
    <w:p w14:paraId="1E548B78" w14:textId="756EBA57" w:rsidR="00161CC3" w:rsidRDefault="00161CC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61CC3">
        <w:rPr>
          <w:rFonts w:hint="eastAsia"/>
          <w:color w:val="000000"/>
          <w:szCs w:val="21"/>
        </w:rPr>
        <w:t>提供了丰富的</w:t>
      </w:r>
      <w:r>
        <w:rPr>
          <w:rFonts w:hint="eastAsia"/>
          <w:color w:val="000000"/>
          <w:szCs w:val="21"/>
        </w:rPr>
        <w:t>实物</w:t>
      </w:r>
      <w:r w:rsidRPr="00161CC3">
        <w:rPr>
          <w:rFonts w:hint="eastAsia"/>
          <w:color w:val="000000"/>
          <w:szCs w:val="21"/>
        </w:rPr>
        <w:t>证据</w:t>
      </w:r>
      <w:r>
        <w:rPr>
          <w:rFonts w:hint="eastAsia"/>
          <w:color w:val="000000"/>
          <w:szCs w:val="21"/>
        </w:rPr>
        <w:t>。</w:t>
      </w:r>
    </w:p>
    <w:p w14:paraId="33EF94B1" w14:textId="52990334" w:rsidR="00161CC3" w:rsidRDefault="00161CC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标注</w:t>
      </w:r>
      <w:r w:rsidRPr="00161CC3">
        <w:rPr>
          <w:rFonts w:hint="eastAsia"/>
          <w:color w:val="000000"/>
          <w:szCs w:val="21"/>
        </w:rPr>
        <w:t>关键术语（首次出现时以粗体显示）和</w:t>
      </w:r>
      <w:r>
        <w:rPr>
          <w:rFonts w:hint="eastAsia"/>
          <w:color w:val="000000"/>
          <w:szCs w:val="21"/>
        </w:rPr>
        <w:t>全面</w:t>
      </w:r>
      <w:r w:rsidRPr="00161CC3">
        <w:rPr>
          <w:rFonts w:hint="eastAsia"/>
          <w:color w:val="000000"/>
          <w:szCs w:val="21"/>
        </w:rPr>
        <w:t>的术语表</w:t>
      </w:r>
      <w:r>
        <w:rPr>
          <w:rFonts w:hint="eastAsia"/>
          <w:color w:val="000000"/>
          <w:szCs w:val="21"/>
        </w:rPr>
        <w:t>。</w:t>
      </w:r>
    </w:p>
    <w:p w14:paraId="531CCF0F" w14:textId="2A7D7575" w:rsidR="00161CC3" w:rsidRDefault="00161CC3" w:rsidP="000915E8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161CC3">
        <w:rPr>
          <w:rFonts w:hint="eastAsia"/>
          <w:color w:val="000000"/>
          <w:szCs w:val="21"/>
        </w:rPr>
        <w:t>新修订的题库和</w:t>
      </w:r>
      <w:r>
        <w:rPr>
          <w:rFonts w:hint="eastAsia"/>
          <w:color w:val="000000"/>
          <w:szCs w:val="21"/>
        </w:rPr>
        <w:t>幻灯片</w:t>
      </w:r>
      <w:r w:rsidRPr="00161CC3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其中</w:t>
      </w:r>
      <w:r w:rsidRPr="00161CC3">
        <w:rPr>
          <w:rFonts w:hint="eastAsia"/>
          <w:color w:val="000000"/>
          <w:szCs w:val="21"/>
        </w:rPr>
        <w:t>包括文中的所有插图和图表</w:t>
      </w:r>
    </w:p>
    <w:p w14:paraId="68ECFEE9" w14:textId="71729144" w:rsidR="00A275B9" w:rsidRDefault="00A275B9" w:rsidP="00A275B9">
      <w:pPr>
        <w:rPr>
          <w:color w:val="000000"/>
          <w:szCs w:val="21"/>
        </w:rPr>
      </w:pPr>
    </w:p>
    <w:p w14:paraId="533BE15A" w14:textId="6CFC42DF" w:rsidR="00A275B9" w:rsidRDefault="00A714CA" w:rsidP="00A275B9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本版</w:t>
      </w:r>
      <w:r w:rsidR="00A275B9">
        <w:rPr>
          <w:rFonts w:hint="eastAsia"/>
          <w:color w:val="000000"/>
          <w:szCs w:val="21"/>
        </w:rPr>
        <w:t>更新内容：</w:t>
      </w:r>
    </w:p>
    <w:p w14:paraId="52F07D9C" w14:textId="6F0FA070" w:rsidR="00A275B9" w:rsidRDefault="00A275B9" w:rsidP="00A275B9">
      <w:pPr>
        <w:rPr>
          <w:color w:val="000000"/>
          <w:szCs w:val="21"/>
        </w:rPr>
      </w:pPr>
    </w:p>
    <w:p w14:paraId="6E3426E4" w14:textId="360308EA" w:rsidR="00A275B9" w:rsidRDefault="00215B2C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近期</w:t>
      </w:r>
      <w:r w:rsidRPr="00215B2C">
        <w:rPr>
          <w:rFonts w:hint="eastAsia"/>
          <w:color w:val="000000"/>
          <w:szCs w:val="21"/>
        </w:rPr>
        <w:t>考古发现的最新</w:t>
      </w:r>
      <w:r>
        <w:rPr>
          <w:rFonts w:hint="eastAsia"/>
          <w:color w:val="000000"/>
          <w:szCs w:val="21"/>
        </w:rPr>
        <w:t>进展</w:t>
      </w:r>
      <w:r w:rsidR="00A275B9">
        <w:rPr>
          <w:rFonts w:hint="eastAsia"/>
          <w:color w:val="000000"/>
          <w:szCs w:val="21"/>
        </w:rPr>
        <w:t>。</w:t>
      </w:r>
    </w:p>
    <w:p w14:paraId="79547F7A" w14:textId="3E3CE274" w:rsidR="00A275B9" w:rsidRDefault="00215B2C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增加了对</w:t>
      </w:r>
      <w:r w:rsidRPr="00215B2C">
        <w:rPr>
          <w:rFonts w:hint="eastAsia"/>
          <w:color w:val="000000"/>
          <w:szCs w:val="21"/>
        </w:rPr>
        <w:t>古希腊残疾问题的讨论</w:t>
      </w:r>
      <w:r w:rsidR="00A275B9">
        <w:rPr>
          <w:rFonts w:hint="eastAsia"/>
          <w:color w:val="000000"/>
          <w:szCs w:val="21"/>
        </w:rPr>
        <w:t>。</w:t>
      </w:r>
    </w:p>
    <w:p w14:paraId="0CF2578E" w14:textId="49A06243" w:rsidR="00A275B9" w:rsidRDefault="004771DC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4771DC">
        <w:rPr>
          <w:rFonts w:hint="eastAsia"/>
          <w:color w:val="000000"/>
          <w:szCs w:val="21"/>
        </w:rPr>
        <w:t>新的翻译文献，尤其是</w:t>
      </w:r>
      <w:proofErr w:type="gramStart"/>
      <w:r w:rsidRPr="004771DC">
        <w:rPr>
          <w:rFonts w:hint="eastAsia"/>
          <w:color w:val="000000"/>
          <w:szCs w:val="21"/>
        </w:rPr>
        <w:t>萨</w:t>
      </w:r>
      <w:proofErr w:type="gramEnd"/>
      <w:r w:rsidRPr="004771DC">
        <w:rPr>
          <w:rFonts w:hint="eastAsia"/>
          <w:color w:val="000000"/>
          <w:szCs w:val="21"/>
        </w:rPr>
        <w:t>福的诗歌</w:t>
      </w:r>
      <w:r w:rsidR="00A275B9">
        <w:rPr>
          <w:rFonts w:hint="eastAsia"/>
          <w:color w:val="000000"/>
          <w:szCs w:val="21"/>
        </w:rPr>
        <w:t>。</w:t>
      </w:r>
    </w:p>
    <w:p w14:paraId="4202BF92" w14:textId="759D194D" w:rsidR="00A275B9" w:rsidRDefault="0026461D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 w:rsidRPr="0026461D">
        <w:rPr>
          <w:rFonts w:hint="eastAsia"/>
          <w:color w:val="000000"/>
          <w:szCs w:val="21"/>
        </w:rPr>
        <w:t>全面修订</w:t>
      </w:r>
      <w:r>
        <w:rPr>
          <w:rFonts w:hint="eastAsia"/>
          <w:color w:val="000000"/>
          <w:szCs w:val="21"/>
        </w:rPr>
        <w:t>并增加了</w:t>
      </w:r>
      <w:r w:rsidRPr="0026461D">
        <w:rPr>
          <w:rFonts w:hint="eastAsia"/>
          <w:color w:val="000000"/>
          <w:szCs w:val="21"/>
        </w:rPr>
        <w:t>波斯</w:t>
      </w:r>
      <w:r>
        <w:rPr>
          <w:rFonts w:hint="eastAsia"/>
          <w:color w:val="000000"/>
          <w:szCs w:val="21"/>
        </w:rPr>
        <w:t>相关的内容</w:t>
      </w:r>
      <w:r w:rsidR="00DF3EA5">
        <w:rPr>
          <w:rFonts w:hint="eastAsia"/>
          <w:color w:val="000000"/>
          <w:szCs w:val="21"/>
        </w:rPr>
        <w:t>。</w:t>
      </w:r>
    </w:p>
    <w:p w14:paraId="0FC2F619" w14:textId="216B6BF3" w:rsidR="00DF3EA5" w:rsidRPr="00A275B9" w:rsidRDefault="0026461D" w:rsidP="00A275B9">
      <w:pPr>
        <w:pStyle w:val="ac"/>
        <w:numPr>
          <w:ilvl w:val="0"/>
          <w:numId w:val="40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完善了地图和艺术设计。</w:t>
      </w:r>
    </w:p>
    <w:p w14:paraId="191EE19B" w14:textId="2930D9F8" w:rsidR="002B62FD" w:rsidRDefault="002B62FD" w:rsidP="002B62FD">
      <w:pPr>
        <w:rPr>
          <w:color w:val="000000"/>
          <w:szCs w:val="21"/>
        </w:rPr>
      </w:pPr>
    </w:p>
    <w:p w14:paraId="5226DACE" w14:textId="77777777" w:rsidR="002B62FD" w:rsidRPr="002B62FD" w:rsidRDefault="002B62FD" w:rsidP="002B62FD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CA71C19" w14:textId="27A324E2" w:rsidR="0095633F" w:rsidRPr="00E42920" w:rsidRDefault="00E74259" w:rsidP="004C5B15">
      <w:pPr>
        <w:ind w:firstLineChars="200" w:firstLine="420"/>
        <w:rPr>
          <w:bCs/>
          <w:color w:val="000000"/>
          <w:szCs w:val="21"/>
        </w:rPr>
      </w:pPr>
      <w:r w:rsidRPr="00E74259">
        <w:rPr>
          <w:rFonts w:hint="eastAsia"/>
          <w:bCs/>
          <w:color w:val="000000"/>
          <w:szCs w:val="21"/>
        </w:rPr>
        <w:t>《古希腊简史》第五</w:t>
      </w:r>
      <w:proofErr w:type="gramStart"/>
      <w:r w:rsidRPr="00E74259">
        <w:rPr>
          <w:rFonts w:hint="eastAsia"/>
          <w:bCs/>
          <w:color w:val="000000"/>
          <w:szCs w:val="21"/>
        </w:rPr>
        <w:t>版经过</w:t>
      </w:r>
      <w:proofErr w:type="gramEnd"/>
      <w:r w:rsidRPr="00E74259">
        <w:rPr>
          <w:rFonts w:hint="eastAsia"/>
          <w:bCs/>
          <w:color w:val="000000"/>
          <w:szCs w:val="21"/>
        </w:rPr>
        <w:t>全面修订和更新，</w:t>
      </w:r>
      <w:r>
        <w:rPr>
          <w:rFonts w:hint="eastAsia"/>
          <w:bCs/>
          <w:color w:val="000000"/>
          <w:szCs w:val="21"/>
        </w:rPr>
        <w:t>展现了</w:t>
      </w:r>
      <w:r w:rsidRPr="00E74259">
        <w:rPr>
          <w:rFonts w:hint="eastAsia"/>
          <w:bCs/>
          <w:color w:val="000000"/>
          <w:szCs w:val="21"/>
        </w:rPr>
        <w:t>古希腊政治、社会、文化和经济历史以及</w:t>
      </w:r>
      <w:r>
        <w:rPr>
          <w:rFonts w:hint="eastAsia"/>
          <w:bCs/>
          <w:color w:val="000000"/>
          <w:szCs w:val="21"/>
        </w:rPr>
        <w:t>古希腊</w:t>
      </w:r>
      <w:r w:rsidRPr="00E74259">
        <w:rPr>
          <w:rFonts w:hint="eastAsia"/>
          <w:bCs/>
          <w:color w:val="000000"/>
          <w:szCs w:val="21"/>
        </w:rPr>
        <w:t>文明的复杂性和多样性。</w:t>
      </w:r>
      <w:r>
        <w:rPr>
          <w:rFonts w:hint="eastAsia"/>
          <w:bCs/>
          <w:color w:val="000000"/>
          <w:szCs w:val="21"/>
        </w:rPr>
        <w:t>这本引人入胜的著作</w:t>
      </w:r>
      <w:r w:rsidRPr="00E74259">
        <w:rPr>
          <w:rFonts w:hint="eastAsia"/>
          <w:bCs/>
          <w:color w:val="000000"/>
          <w:szCs w:val="21"/>
        </w:rPr>
        <w:t>由</w:t>
      </w:r>
      <w:r>
        <w:rPr>
          <w:rFonts w:hint="eastAsia"/>
          <w:bCs/>
          <w:color w:val="000000"/>
          <w:szCs w:val="21"/>
        </w:rPr>
        <w:t>古希腊研究</w:t>
      </w:r>
      <w:r w:rsidRPr="00E74259">
        <w:rPr>
          <w:rFonts w:hint="eastAsia"/>
          <w:bCs/>
          <w:color w:val="000000"/>
          <w:szCs w:val="21"/>
        </w:rPr>
        <w:t>的权威</w:t>
      </w:r>
      <w:r>
        <w:rPr>
          <w:rFonts w:hint="eastAsia"/>
          <w:bCs/>
          <w:color w:val="000000"/>
          <w:szCs w:val="21"/>
        </w:rPr>
        <w:t>学者</w:t>
      </w:r>
      <w:r w:rsidRPr="00E74259">
        <w:rPr>
          <w:rFonts w:hint="eastAsia"/>
          <w:bCs/>
          <w:color w:val="000000"/>
          <w:szCs w:val="21"/>
        </w:rPr>
        <w:t>撰写，涵盖了从青铜时代到希腊化时代的整个时期，同时整合了考古学、比较人类学和社会史的最新研究</w:t>
      </w:r>
      <w:r>
        <w:rPr>
          <w:rFonts w:hint="eastAsia"/>
          <w:bCs/>
          <w:color w:val="000000"/>
          <w:szCs w:val="21"/>
        </w:rPr>
        <w:t>进展</w:t>
      </w:r>
      <w:r w:rsidR="00965979" w:rsidRPr="00965979">
        <w:rPr>
          <w:rFonts w:hint="eastAsia"/>
          <w:bCs/>
          <w:color w:val="000000"/>
          <w:szCs w:val="21"/>
        </w:rPr>
        <w:t>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1373B533" w:rsidR="00A63852" w:rsidRDefault="00A63852" w:rsidP="00A63852">
      <w:pPr>
        <w:rPr>
          <w:b/>
          <w:bCs/>
          <w:color w:val="000000"/>
          <w:szCs w:val="21"/>
        </w:rPr>
      </w:pPr>
    </w:p>
    <w:p w14:paraId="5F5AD682" w14:textId="249E53FC" w:rsidR="00494FEE" w:rsidRDefault="00637E22" w:rsidP="00494FEE">
      <w:pPr>
        <w:ind w:firstLineChars="200" w:firstLine="422"/>
        <w:rPr>
          <w:noProof/>
        </w:rPr>
      </w:pPr>
      <w:r w:rsidRPr="00637E22">
        <w:rPr>
          <w:rFonts w:hint="eastAsia"/>
          <w:b/>
          <w:bCs/>
          <w:noProof/>
        </w:rPr>
        <w:t>莎拉·</w:t>
      </w:r>
      <w:r w:rsidRPr="00637E22">
        <w:rPr>
          <w:rFonts w:hint="eastAsia"/>
          <w:b/>
          <w:bCs/>
          <w:noProof/>
        </w:rPr>
        <w:t>B</w:t>
      </w:r>
      <w:r w:rsidRPr="00637E22">
        <w:rPr>
          <w:rFonts w:hint="eastAsia"/>
          <w:b/>
          <w:bCs/>
          <w:noProof/>
        </w:rPr>
        <w:t>·波莫罗伊（</w:t>
      </w:r>
      <w:r w:rsidR="00494FEE" w:rsidRPr="00637E22">
        <w:rPr>
          <w:rFonts w:hint="eastAsia"/>
          <w:b/>
          <w:bCs/>
          <w:noProof/>
        </w:rPr>
        <w:t>Sarah B.Pomeroy</w:t>
      </w:r>
      <w:r w:rsidRPr="00637E22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="00494FEE">
        <w:rPr>
          <w:rFonts w:hint="eastAsia"/>
          <w:noProof/>
        </w:rPr>
        <w:t>亨特学院和纽约市立大学研究生中心的</w:t>
      </w:r>
      <w:r>
        <w:rPr>
          <w:rFonts w:hint="eastAsia"/>
          <w:noProof/>
        </w:rPr>
        <w:t>古希腊罗马研究特聘教授</w:t>
      </w:r>
      <w:r w:rsidR="00494FEE">
        <w:rPr>
          <w:rFonts w:hint="eastAsia"/>
          <w:noProof/>
        </w:rPr>
        <w:t>与历史</w:t>
      </w:r>
      <w:r>
        <w:rPr>
          <w:rFonts w:hint="eastAsia"/>
          <w:noProof/>
        </w:rPr>
        <w:t>学荣休</w:t>
      </w:r>
      <w:r w:rsidR="00494FEE">
        <w:rPr>
          <w:rFonts w:hint="eastAsia"/>
          <w:noProof/>
        </w:rPr>
        <w:t>教授。</w:t>
      </w:r>
    </w:p>
    <w:p w14:paraId="683F1E5A" w14:textId="3C34F415" w:rsidR="00637E22" w:rsidRDefault="00637E22" w:rsidP="00494FEE">
      <w:pPr>
        <w:ind w:firstLineChars="200" w:firstLine="420"/>
        <w:rPr>
          <w:noProof/>
        </w:rPr>
      </w:pPr>
    </w:p>
    <w:p w14:paraId="3AE419CF" w14:textId="22D92A34" w:rsidR="00494FEE" w:rsidRDefault="00637E22" w:rsidP="00637E22">
      <w:pPr>
        <w:ind w:firstLineChars="200" w:firstLine="422"/>
        <w:rPr>
          <w:noProof/>
        </w:rPr>
      </w:pPr>
      <w:r w:rsidRPr="00637E22">
        <w:rPr>
          <w:rFonts w:hint="eastAsia"/>
          <w:b/>
          <w:bCs/>
          <w:noProof/>
        </w:rPr>
        <w:t>斯坦利·</w:t>
      </w:r>
      <w:r w:rsidRPr="00637E22">
        <w:rPr>
          <w:rFonts w:hint="eastAsia"/>
          <w:b/>
          <w:bCs/>
          <w:noProof/>
        </w:rPr>
        <w:t>M</w:t>
      </w:r>
      <w:r w:rsidRPr="00637E22">
        <w:rPr>
          <w:rFonts w:hint="eastAsia"/>
          <w:b/>
          <w:bCs/>
          <w:noProof/>
        </w:rPr>
        <w:t>·伯斯坦（</w:t>
      </w:r>
      <w:r w:rsidRPr="00637E22">
        <w:rPr>
          <w:rFonts w:hint="eastAsia"/>
          <w:b/>
          <w:bCs/>
          <w:noProof/>
        </w:rPr>
        <w:t>Stanley M.Burstein</w:t>
      </w:r>
      <w:r w:rsidRPr="00637E22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="00494FEE">
        <w:rPr>
          <w:rFonts w:hint="eastAsia"/>
          <w:noProof/>
        </w:rPr>
        <w:t>加州州立大学洛杉矶分校的历史学</w:t>
      </w:r>
      <w:r>
        <w:rPr>
          <w:rFonts w:hint="eastAsia"/>
          <w:noProof/>
        </w:rPr>
        <w:t>荣休</w:t>
      </w:r>
      <w:r w:rsidR="00494FEE">
        <w:rPr>
          <w:rFonts w:hint="eastAsia"/>
          <w:noProof/>
        </w:rPr>
        <w:t>教授。</w:t>
      </w:r>
    </w:p>
    <w:p w14:paraId="08AE4904" w14:textId="49A13E99" w:rsidR="00637E22" w:rsidRDefault="00637E22" w:rsidP="00637E22">
      <w:pPr>
        <w:ind w:firstLineChars="200" w:firstLine="420"/>
        <w:rPr>
          <w:noProof/>
        </w:rPr>
      </w:pPr>
    </w:p>
    <w:p w14:paraId="5BBEF935" w14:textId="69089E78" w:rsidR="00494FEE" w:rsidRDefault="00494FEE" w:rsidP="00637E22">
      <w:pPr>
        <w:ind w:firstLineChars="200" w:firstLine="422"/>
        <w:rPr>
          <w:noProof/>
        </w:rPr>
      </w:pPr>
      <w:r w:rsidRPr="00523A1C">
        <w:rPr>
          <w:rFonts w:hint="eastAsia"/>
          <w:b/>
          <w:bCs/>
          <w:noProof/>
        </w:rPr>
        <w:t>詹妮弗·托尔伯特·罗伯茨</w:t>
      </w:r>
      <w:r w:rsidR="00637E22" w:rsidRPr="00523A1C">
        <w:rPr>
          <w:rFonts w:hint="eastAsia"/>
          <w:b/>
          <w:bCs/>
          <w:noProof/>
        </w:rPr>
        <w:t>（</w:t>
      </w:r>
      <w:r w:rsidR="00637E22" w:rsidRPr="00523A1C">
        <w:rPr>
          <w:b/>
          <w:bCs/>
        </w:rPr>
        <w:t>Jennifer Tolbert Roberts</w:t>
      </w:r>
      <w:r w:rsidR="00637E22" w:rsidRPr="00523A1C">
        <w:rPr>
          <w:rFonts w:hint="eastAsia"/>
          <w:b/>
          <w:bCs/>
        </w:rPr>
        <w:t>）</w:t>
      </w:r>
      <w:r w:rsidR="00637E22">
        <w:rPr>
          <w:rFonts w:hint="eastAsia"/>
        </w:rPr>
        <w:t>，</w:t>
      </w:r>
      <w:r>
        <w:rPr>
          <w:rFonts w:hint="eastAsia"/>
          <w:noProof/>
        </w:rPr>
        <w:t>纽约城市大学研究生中心的</w:t>
      </w:r>
      <w:r w:rsidR="00637E22">
        <w:rPr>
          <w:rFonts w:hint="eastAsia"/>
          <w:noProof/>
        </w:rPr>
        <w:t>古希腊罗马研究</w:t>
      </w:r>
      <w:r>
        <w:rPr>
          <w:rFonts w:hint="eastAsia"/>
          <w:noProof/>
        </w:rPr>
        <w:t>与历史教授。</w:t>
      </w:r>
    </w:p>
    <w:p w14:paraId="315D08BC" w14:textId="77777777" w:rsidR="00637E22" w:rsidRDefault="00637E22" w:rsidP="00637E22">
      <w:pPr>
        <w:ind w:firstLineChars="200" w:firstLine="420"/>
        <w:rPr>
          <w:noProof/>
        </w:rPr>
      </w:pPr>
    </w:p>
    <w:p w14:paraId="486B4C62" w14:textId="5D542A41" w:rsidR="00494FEE" w:rsidRDefault="00494FEE" w:rsidP="00637E22">
      <w:pPr>
        <w:ind w:firstLineChars="200" w:firstLine="422"/>
        <w:rPr>
          <w:noProof/>
        </w:rPr>
      </w:pPr>
      <w:r w:rsidRPr="00734FC5">
        <w:rPr>
          <w:rFonts w:hint="eastAsia"/>
          <w:b/>
          <w:bCs/>
          <w:noProof/>
        </w:rPr>
        <w:t>大卫·</w:t>
      </w:r>
      <w:r w:rsidRPr="00734FC5">
        <w:rPr>
          <w:rFonts w:hint="eastAsia"/>
          <w:b/>
          <w:bCs/>
          <w:noProof/>
        </w:rPr>
        <w:t>W</w:t>
      </w:r>
      <w:r w:rsidRPr="00734FC5">
        <w:rPr>
          <w:rFonts w:hint="eastAsia"/>
          <w:b/>
          <w:bCs/>
          <w:noProof/>
        </w:rPr>
        <w:t>·坦迪</w:t>
      </w:r>
      <w:r w:rsidR="00637E22" w:rsidRPr="00734FC5">
        <w:rPr>
          <w:rFonts w:hint="eastAsia"/>
          <w:b/>
          <w:bCs/>
          <w:noProof/>
        </w:rPr>
        <w:t>（</w:t>
      </w:r>
      <w:r w:rsidR="00637E22" w:rsidRPr="00734FC5">
        <w:rPr>
          <w:b/>
          <w:bCs/>
        </w:rPr>
        <w:t>David W. Tandy</w:t>
      </w:r>
      <w:r w:rsidR="00637E22" w:rsidRPr="00734FC5">
        <w:rPr>
          <w:rFonts w:hint="eastAsia"/>
          <w:b/>
          <w:bCs/>
          <w:noProof/>
        </w:rPr>
        <w:t>）</w:t>
      </w:r>
      <w:r w:rsidR="00637E22">
        <w:rPr>
          <w:rFonts w:hint="eastAsia"/>
          <w:noProof/>
        </w:rPr>
        <w:t>，</w:t>
      </w:r>
      <w:r>
        <w:rPr>
          <w:rFonts w:hint="eastAsia"/>
          <w:noProof/>
        </w:rPr>
        <w:t>利兹大学</w:t>
      </w:r>
      <w:r w:rsidR="00637E22">
        <w:rPr>
          <w:rFonts w:hint="eastAsia"/>
          <w:noProof/>
        </w:rPr>
        <w:t>古希腊罗马研究荣休</w:t>
      </w:r>
      <w:r>
        <w:rPr>
          <w:rFonts w:hint="eastAsia"/>
          <w:noProof/>
        </w:rPr>
        <w:t>教授。</w:t>
      </w:r>
    </w:p>
    <w:p w14:paraId="4B3F78A9" w14:textId="7B40CC67" w:rsidR="00637E22" w:rsidRDefault="00637E22" w:rsidP="00637E22">
      <w:pPr>
        <w:ind w:firstLineChars="200" w:firstLine="420"/>
        <w:rPr>
          <w:noProof/>
        </w:rPr>
      </w:pPr>
    </w:p>
    <w:p w14:paraId="093D8639" w14:textId="0AB45D14" w:rsidR="004E10F9" w:rsidRDefault="00637E22" w:rsidP="00637E22">
      <w:pPr>
        <w:ind w:firstLineChars="200" w:firstLine="422"/>
        <w:rPr>
          <w:color w:val="000000"/>
          <w:szCs w:val="21"/>
        </w:rPr>
      </w:pPr>
      <w:bookmarkStart w:id="0" w:name="_GoBack"/>
      <w:bookmarkEnd w:id="0"/>
      <w:r w:rsidRPr="00734FC5">
        <w:rPr>
          <w:rFonts w:hint="eastAsia"/>
          <w:b/>
          <w:bCs/>
          <w:noProof/>
        </w:rPr>
        <w:t>乔治亚·措瓦拉（</w:t>
      </w:r>
      <w:r w:rsidR="00494FEE" w:rsidRPr="00734FC5">
        <w:rPr>
          <w:rFonts w:hint="eastAsia"/>
          <w:b/>
          <w:bCs/>
          <w:noProof/>
        </w:rPr>
        <w:t>Georgia Tsouvala</w:t>
      </w:r>
      <w:r w:rsidRPr="00734FC5">
        <w:rPr>
          <w:rFonts w:hint="eastAsia"/>
          <w:b/>
          <w:bCs/>
          <w:noProof/>
        </w:rPr>
        <w:t>）</w:t>
      </w:r>
      <w:r>
        <w:rPr>
          <w:rFonts w:hint="eastAsia"/>
          <w:noProof/>
        </w:rPr>
        <w:t>，</w:t>
      </w:r>
      <w:r w:rsidR="00494FEE">
        <w:rPr>
          <w:rFonts w:hint="eastAsia"/>
          <w:noProof/>
        </w:rPr>
        <w:t>伊利诺伊州立大学历史学教授。</w:t>
      </w:r>
    </w:p>
    <w:p w14:paraId="555D9E5F" w14:textId="1D1593EF" w:rsidR="00134E57" w:rsidRDefault="00134E57" w:rsidP="003B16CC">
      <w:pPr>
        <w:rPr>
          <w:color w:val="000000"/>
          <w:szCs w:val="21"/>
        </w:rPr>
      </w:pPr>
    </w:p>
    <w:p w14:paraId="5FD8F2CB" w14:textId="77777777" w:rsidR="00734FC5" w:rsidRDefault="00734FC5" w:rsidP="003B16CC">
      <w:pPr>
        <w:rPr>
          <w:color w:val="000000"/>
          <w:szCs w:val="21"/>
        </w:rPr>
      </w:pPr>
    </w:p>
    <w:p w14:paraId="0B045024" w14:textId="77777777" w:rsidR="00140DCC" w:rsidRPr="003B16CC" w:rsidRDefault="00140DCC" w:rsidP="00140D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3F8333F1" w14:textId="77777777" w:rsidR="00140DCC" w:rsidRDefault="00140DCC" w:rsidP="00140DCC">
      <w:pPr>
        <w:ind w:firstLineChars="200" w:firstLine="420"/>
        <w:rPr>
          <w:color w:val="000000"/>
          <w:szCs w:val="21"/>
        </w:rPr>
      </w:pPr>
    </w:p>
    <w:p w14:paraId="276C8D9A" w14:textId="2F2B1AD7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8B449C">
        <w:rPr>
          <w:rFonts w:hint="eastAsia"/>
          <w:color w:val="000000"/>
          <w:szCs w:val="21"/>
        </w:rPr>
        <w:t>这本书</w:t>
      </w:r>
      <w:r w:rsidR="008B449C" w:rsidRPr="008B449C">
        <w:rPr>
          <w:rFonts w:hint="eastAsia"/>
          <w:color w:val="000000"/>
          <w:szCs w:val="21"/>
        </w:rPr>
        <w:t>是一流的，值得信赖。几十年来，它一直是古希腊课程的标准</w:t>
      </w:r>
      <w:r w:rsidR="008B449C">
        <w:rPr>
          <w:rFonts w:hint="eastAsia"/>
          <w:color w:val="000000"/>
          <w:szCs w:val="21"/>
        </w:rPr>
        <w:t>参考书</w:t>
      </w:r>
      <w:r w:rsidR="008B449C" w:rsidRPr="008B449C">
        <w:rPr>
          <w:rFonts w:hint="eastAsia"/>
          <w:color w:val="000000"/>
          <w:szCs w:val="21"/>
        </w:rPr>
        <w:t>，并且完全</w:t>
      </w:r>
      <w:r w:rsidR="008D497B">
        <w:rPr>
          <w:rFonts w:hint="eastAsia"/>
          <w:color w:val="000000"/>
          <w:szCs w:val="21"/>
        </w:rPr>
        <w:t>可以一直胜任</w:t>
      </w:r>
      <w:r w:rsidR="008B449C" w:rsidRPr="008B449C">
        <w:rPr>
          <w:rFonts w:hint="eastAsia"/>
          <w:color w:val="000000"/>
          <w:szCs w:val="21"/>
        </w:rPr>
        <w:t>这一地位。</w:t>
      </w:r>
      <w:r w:rsidRPr="003B16CC">
        <w:rPr>
          <w:rFonts w:hint="eastAsia"/>
          <w:color w:val="000000"/>
          <w:szCs w:val="21"/>
        </w:rPr>
        <w:t>”</w:t>
      </w:r>
    </w:p>
    <w:p w14:paraId="0A8119C0" w14:textId="65521572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8D497B" w:rsidRPr="008D497B">
        <w:rPr>
          <w:rFonts w:hint="eastAsia"/>
          <w:color w:val="000000"/>
          <w:szCs w:val="21"/>
        </w:rPr>
        <w:t>安德鲁·</w:t>
      </w:r>
      <w:r w:rsidR="008D497B" w:rsidRPr="008D497B">
        <w:rPr>
          <w:rFonts w:hint="eastAsia"/>
          <w:color w:val="000000"/>
          <w:szCs w:val="21"/>
        </w:rPr>
        <w:t>T</w:t>
      </w:r>
      <w:r w:rsidR="008D497B" w:rsidRPr="008D497B">
        <w:rPr>
          <w:rFonts w:hint="eastAsia"/>
          <w:color w:val="000000"/>
          <w:szCs w:val="21"/>
        </w:rPr>
        <w:t>·阿尔文</w:t>
      </w:r>
      <w:r w:rsidR="00C84A47">
        <w:rPr>
          <w:rFonts w:hint="eastAsia"/>
          <w:color w:val="000000"/>
          <w:szCs w:val="21"/>
        </w:rPr>
        <w:t>（</w:t>
      </w:r>
      <w:r w:rsidR="008D497B">
        <w:t xml:space="preserve">Andrew T. </w:t>
      </w:r>
      <w:proofErr w:type="spellStart"/>
      <w:r w:rsidR="008D497B">
        <w:t>Alwine</w:t>
      </w:r>
      <w:proofErr w:type="spellEnd"/>
      <w:r w:rsidR="00C84A47">
        <w:rPr>
          <w:rFonts w:hint="eastAsia"/>
        </w:rPr>
        <w:t>）</w:t>
      </w:r>
      <w:r w:rsidR="00C84A47">
        <w:rPr>
          <w:rFonts w:hint="eastAsia"/>
          <w:color w:val="000000"/>
          <w:szCs w:val="21"/>
        </w:rPr>
        <w:t>，</w:t>
      </w:r>
      <w:r w:rsidR="008D497B" w:rsidRPr="008D497B">
        <w:rPr>
          <w:rFonts w:hint="eastAsia"/>
          <w:color w:val="000000"/>
          <w:szCs w:val="21"/>
        </w:rPr>
        <w:t>查尔斯顿学院</w:t>
      </w:r>
    </w:p>
    <w:p w14:paraId="35A3DF9B" w14:textId="0209D36C" w:rsidR="00140DCC" w:rsidRDefault="00140DCC" w:rsidP="003B16CC">
      <w:pPr>
        <w:rPr>
          <w:color w:val="000000"/>
          <w:szCs w:val="21"/>
        </w:rPr>
      </w:pPr>
    </w:p>
    <w:p w14:paraId="04E985B8" w14:textId="702B8494" w:rsidR="00140DCC" w:rsidRDefault="00140DCC" w:rsidP="00140D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986C0E" w:rsidRPr="00986C0E">
        <w:rPr>
          <w:rFonts w:hint="eastAsia"/>
          <w:color w:val="000000"/>
          <w:szCs w:val="21"/>
        </w:rPr>
        <w:t>我多年来一直使用这本书，从</w:t>
      </w:r>
      <w:proofErr w:type="gramStart"/>
      <w:r w:rsidR="00986C0E" w:rsidRPr="00986C0E">
        <w:rPr>
          <w:rFonts w:hint="eastAsia"/>
          <w:color w:val="000000"/>
          <w:szCs w:val="21"/>
        </w:rPr>
        <w:t>未后</w:t>
      </w:r>
      <w:proofErr w:type="gramEnd"/>
      <w:r w:rsidR="00986C0E" w:rsidRPr="00986C0E">
        <w:rPr>
          <w:rFonts w:hint="eastAsia"/>
          <w:color w:val="000000"/>
          <w:szCs w:val="21"/>
        </w:rPr>
        <w:t>悔过这个决定。学生们评论说，这是他们读过的最好的教科书之一。</w:t>
      </w:r>
      <w:r w:rsidRPr="003B16CC">
        <w:rPr>
          <w:rFonts w:hint="eastAsia"/>
          <w:color w:val="000000"/>
          <w:szCs w:val="21"/>
        </w:rPr>
        <w:t>”</w:t>
      </w:r>
    </w:p>
    <w:p w14:paraId="0DBB9753" w14:textId="3E682B8C" w:rsidR="00140DCC" w:rsidRPr="003B16CC" w:rsidRDefault="00140DCC" w:rsidP="00140D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986C0E" w:rsidRPr="00986C0E">
        <w:rPr>
          <w:rFonts w:hint="eastAsia"/>
          <w:color w:val="000000"/>
          <w:szCs w:val="21"/>
        </w:rPr>
        <w:t>瓦妮莎·戈尔曼</w:t>
      </w:r>
      <w:r w:rsidR="00986C0E">
        <w:rPr>
          <w:rFonts w:hint="eastAsia"/>
          <w:color w:val="000000"/>
          <w:szCs w:val="21"/>
        </w:rPr>
        <w:t>（</w:t>
      </w:r>
      <w:r w:rsidR="00986C0E" w:rsidRPr="00986C0E">
        <w:t>Vanessa Gorman</w:t>
      </w:r>
      <w:r w:rsidR="00986C0E">
        <w:rPr>
          <w:rFonts w:hint="eastAsia"/>
        </w:rPr>
        <w:t>）</w:t>
      </w:r>
      <w:r w:rsidR="00986C0E">
        <w:rPr>
          <w:rFonts w:hint="eastAsia"/>
          <w:color w:val="000000"/>
          <w:szCs w:val="21"/>
        </w:rPr>
        <w:t>，</w:t>
      </w:r>
      <w:r w:rsidR="00986C0E" w:rsidRPr="00986C0E">
        <w:rPr>
          <w:rFonts w:hint="eastAsia"/>
          <w:color w:val="000000"/>
          <w:szCs w:val="21"/>
        </w:rPr>
        <w:t>内布拉斯加大学林肯分校</w:t>
      </w:r>
    </w:p>
    <w:p w14:paraId="4E00848A" w14:textId="70A8F675" w:rsidR="00140DCC" w:rsidRDefault="00140DCC" w:rsidP="003B16CC">
      <w:pPr>
        <w:rPr>
          <w:color w:val="000000"/>
          <w:szCs w:val="21"/>
        </w:rPr>
      </w:pPr>
    </w:p>
    <w:p w14:paraId="331D09E0" w14:textId="605D65AD" w:rsidR="00DD5A12" w:rsidRDefault="00DD5A12" w:rsidP="00DD5A12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D7E15" w:rsidRPr="001D7E15">
        <w:rPr>
          <w:rFonts w:hint="eastAsia"/>
          <w:color w:val="000000"/>
          <w:szCs w:val="21"/>
        </w:rPr>
        <w:t>这</w:t>
      </w:r>
      <w:r w:rsidR="001D7E15">
        <w:rPr>
          <w:rFonts w:hint="eastAsia"/>
          <w:color w:val="000000"/>
          <w:szCs w:val="21"/>
        </w:rPr>
        <w:t>本书</w:t>
      </w:r>
      <w:r w:rsidR="001D7E15" w:rsidRPr="001D7E15">
        <w:rPr>
          <w:rFonts w:hint="eastAsia"/>
          <w:color w:val="000000"/>
          <w:szCs w:val="21"/>
        </w:rPr>
        <w:t>制作精良、</w:t>
      </w:r>
      <w:r w:rsidR="001D7E15">
        <w:rPr>
          <w:rFonts w:hint="eastAsia"/>
          <w:color w:val="000000"/>
          <w:szCs w:val="21"/>
        </w:rPr>
        <w:t>论述</w:t>
      </w:r>
      <w:r w:rsidR="001D7E15" w:rsidRPr="001D7E15">
        <w:rPr>
          <w:rFonts w:hint="eastAsia"/>
          <w:color w:val="000000"/>
          <w:szCs w:val="21"/>
        </w:rPr>
        <w:t>清晰，适合</w:t>
      </w:r>
      <w:r w:rsidR="001D7E15">
        <w:rPr>
          <w:rFonts w:hint="eastAsia"/>
          <w:color w:val="000000"/>
          <w:szCs w:val="21"/>
        </w:rPr>
        <w:t>所有</w:t>
      </w:r>
      <w:r w:rsidR="001D7E15" w:rsidRPr="001D7E15">
        <w:rPr>
          <w:rFonts w:hint="eastAsia"/>
          <w:color w:val="000000"/>
          <w:szCs w:val="21"/>
        </w:rPr>
        <w:t>涵盖希腊历史的课程。插图非常出色，非常恰当。地图清晰、</w:t>
      </w:r>
      <w:r w:rsidR="001D7E15">
        <w:rPr>
          <w:rFonts w:hint="eastAsia"/>
          <w:color w:val="000000"/>
          <w:szCs w:val="21"/>
        </w:rPr>
        <w:t>细节详略得当</w:t>
      </w:r>
      <w:r w:rsidR="001D7E15" w:rsidRPr="001D7E15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7C1093E3" w14:textId="15C2FE90" w:rsidR="00DD5A12" w:rsidRPr="003B16CC" w:rsidRDefault="00DD5A12" w:rsidP="00DD5A12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1D7E15" w:rsidRPr="001D7E15">
        <w:rPr>
          <w:rFonts w:hint="eastAsia"/>
          <w:color w:val="000000"/>
          <w:szCs w:val="21"/>
        </w:rPr>
        <w:t>托马斯·菲盖拉</w:t>
      </w:r>
      <w:r w:rsidR="001D7E15">
        <w:rPr>
          <w:rFonts w:hint="eastAsia"/>
          <w:color w:val="000000"/>
          <w:szCs w:val="21"/>
        </w:rPr>
        <w:t>（</w:t>
      </w:r>
      <w:r w:rsidR="001D7E15">
        <w:t xml:space="preserve">Thomas </w:t>
      </w:r>
      <w:proofErr w:type="spellStart"/>
      <w:r w:rsidR="001D7E15">
        <w:t>Figueira</w:t>
      </w:r>
      <w:proofErr w:type="spellEnd"/>
      <w:r w:rsidR="001D7E15">
        <w:rPr>
          <w:rFonts w:hint="eastAsia"/>
          <w:color w:val="000000"/>
          <w:szCs w:val="21"/>
        </w:rPr>
        <w:t>），</w:t>
      </w:r>
      <w:r w:rsidR="001D7E15" w:rsidRPr="001D7E15">
        <w:rPr>
          <w:rFonts w:hint="eastAsia"/>
          <w:color w:val="000000"/>
          <w:szCs w:val="21"/>
        </w:rPr>
        <w:t>罗格斯大学</w:t>
      </w:r>
    </w:p>
    <w:p w14:paraId="1D03E642" w14:textId="2306708A" w:rsidR="00140DCC" w:rsidRDefault="00140DCC" w:rsidP="003B16CC">
      <w:pPr>
        <w:rPr>
          <w:color w:val="000000"/>
          <w:szCs w:val="21"/>
        </w:rPr>
      </w:pPr>
    </w:p>
    <w:p w14:paraId="704514E2" w14:textId="3C40E28A" w:rsidR="00FE4D00" w:rsidRDefault="00FE4D00" w:rsidP="00FE4D00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1D7E15" w:rsidRPr="001D7E15">
        <w:rPr>
          <w:rFonts w:hint="eastAsia"/>
          <w:color w:val="000000"/>
          <w:szCs w:val="21"/>
        </w:rPr>
        <w:t>这是一本很棒的教科书。纳入文化信息和地图特别有用。</w:t>
      </w:r>
      <w:r w:rsidR="001D7E15">
        <w:rPr>
          <w:rFonts w:hint="eastAsia"/>
          <w:color w:val="000000"/>
          <w:szCs w:val="21"/>
        </w:rPr>
        <w:t>将内容延伸到</w:t>
      </w:r>
      <w:r w:rsidR="001D7E15" w:rsidRPr="001D7E15">
        <w:rPr>
          <w:rFonts w:hint="eastAsia"/>
          <w:color w:val="000000"/>
          <w:szCs w:val="21"/>
        </w:rPr>
        <w:t>希腊化时代的是它最大的优势之一，因为许多</w:t>
      </w:r>
      <w:r w:rsidR="001D7E15">
        <w:rPr>
          <w:rFonts w:hint="eastAsia"/>
          <w:color w:val="000000"/>
          <w:szCs w:val="21"/>
        </w:rPr>
        <w:t>同类书籍</w:t>
      </w:r>
      <w:r w:rsidR="001D7E15" w:rsidRPr="001D7E15">
        <w:rPr>
          <w:rFonts w:hint="eastAsia"/>
          <w:color w:val="000000"/>
          <w:szCs w:val="21"/>
        </w:rPr>
        <w:t>都以亚历山大</w:t>
      </w:r>
      <w:r w:rsidR="001D7E15">
        <w:rPr>
          <w:rFonts w:hint="eastAsia"/>
          <w:color w:val="000000"/>
          <w:szCs w:val="21"/>
        </w:rPr>
        <w:t>大帝</w:t>
      </w:r>
      <w:r w:rsidR="001D7E15" w:rsidRPr="001D7E15">
        <w:rPr>
          <w:rFonts w:hint="eastAsia"/>
          <w:color w:val="000000"/>
          <w:szCs w:val="21"/>
        </w:rPr>
        <w:t>的去世</w:t>
      </w:r>
      <w:r w:rsidR="001D7E15">
        <w:rPr>
          <w:rFonts w:hint="eastAsia"/>
          <w:color w:val="000000"/>
          <w:szCs w:val="21"/>
        </w:rPr>
        <w:t>结尾</w:t>
      </w:r>
      <w:r w:rsidR="001D7E15" w:rsidRPr="001D7E15">
        <w:rPr>
          <w:rFonts w:hint="eastAsia"/>
          <w:color w:val="000000"/>
          <w:szCs w:val="21"/>
        </w:rPr>
        <w:t>。</w:t>
      </w:r>
      <w:r w:rsidRPr="003B16CC">
        <w:rPr>
          <w:rFonts w:hint="eastAsia"/>
          <w:color w:val="000000"/>
          <w:szCs w:val="21"/>
        </w:rPr>
        <w:t>”</w:t>
      </w:r>
    </w:p>
    <w:p w14:paraId="49182863" w14:textId="12163617" w:rsidR="00DD5A12" w:rsidRDefault="00FE4D00" w:rsidP="00FE4D00">
      <w:pPr>
        <w:jc w:val="right"/>
      </w:pPr>
      <w:r w:rsidRPr="003B16CC">
        <w:rPr>
          <w:rFonts w:hint="eastAsia"/>
          <w:color w:val="000000"/>
          <w:szCs w:val="21"/>
        </w:rPr>
        <w:t>——</w:t>
      </w:r>
      <w:r w:rsidR="001C605B" w:rsidRPr="001C605B">
        <w:rPr>
          <w:rFonts w:hint="eastAsia"/>
          <w:color w:val="000000"/>
          <w:szCs w:val="21"/>
        </w:rPr>
        <w:t>克里斯蒂娜·维拉里尔</w:t>
      </w:r>
      <w:r w:rsidR="001C605B">
        <w:rPr>
          <w:rFonts w:hint="eastAsia"/>
          <w:color w:val="000000"/>
          <w:szCs w:val="21"/>
        </w:rPr>
        <w:t>（</w:t>
      </w:r>
      <w:r w:rsidR="001C605B">
        <w:t>Christina Villarreal</w:t>
      </w:r>
      <w:r w:rsidR="001C605B">
        <w:rPr>
          <w:rFonts w:hint="eastAsia"/>
          <w:color w:val="000000"/>
          <w:szCs w:val="21"/>
        </w:rPr>
        <w:t>），</w:t>
      </w:r>
      <w:r w:rsidR="00340D8A" w:rsidRPr="00340D8A">
        <w:rPr>
          <w:rFonts w:hint="eastAsia"/>
        </w:rPr>
        <w:t>利哈伊大学</w:t>
      </w:r>
    </w:p>
    <w:p w14:paraId="3B6E676B" w14:textId="15824505" w:rsidR="00FE4D00" w:rsidRDefault="00FE4D00" w:rsidP="00FE4D00">
      <w:pPr>
        <w:jc w:val="right"/>
        <w:rPr>
          <w:color w:val="000000"/>
          <w:szCs w:val="21"/>
        </w:rPr>
      </w:pPr>
    </w:p>
    <w:p w14:paraId="419E9FCB" w14:textId="77777777" w:rsidR="00FE4D00" w:rsidRDefault="00FE4D00" w:rsidP="00FE4D00">
      <w:pPr>
        <w:jc w:val="right"/>
        <w:rPr>
          <w:color w:val="000000"/>
          <w:szCs w:val="21"/>
        </w:rPr>
      </w:pPr>
    </w:p>
    <w:p w14:paraId="23067D56" w14:textId="707E5F20" w:rsidR="00C43C62" w:rsidRDefault="00C43C62" w:rsidP="00C43C62">
      <w:pPr>
        <w:jc w:val="center"/>
        <w:rPr>
          <w:bCs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</w:rPr>
        <w:t>《</w:t>
      </w:r>
      <w:r w:rsidR="00272B2D" w:rsidRPr="00272B2D">
        <w:rPr>
          <w:rFonts w:hint="eastAsia"/>
          <w:b/>
          <w:bCs/>
          <w:color w:val="000000"/>
          <w:sz w:val="30"/>
          <w:szCs w:val="30"/>
        </w:rPr>
        <w:t>古希腊简史：政治、社会和文化（第五版）</w:t>
      </w:r>
      <w:r>
        <w:rPr>
          <w:rFonts w:hint="eastAsia"/>
          <w:b/>
          <w:bCs/>
          <w:color w:val="000000"/>
          <w:sz w:val="30"/>
          <w:szCs w:val="30"/>
        </w:rPr>
        <w:t>》</w:t>
      </w:r>
    </w:p>
    <w:p w14:paraId="7A68E11B" w14:textId="40DE1B51" w:rsidR="00671F5D" w:rsidRDefault="00671F5D" w:rsidP="007433E0">
      <w:pPr>
        <w:jc w:val="center"/>
        <w:rPr>
          <w:bCs/>
          <w:color w:val="000000"/>
          <w:szCs w:val="21"/>
        </w:rPr>
      </w:pPr>
    </w:p>
    <w:p w14:paraId="23CAB843" w14:textId="4206F828" w:rsidR="00906DD9" w:rsidRDefault="00906DD9" w:rsidP="007433E0">
      <w:pPr>
        <w:jc w:val="center"/>
        <w:rPr>
          <w:bCs/>
          <w:color w:val="000000"/>
          <w:szCs w:val="21"/>
        </w:rPr>
      </w:pPr>
      <w:r w:rsidRPr="00906DD9">
        <w:rPr>
          <w:rFonts w:hint="eastAsia"/>
          <w:bCs/>
          <w:color w:val="000000"/>
          <w:szCs w:val="21"/>
        </w:rPr>
        <w:t>经许可使用的翻译</w:t>
      </w:r>
      <w:r>
        <w:rPr>
          <w:rFonts w:hint="eastAsia"/>
          <w:bCs/>
          <w:color w:val="000000"/>
          <w:szCs w:val="21"/>
        </w:rPr>
        <w:t>作品</w:t>
      </w:r>
    </w:p>
    <w:p w14:paraId="19760B52" w14:textId="77777777" w:rsidR="00906DD9" w:rsidRPr="00906DD9" w:rsidRDefault="00906DD9" w:rsidP="00906DD9">
      <w:pPr>
        <w:jc w:val="center"/>
        <w:rPr>
          <w:bCs/>
          <w:color w:val="000000"/>
          <w:szCs w:val="21"/>
        </w:rPr>
      </w:pPr>
      <w:r w:rsidRPr="00906DD9">
        <w:rPr>
          <w:rFonts w:hint="eastAsia"/>
          <w:bCs/>
          <w:color w:val="000000"/>
          <w:szCs w:val="21"/>
        </w:rPr>
        <w:t>前言</w:t>
      </w:r>
    </w:p>
    <w:p w14:paraId="609D045B" w14:textId="77777777" w:rsidR="00906DD9" w:rsidRPr="00906DD9" w:rsidRDefault="00906DD9" w:rsidP="00906DD9">
      <w:pPr>
        <w:jc w:val="center"/>
        <w:rPr>
          <w:bCs/>
          <w:color w:val="000000"/>
          <w:szCs w:val="21"/>
        </w:rPr>
      </w:pPr>
      <w:r w:rsidRPr="00906DD9">
        <w:rPr>
          <w:rFonts w:hint="eastAsia"/>
          <w:bCs/>
          <w:color w:val="000000"/>
          <w:szCs w:val="21"/>
        </w:rPr>
        <w:t>关于作者</w:t>
      </w:r>
    </w:p>
    <w:p w14:paraId="02BD0069" w14:textId="778293C6" w:rsidR="00906DD9" w:rsidRPr="00906DD9" w:rsidRDefault="00906DD9" w:rsidP="00906DD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年表</w:t>
      </w:r>
    </w:p>
    <w:p w14:paraId="206AFCE3" w14:textId="3A1EE386" w:rsidR="00906DD9" w:rsidRDefault="00906DD9" w:rsidP="00906DD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23421D3D" w14:textId="03AFE934" w:rsidR="00E82D90" w:rsidRDefault="007A3991" w:rsidP="007433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第一章：</w:t>
      </w:r>
      <w:r w:rsidR="00906DD9" w:rsidRPr="00906DD9">
        <w:rPr>
          <w:rFonts w:hint="eastAsia"/>
          <w:bCs/>
          <w:color w:val="000000"/>
          <w:szCs w:val="21"/>
        </w:rPr>
        <w:t>希腊早期和青铜时代</w:t>
      </w:r>
    </w:p>
    <w:p w14:paraId="78E66DDF" w14:textId="54969C6B" w:rsidR="00E82D90" w:rsidRDefault="00C43C62" w:rsidP="007433E0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二</w:t>
      </w:r>
      <w:r>
        <w:rPr>
          <w:rFonts w:hint="eastAsia"/>
          <w:bCs/>
          <w:color w:val="000000"/>
          <w:szCs w:val="21"/>
        </w:rPr>
        <w:t>章：</w:t>
      </w:r>
      <w:r w:rsidR="00906DD9" w:rsidRPr="00906DD9">
        <w:rPr>
          <w:rFonts w:hint="eastAsia"/>
          <w:bCs/>
          <w:color w:val="000000"/>
          <w:szCs w:val="21"/>
        </w:rPr>
        <w:t>铁器时代早期（约公元前</w:t>
      </w:r>
      <w:r w:rsidR="00906DD9" w:rsidRPr="00906DD9">
        <w:rPr>
          <w:rFonts w:hint="eastAsia"/>
          <w:bCs/>
          <w:color w:val="000000"/>
          <w:szCs w:val="21"/>
        </w:rPr>
        <w:t>1200-750/700</w:t>
      </w:r>
      <w:r w:rsidR="00906DD9" w:rsidRPr="00906DD9">
        <w:rPr>
          <w:rFonts w:hint="eastAsia"/>
          <w:bCs/>
          <w:color w:val="000000"/>
          <w:szCs w:val="21"/>
        </w:rPr>
        <w:t>年）</w:t>
      </w:r>
    </w:p>
    <w:p w14:paraId="06B58C35" w14:textId="3800B931" w:rsidR="00C43C62" w:rsidRDefault="00C43C62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三</w:t>
      </w:r>
      <w:r>
        <w:rPr>
          <w:rFonts w:hint="eastAsia"/>
          <w:bCs/>
          <w:color w:val="000000"/>
          <w:szCs w:val="21"/>
        </w:rPr>
        <w:t>章：</w:t>
      </w:r>
      <w:r w:rsidR="00906DD9" w:rsidRPr="00906DD9">
        <w:rPr>
          <w:rFonts w:hint="eastAsia"/>
          <w:bCs/>
          <w:color w:val="000000"/>
          <w:szCs w:val="21"/>
        </w:rPr>
        <w:t>古希腊（公元前</w:t>
      </w:r>
      <w:r w:rsidR="00906DD9" w:rsidRPr="00906DD9">
        <w:rPr>
          <w:rFonts w:hint="eastAsia"/>
          <w:bCs/>
          <w:color w:val="000000"/>
          <w:szCs w:val="21"/>
        </w:rPr>
        <w:t>750/700-480</w:t>
      </w:r>
      <w:r w:rsidR="00906DD9" w:rsidRPr="00906DD9">
        <w:rPr>
          <w:rFonts w:hint="eastAsia"/>
          <w:bCs/>
          <w:color w:val="000000"/>
          <w:szCs w:val="21"/>
        </w:rPr>
        <w:t>年）</w:t>
      </w:r>
    </w:p>
    <w:p w14:paraId="41AE05B4" w14:textId="34003206" w:rsidR="00C43C62" w:rsidRDefault="00C43C62" w:rsidP="00C43C62">
      <w:pPr>
        <w:jc w:val="center"/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四</w:t>
      </w:r>
      <w:r>
        <w:rPr>
          <w:rFonts w:hint="eastAsia"/>
          <w:bCs/>
          <w:color w:val="000000"/>
          <w:szCs w:val="21"/>
        </w:rPr>
        <w:t>章：</w:t>
      </w:r>
      <w:r w:rsidR="00906DD9" w:rsidRPr="00906DD9">
        <w:rPr>
          <w:rFonts w:hint="eastAsia"/>
        </w:rPr>
        <w:t>斯巴达</w:t>
      </w:r>
    </w:p>
    <w:p w14:paraId="65399AEF" w14:textId="08B5A854" w:rsidR="00E82D90" w:rsidRPr="007433E0" w:rsidRDefault="004831C2" w:rsidP="007433E0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hint="eastAsia"/>
          <w:bCs/>
          <w:color w:val="000000"/>
          <w:szCs w:val="21"/>
        </w:rPr>
        <w:t>第</w:t>
      </w:r>
      <w:r w:rsidR="005B6F4D">
        <w:rPr>
          <w:rFonts w:hint="eastAsia"/>
          <w:bCs/>
          <w:color w:val="000000"/>
          <w:szCs w:val="21"/>
        </w:rPr>
        <w:t>五</w:t>
      </w:r>
      <w:r>
        <w:rPr>
          <w:rFonts w:hint="eastAsia"/>
          <w:bCs/>
          <w:color w:val="000000"/>
          <w:szCs w:val="21"/>
        </w:rPr>
        <w:t>章：</w:t>
      </w:r>
      <w:r w:rsidR="00906DD9" w:rsidRPr="00906DD9">
        <w:rPr>
          <w:rFonts w:hint="eastAsia"/>
          <w:bCs/>
          <w:color w:val="000000"/>
          <w:szCs w:val="21"/>
        </w:rPr>
        <w:t>雅典的发展与波斯战争</w:t>
      </w:r>
    </w:p>
    <w:p w14:paraId="46B2AF55" w14:textId="5F60D363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第六章：</w:t>
      </w:r>
      <w:r w:rsidR="00906DD9" w:rsidRPr="00906DD9">
        <w:rPr>
          <w:rFonts w:hint="eastAsia"/>
          <w:bCs/>
          <w:color w:val="000000"/>
          <w:szCs w:val="21"/>
        </w:rPr>
        <w:t>希腊城邦</w:t>
      </w:r>
      <w:r w:rsidR="00906DD9">
        <w:rPr>
          <w:rFonts w:hint="eastAsia"/>
          <w:bCs/>
          <w:color w:val="000000"/>
          <w:szCs w:val="21"/>
        </w:rPr>
        <w:t>间</w:t>
      </w:r>
      <w:r w:rsidR="00906DD9" w:rsidRPr="00906DD9">
        <w:rPr>
          <w:rFonts w:hint="eastAsia"/>
          <w:bCs/>
          <w:color w:val="000000"/>
          <w:szCs w:val="21"/>
        </w:rPr>
        <w:t>的竞争与民主</w:t>
      </w:r>
      <w:r w:rsidR="00906DD9">
        <w:rPr>
          <w:rFonts w:hint="eastAsia"/>
          <w:bCs/>
          <w:color w:val="000000"/>
          <w:szCs w:val="21"/>
        </w:rPr>
        <w:t>制度</w:t>
      </w:r>
      <w:r w:rsidR="00906DD9" w:rsidRPr="00906DD9">
        <w:rPr>
          <w:rFonts w:hint="eastAsia"/>
          <w:bCs/>
          <w:color w:val="000000"/>
          <w:szCs w:val="21"/>
        </w:rPr>
        <w:t>的发展</w:t>
      </w:r>
    </w:p>
    <w:p w14:paraId="5746CEB6" w14:textId="160FD94E" w:rsidR="002E09CC" w:rsidRDefault="002E09CC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第七章：</w:t>
      </w:r>
      <w:r w:rsidR="002B1207" w:rsidRPr="002B1207">
        <w:rPr>
          <w:rFonts w:hint="eastAsia"/>
          <w:bCs/>
          <w:color w:val="000000"/>
          <w:szCs w:val="21"/>
        </w:rPr>
        <w:t>五世纪的希腊生活和文化</w:t>
      </w:r>
    </w:p>
    <w:p w14:paraId="2257BF3E" w14:textId="31FDAB76" w:rsidR="00E82D90" w:rsidRPr="00E82D90" w:rsidRDefault="002E09CC" w:rsidP="00E82D90">
      <w:pPr>
        <w:widowControl/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第八章：</w:t>
      </w:r>
      <w:r w:rsidR="002B1207" w:rsidRPr="002B1207">
        <w:rPr>
          <w:rFonts w:hint="eastAsia"/>
          <w:bCs/>
          <w:color w:val="000000"/>
          <w:szCs w:val="21"/>
        </w:rPr>
        <w:t>伯罗奔尼撒战争</w:t>
      </w:r>
    </w:p>
    <w:p w14:paraId="65AB4015" w14:textId="664A467C" w:rsidR="00DE00B4" w:rsidRDefault="00DE00B4" w:rsidP="00C43C62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第九章：</w:t>
      </w:r>
      <w:r w:rsidR="002B1207" w:rsidRPr="002B1207">
        <w:rPr>
          <w:rFonts w:hint="eastAsia"/>
          <w:bCs/>
          <w:color w:val="000000"/>
          <w:szCs w:val="21"/>
        </w:rPr>
        <w:t>公元前</w:t>
      </w:r>
      <w:r w:rsidR="002B1207" w:rsidRPr="002B1207">
        <w:rPr>
          <w:rFonts w:hint="eastAsia"/>
          <w:bCs/>
          <w:color w:val="000000"/>
          <w:szCs w:val="21"/>
        </w:rPr>
        <w:t>4</w:t>
      </w:r>
      <w:r w:rsidR="002B1207" w:rsidRPr="002B1207">
        <w:rPr>
          <w:rFonts w:hint="eastAsia"/>
          <w:bCs/>
          <w:color w:val="000000"/>
          <w:szCs w:val="21"/>
        </w:rPr>
        <w:t>世纪：观念的转变，持续的战争</w:t>
      </w:r>
    </w:p>
    <w:p w14:paraId="4D843D2C" w14:textId="7CB06EFC" w:rsidR="00651071" w:rsidRPr="00651071" w:rsidRDefault="00651071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proofErr w:type="gramStart"/>
      <w:r w:rsidR="002B1207" w:rsidRPr="002B1207">
        <w:rPr>
          <w:rFonts w:hint="eastAsia"/>
          <w:bCs/>
          <w:color w:val="000000"/>
          <w:szCs w:val="21"/>
        </w:rPr>
        <w:t>腓</w:t>
      </w:r>
      <w:proofErr w:type="gramEnd"/>
      <w:r w:rsidR="002B1207" w:rsidRPr="002B1207">
        <w:rPr>
          <w:rFonts w:hint="eastAsia"/>
          <w:bCs/>
          <w:color w:val="000000"/>
          <w:szCs w:val="21"/>
        </w:rPr>
        <w:t>力二</w:t>
      </w:r>
      <w:proofErr w:type="gramStart"/>
      <w:r w:rsidR="002B1207" w:rsidRPr="002B1207">
        <w:rPr>
          <w:rFonts w:hint="eastAsia"/>
          <w:bCs/>
          <w:color w:val="000000"/>
          <w:szCs w:val="21"/>
        </w:rPr>
        <w:t>世</w:t>
      </w:r>
      <w:proofErr w:type="gramEnd"/>
      <w:r w:rsidR="002B1207" w:rsidRPr="002B1207">
        <w:rPr>
          <w:rFonts w:hint="eastAsia"/>
          <w:bCs/>
          <w:color w:val="000000"/>
          <w:szCs w:val="21"/>
        </w:rPr>
        <w:t>与马其顿</w:t>
      </w:r>
      <w:r w:rsidR="002B1207">
        <w:rPr>
          <w:rFonts w:hint="eastAsia"/>
          <w:bCs/>
          <w:color w:val="000000"/>
          <w:szCs w:val="21"/>
        </w:rPr>
        <w:t>的</w:t>
      </w:r>
      <w:r w:rsidR="002B1207" w:rsidRPr="002B1207">
        <w:rPr>
          <w:rFonts w:hint="eastAsia"/>
          <w:bCs/>
          <w:color w:val="000000"/>
          <w:szCs w:val="21"/>
        </w:rPr>
        <w:t>霸权</w:t>
      </w:r>
    </w:p>
    <w:p w14:paraId="194EA044" w14:textId="453925CC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</w:t>
      </w:r>
      <w:r w:rsidR="002B1207" w:rsidRPr="002B1207">
        <w:rPr>
          <w:rFonts w:hint="eastAsia"/>
          <w:bCs/>
          <w:color w:val="000000"/>
          <w:szCs w:val="21"/>
        </w:rPr>
        <w:t>亚历山大大帝</w:t>
      </w:r>
    </w:p>
    <w:p w14:paraId="3B0F4B49" w14:textId="79DCA6D0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</w:t>
      </w:r>
      <w:r w:rsidR="002B1207" w:rsidRPr="002B1207">
        <w:rPr>
          <w:rFonts w:hint="eastAsia"/>
          <w:bCs/>
          <w:color w:val="000000"/>
          <w:szCs w:val="21"/>
        </w:rPr>
        <w:t>希腊化时期的新世界</w:t>
      </w:r>
    </w:p>
    <w:p w14:paraId="51CACA79" w14:textId="43278928" w:rsidR="00D67430" w:rsidRDefault="00D67430" w:rsidP="00651071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第十三章：</w:t>
      </w:r>
      <w:r w:rsidR="002B1207" w:rsidRPr="002B1207">
        <w:rPr>
          <w:rFonts w:hint="eastAsia"/>
          <w:bCs/>
          <w:color w:val="000000"/>
          <w:szCs w:val="21"/>
        </w:rPr>
        <w:t>希腊罗马世界</w:t>
      </w:r>
    </w:p>
    <w:p w14:paraId="098DE13C" w14:textId="24BA7664" w:rsidR="00C43C62" w:rsidRDefault="00C43C62" w:rsidP="00A5385A">
      <w:pPr>
        <w:rPr>
          <w:bCs/>
          <w:color w:val="000000"/>
          <w:szCs w:val="21"/>
        </w:rPr>
      </w:pPr>
    </w:p>
    <w:p w14:paraId="205C9BF8" w14:textId="77777777" w:rsidR="004831C2" w:rsidRDefault="004831C2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396DA" w14:textId="77777777" w:rsidR="00A95BC6" w:rsidRDefault="00A95BC6">
      <w:r>
        <w:separator/>
      </w:r>
    </w:p>
  </w:endnote>
  <w:endnote w:type="continuationSeparator" w:id="0">
    <w:p w14:paraId="0E63ECD3" w14:textId="77777777" w:rsidR="00A95BC6" w:rsidRDefault="00A95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0E98FB" w14:textId="77777777" w:rsidR="00A95BC6" w:rsidRDefault="00A95BC6">
      <w:r>
        <w:separator/>
      </w:r>
    </w:p>
  </w:footnote>
  <w:footnote w:type="continuationSeparator" w:id="0">
    <w:p w14:paraId="27EFE356" w14:textId="77777777" w:rsidR="00A95BC6" w:rsidRDefault="00A95B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AF0108"/>
    <w:multiLevelType w:val="hybridMultilevel"/>
    <w:tmpl w:val="9B360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481AFC"/>
    <w:multiLevelType w:val="hybridMultilevel"/>
    <w:tmpl w:val="DE8AF7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7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8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87C70"/>
    <w:rsid w:val="000915E8"/>
    <w:rsid w:val="00091730"/>
    <w:rsid w:val="0009325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528"/>
    <w:rsid w:val="00113F8E"/>
    <w:rsid w:val="00120EAA"/>
    <w:rsid w:val="00121268"/>
    <w:rsid w:val="00123372"/>
    <w:rsid w:val="001239B7"/>
    <w:rsid w:val="00125D6C"/>
    <w:rsid w:val="001264AF"/>
    <w:rsid w:val="00131C8D"/>
    <w:rsid w:val="0013229D"/>
    <w:rsid w:val="00132397"/>
    <w:rsid w:val="00132921"/>
    <w:rsid w:val="00134987"/>
    <w:rsid w:val="00134E57"/>
    <w:rsid w:val="00140DCC"/>
    <w:rsid w:val="0014260B"/>
    <w:rsid w:val="001467D7"/>
    <w:rsid w:val="00146F1E"/>
    <w:rsid w:val="0015144D"/>
    <w:rsid w:val="001516D4"/>
    <w:rsid w:val="00156770"/>
    <w:rsid w:val="00161CC3"/>
    <w:rsid w:val="00162B40"/>
    <w:rsid w:val="00163F80"/>
    <w:rsid w:val="0016513E"/>
    <w:rsid w:val="00167007"/>
    <w:rsid w:val="00170BE3"/>
    <w:rsid w:val="001726C7"/>
    <w:rsid w:val="0017748F"/>
    <w:rsid w:val="00181BA9"/>
    <w:rsid w:val="00181DE8"/>
    <w:rsid w:val="00186A46"/>
    <w:rsid w:val="00187D28"/>
    <w:rsid w:val="00187DAB"/>
    <w:rsid w:val="001936D9"/>
    <w:rsid w:val="00193733"/>
    <w:rsid w:val="00195D6F"/>
    <w:rsid w:val="001A0EE1"/>
    <w:rsid w:val="001A34AC"/>
    <w:rsid w:val="001A75CE"/>
    <w:rsid w:val="001A7E0A"/>
    <w:rsid w:val="001B2196"/>
    <w:rsid w:val="001B51E3"/>
    <w:rsid w:val="001B679D"/>
    <w:rsid w:val="001C0DDF"/>
    <w:rsid w:val="001C42BA"/>
    <w:rsid w:val="001C512C"/>
    <w:rsid w:val="001C5EBF"/>
    <w:rsid w:val="001C605B"/>
    <w:rsid w:val="001C6D65"/>
    <w:rsid w:val="001D0115"/>
    <w:rsid w:val="001D0FAF"/>
    <w:rsid w:val="001D4E4F"/>
    <w:rsid w:val="001D5783"/>
    <w:rsid w:val="001D6C23"/>
    <w:rsid w:val="001D7E15"/>
    <w:rsid w:val="001E03D0"/>
    <w:rsid w:val="001E3882"/>
    <w:rsid w:val="001F0F15"/>
    <w:rsid w:val="001F29A7"/>
    <w:rsid w:val="001F5938"/>
    <w:rsid w:val="001F7367"/>
    <w:rsid w:val="001F766E"/>
    <w:rsid w:val="00203F21"/>
    <w:rsid w:val="00206123"/>
    <w:rsid w:val="00206785"/>
    <w:rsid w:val="002068EA"/>
    <w:rsid w:val="0021330A"/>
    <w:rsid w:val="00213744"/>
    <w:rsid w:val="00214D06"/>
    <w:rsid w:val="00215B2C"/>
    <w:rsid w:val="00215BF8"/>
    <w:rsid w:val="00220E63"/>
    <w:rsid w:val="00222F45"/>
    <w:rsid w:val="00223278"/>
    <w:rsid w:val="002234B7"/>
    <w:rsid w:val="00223533"/>
    <w:rsid w:val="002243E8"/>
    <w:rsid w:val="002272BD"/>
    <w:rsid w:val="00227E6E"/>
    <w:rsid w:val="00231B7F"/>
    <w:rsid w:val="0023301C"/>
    <w:rsid w:val="00236060"/>
    <w:rsid w:val="00236B97"/>
    <w:rsid w:val="00242834"/>
    <w:rsid w:val="00243F61"/>
    <w:rsid w:val="00244604"/>
    <w:rsid w:val="00244F8F"/>
    <w:rsid w:val="00246396"/>
    <w:rsid w:val="0025146E"/>
    <w:rsid w:val="002516C3"/>
    <w:rsid w:val="00251B4C"/>
    <w:rsid w:val="002523C1"/>
    <w:rsid w:val="0025514A"/>
    <w:rsid w:val="002551EE"/>
    <w:rsid w:val="00261231"/>
    <w:rsid w:val="002629EE"/>
    <w:rsid w:val="0026384F"/>
    <w:rsid w:val="0026461D"/>
    <w:rsid w:val="00265795"/>
    <w:rsid w:val="002727E9"/>
    <w:rsid w:val="00272B2D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05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207"/>
    <w:rsid w:val="002B1918"/>
    <w:rsid w:val="002B2BF3"/>
    <w:rsid w:val="002B369F"/>
    <w:rsid w:val="002B4EAD"/>
    <w:rsid w:val="002B5ADD"/>
    <w:rsid w:val="002B62F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0851"/>
    <w:rsid w:val="002E09CC"/>
    <w:rsid w:val="002E13E2"/>
    <w:rsid w:val="002E21FA"/>
    <w:rsid w:val="002E25C3"/>
    <w:rsid w:val="002E3BD1"/>
    <w:rsid w:val="002E4527"/>
    <w:rsid w:val="002E592A"/>
    <w:rsid w:val="002F182E"/>
    <w:rsid w:val="002F4152"/>
    <w:rsid w:val="002F564D"/>
    <w:rsid w:val="002F59D0"/>
    <w:rsid w:val="002F5DE6"/>
    <w:rsid w:val="002F7D55"/>
    <w:rsid w:val="0030065A"/>
    <w:rsid w:val="00304C83"/>
    <w:rsid w:val="003055AC"/>
    <w:rsid w:val="003056C1"/>
    <w:rsid w:val="00310AD2"/>
    <w:rsid w:val="00312D3B"/>
    <w:rsid w:val="00314D8C"/>
    <w:rsid w:val="0031562D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0D8A"/>
    <w:rsid w:val="00341881"/>
    <w:rsid w:val="00343151"/>
    <w:rsid w:val="0034331D"/>
    <w:rsid w:val="00344976"/>
    <w:rsid w:val="00351069"/>
    <w:rsid w:val="00351479"/>
    <w:rsid w:val="003514A6"/>
    <w:rsid w:val="00355E85"/>
    <w:rsid w:val="00357F6D"/>
    <w:rsid w:val="003646A1"/>
    <w:rsid w:val="00365966"/>
    <w:rsid w:val="00365F5D"/>
    <w:rsid w:val="003702ED"/>
    <w:rsid w:val="00371609"/>
    <w:rsid w:val="00372A51"/>
    <w:rsid w:val="00374360"/>
    <w:rsid w:val="00377A1E"/>
    <w:rsid w:val="003803C5"/>
    <w:rsid w:val="00381866"/>
    <w:rsid w:val="00387E71"/>
    <w:rsid w:val="00390C90"/>
    <w:rsid w:val="00392729"/>
    <w:rsid w:val="003935E9"/>
    <w:rsid w:val="00393B22"/>
    <w:rsid w:val="00393C30"/>
    <w:rsid w:val="00394CAC"/>
    <w:rsid w:val="0039543C"/>
    <w:rsid w:val="0039597D"/>
    <w:rsid w:val="003971B4"/>
    <w:rsid w:val="003A2597"/>
    <w:rsid w:val="003A3423"/>
    <w:rsid w:val="003A3601"/>
    <w:rsid w:val="003A389A"/>
    <w:rsid w:val="003A5B82"/>
    <w:rsid w:val="003B16CC"/>
    <w:rsid w:val="003B3811"/>
    <w:rsid w:val="003B712C"/>
    <w:rsid w:val="003C0A89"/>
    <w:rsid w:val="003C524C"/>
    <w:rsid w:val="003C714A"/>
    <w:rsid w:val="003D49B4"/>
    <w:rsid w:val="003E1932"/>
    <w:rsid w:val="003F3A79"/>
    <w:rsid w:val="003F4DC2"/>
    <w:rsid w:val="003F745B"/>
    <w:rsid w:val="004039C9"/>
    <w:rsid w:val="00403BF3"/>
    <w:rsid w:val="00406C2F"/>
    <w:rsid w:val="00407188"/>
    <w:rsid w:val="00411503"/>
    <w:rsid w:val="00411B60"/>
    <w:rsid w:val="00415275"/>
    <w:rsid w:val="00422383"/>
    <w:rsid w:val="00422BE4"/>
    <w:rsid w:val="00427236"/>
    <w:rsid w:val="00433082"/>
    <w:rsid w:val="00434219"/>
    <w:rsid w:val="00435906"/>
    <w:rsid w:val="0043727C"/>
    <w:rsid w:val="00442D09"/>
    <w:rsid w:val="00442F7B"/>
    <w:rsid w:val="00457083"/>
    <w:rsid w:val="00460B02"/>
    <w:rsid w:val="00463EB8"/>
    <w:rsid w:val="00464704"/>
    <w:rsid w:val="004655CB"/>
    <w:rsid w:val="004678F6"/>
    <w:rsid w:val="004700BD"/>
    <w:rsid w:val="00470F14"/>
    <w:rsid w:val="00476503"/>
    <w:rsid w:val="00477097"/>
    <w:rsid w:val="004771DC"/>
    <w:rsid w:val="004831C2"/>
    <w:rsid w:val="0048541A"/>
    <w:rsid w:val="00485E2E"/>
    <w:rsid w:val="00486E31"/>
    <w:rsid w:val="004912CC"/>
    <w:rsid w:val="00493890"/>
    <w:rsid w:val="004948D2"/>
    <w:rsid w:val="00494FEE"/>
    <w:rsid w:val="0049752D"/>
    <w:rsid w:val="004A1E2E"/>
    <w:rsid w:val="004A2E5F"/>
    <w:rsid w:val="004B0B31"/>
    <w:rsid w:val="004B65C0"/>
    <w:rsid w:val="004B676E"/>
    <w:rsid w:val="004B7778"/>
    <w:rsid w:val="004C4664"/>
    <w:rsid w:val="004C5B15"/>
    <w:rsid w:val="004D592D"/>
    <w:rsid w:val="004D5ADA"/>
    <w:rsid w:val="004E10F9"/>
    <w:rsid w:val="004E1E99"/>
    <w:rsid w:val="004E2513"/>
    <w:rsid w:val="004E4C05"/>
    <w:rsid w:val="004F1C04"/>
    <w:rsid w:val="004F1E26"/>
    <w:rsid w:val="004F23C2"/>
    <w:rsid w:val="004F3520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3A1C"/>
    <w:rsid w:val="00525520"/>
    <w:rsid w:val="00525F35"/>
    <w:rsid w:val="00527595"/>
    <w:rsid w:val="00531E34"/>
    <w:rsid w:val="00534163"/>
    <w:rsid w:val="005346B8"/>
    <w:rsid w:val="0053526D"/>
    <w:rsid w:val="00542854"/>
    <w:rsid w:val="0054434C"/>
    <w:rsid w:val="00544F4E"/>
    <w:rsid w:val="0055057E"/>
    <w:rsid w:val="005508BD"/>
    <w:rsid w:val="005526FF"/>
    <w:rsid w:val="00552B92"/>
    <w:rsid w:val="00552EF3"/>
    <w:rsid w:val="00553CE6"/>
    <w:rsid w:val="00554EB4"/>
    <w:rsid w:val="00557A02"/>
    <w:rsid w:val="00557A31"/>
    <w:rsid w:val="00563FB7"/>
    <w:rsid w:val="00564FD9"/>
    <w:rsid w:val="0056617F"/>
    <w:rsid w:val="005661DF"/>
    <w:rsid w:val="00583567"/>
    <w:rsid w:val="00585878"/>
    <w:rsid w:val="00586E1E"/>
    <w:rsid w:val="005878BC"/>
    <w:rsid w:val="00590790"/>
    <w:rsid w:val="005935B8"/>
    <w:rsid w:val="00595931"/>
    <w:rsid w:val="005974BA"/>
    <w:rsid w:val="00597BF3"/>
    <w:rsid w:val="005A5D4B"/>
    <w:rsid w:val="005A778F"/>
    <w:rsid w:val="005B0AE2"/>
    <w:rsid w:val="005B2CF5"/>
    <w:rsid w:val="005B444D"/>
    <w:rsid w:val="005B6F4D"/>
    <w:rsid w:val="005C244E"/>
    <w:rsid w:val="005C27DC"/>
    <w:rsid w:val="005C3F7F"/>
    <w:rsid w:val="005D0111"/>
    <w:rsid w:val="005D167F"/>
    <w:rsid w:val="005D1AE9"/>
    <w:rsid w:val="005D2702"/>
    <w:rsid w:val="005D3FD9"/>
    <w:rsid w:val="005D4F2A"/>
    <w:rsid w:val="005D743E"/>
    <w:rsid w:val="005E316E"/>
    <w:rsid w:val="005E31E5"/>
    <w:rsid w:val="005E479C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5189"/>
    <w:rsid w:val="00606947"/>
    <w:rsid w:val="006073CF"/>
    <w:rsid w:val="00610C8C"/>
    <w:rsid w:val="0061388D"/>
    <w:rsid w:val="00614FA5"/>
    <w:rsid w:val="00616A0F"/>
    <w:rsid w:val="006176AA"/>
    <w:rsid w:val="00624740"/>
    <w:rsid w:val="006247F7"/>
    <w:rsid w:val="00626B30"/>
    <w:rsid w:val="0063115A"/>
    <w:rsid w:val="00636ECB"/>
    <w:rsid w:val="0063758D"/>
    <w:rsid w:val="00637E22"/>
    <w:rsid w:val="00641A9F"/>
    <w:rsid w:val="00642256"/>
    <w:rsid w:val="00644A66"/>
    <w:rsid w:val="0064689C"/>
    <w:rsid w:val="00647494"/>
    <w:rsid w:val="00651071"/>
    <w:rsid w:val="00654E17"/>
    <w:rsid w:val="00655F79"/>
    <w:rsid w:val="00655FA9"/>
    <w:rsid w:val="00657F70"/>
    <w:rsid w:val="006656BA"/>
    <w:rsid w:val="006657BA"/>
    <w:rsid w:val="00665C42"/>
    <w:rsid w:val="00667A77"/>
    <w:rsid w:val="00667C85"/>
    <w:rsid w:val="00671F5D"/>
    <w:rsid w:val="0067762D"/>
    <w:rsid w:val="00680EFB"/>
    <w:rsid w:val="00681DDA"/>
    <w:rsid w:val="0068367E"/>
    <w:rsid w:val="00684657"/>
    <w:rsid w:val="006856DC"/>
    <w:rsid w:val="006A1916"/>
    <w:rsid w:val="006A4F4B"/>
    <w:rsid w:val="006A5F5C"/>
    <w:rsid w:val="006A6428"/>
    <w:rsid w:val="006A64E1"/>
    <w:rsid w:val="006B5C5C"/>
    <w:rsid w:val="006B6C54"/>
    <w:rsid w:val="006B6CAB"/>
    <w:rsid w:val="006C25D4"/>
    <w:rsid w:val="006C53DC"/>
    <w:rsid w:val="006C7035"/>
    <w:rsid w:val="006D07D7"/>
    <w:rsid w:val="006D1088"/>
    <w:rsid w:val="006D15FA"/>
    <w:rsid w:val="006D37ED"/>
    <w:rsid w:val="006D4FC0"/>
    <w:rsid w:val="006E2E2E"/>
    <w:rsid w:val="006E34B6"/>
    <w:rsid w:val="006E7473"/>
    <w:rsid w:val="006E776B"/>
    <w:rsid w:val="006E7DD5"/>
    <w:rsid w:val="006F096F"/>
    <w:rsid w:val="006F1E29"/>
    <w:rsid w:val="006F234E"/>
    <w:rsid w:val="006F29A6"/>
    <w:rsid w:val="006F3990"/>
    <w:rsid w:val="00701297"/>
    <w:rsid w:val="00701B34"/>
    <w:rsid w:val="00704C9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34FC5"/>
    <w:rsid w:val="007419C0"/>
    <w:rsid w:val="007433E0"/>
    <w:rsid w:val="007460A9"/>
    <w:rsid w:val="007463AD"/>
    <w:rsid w:val="0074640F"/>
    <w:rsid w:val="00747520"/>
    <w:rsid w:val="00747D43"/>
    <w:rsid w:val="0075002B"/>
    <w:rsid w:val="00750FEA"/>
    <w:rsid w:val="0075196D"/>
    <w:rsid w:val="00761403"/>
    <w:rsid w:val="007702A2"/>
    <w:rsid w:val="00771BAB"/>
    <w:rsid w:val="00773C12"/>
    <w:rsid w:val="00774233"/>
    <w:rsid w:val="00777EF1"/>
    <w:rsid w:val="007815D7"/>
    <w:rsid w:val="007903E8"/>
    <w:rsid w:val="00792AB2"/>
    <w:rsid w:val="007962CA"/>
    <w:rsid w:val="007969E3"/>
    <w:rsid w:val="00797092"/>
    <w:rsid w:val="007A1107"/>
    <w:rsid w:val="007A1177"/>
    <w:rsid w:val="007A15FA"/>
    <w:rsid w:val="007A1D52"/>
    <w:rsid w:val="007A3991"/>
    <w:rsid w:val="007A513F"/>
    <w:rsid w:val="007A57B8"/>
    <w:rsid w:val="007A5AA6"/>
    <w:rsid w:val="007B1736"/>
    <w:rsid w:val="007B19B0"/>
    <w:rsid w:val="007B1AFA"/>
    <w:rsid w:val="007B3A95"/>
    <w:rsid w:val="007B448B"/>
    <w:rsid w:val="007B4600"/>
    <w:rsid w:val="007B5222"/>
    <w:rsid w:val="007B6993"/>
    <w:rsid w:val="007C3170"/>
    <w:rsid w:val="007C4A0E"/>
    <w:rsid w:val="007C4BA4"/>
    <w:rsid w:val="007C5D7D"/>
    <w:rsid w:val="007C68DC"/>
    <w:rsid w:val="007D0F1D"/>
    <w:rsid w:val="007D262A"/>
    <w:rsid w:val="007D5288"/>
    <w:rsid w:val="007D54D1"/>
    <w:rsid w:val="007D69A1"/>
    <w:rsid w:val="007D6EEC"/>
    <w:rsid w:val="007E0691"/>
    <w:rsid w:val="007E0883"/>
    <w:rsid w:val="007E108E"/>
    <w:rsid w:val="007E1C62"/>
    <w:rsid w:val="007E2BA6"/>
    <w:rsid w:val="007E2C73"/>
    <w:rsid w:val="007E348E"/>
    <w:rsid w:val="007E44C1"/>
    <w:rsid w:val="007E709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5DCE"/>
    <w:rsid w:val="00816558"/>
    <w:rsid w:val="008167E8"/>
    <w:rsid w:val="00817C6D"/>
    <w:rsid w:val="00820522"/>
    <w:rsid w:val="00821900"/>
    <w:rsid w:val="00824FC6"/>
    <w:rsid w:val="008265DF"/>
    <w:rsid w:val="00830D52"/>
    <w:rsid w:val="00833886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72318"/>
    <w:rsid w:val="00881FF4"/>
    <w:rsid w:val="008833DC"/>
    <w:rsid w:val="0088361F"/>
    <w:rsid w:val="00886092"/>
    <w:rsid w:val="00886952"/>
    <w:rsid w:val="00887C58"/>
    <w:rsid w:val="00894C94"/>
    <w:rsid w:val="00895CB6"/>
    <w:rsid w:val="008A4943"/>
    <w:rsid w:val="008A58CD"/>
    <w:rsid w:val="008A66BF"/>
    <w:rsid w:val="008A6811"/>
    <w:rsid w:val="008A7AE7"/>
    <w:rsid w:val="008A7DC3"/>
    <w:rsid w:val="008B0CC0"/>
    <w:rsid w:val="008B18DA"/>
    <w:rsid w:val="008B449C"/>
    <w:rsid w:val="008B66DF"/>
    <w:rsid w:val="008B6A68"/>
    <w:rsid w:val="008B75EB"/>
    <w:rsid w:val="008C0063"/>
    <w:rsid w:val="008C0420"/>
    <w:rsid w:val="008C0CDC"/>
    <w:rsid w:val="008C2DD2"/>
    <w:rsid w:val="008C48B7"/>
    <w:rsid w:val="008C4BCC"/>
    <w:rsid w:val="008C6808"/>
    <w:rsid w:val="008D069E"/>
    <w:rsid w:val="008D07F2"/>
    <w:rsid w:val="008D278C"/>
    <w:rsid w:val="008D497B"/>
    <w:rsid w:val="008D4F84"/>
    <w:rsid w:val="008E1137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6B30"/>
    <w:rsid w:val="00906DD9"/>
    <w:rsid w:val="00907DFE"/>
    <w:rsid w:val="009102D6"/>
    <w:rsid w:val="00910BEB"/>
    <w:rsid w:val="009151A3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1719"/>
    <w:rsid w:val="00943659"/>
    <w:rsid w:val="00944112"/>
    <w:rsid w:val="0095006E"/>
    <w:rsid w:val="00951728"/>
    <w:rsid w:val="009534B9"/>
    <w:rsid w:val="0095366B"/>
    <w:rsid w:val="00953C63"/>
    <w:rsid w:val="009544B0"/>
    <w:rsid w:val="00954BBF"/>
    <w:rsid w:val="00955E13"/>
    <w:rsid w:val="0095633F"/>
    <w:rsid w:val="0095747D"/>
    <w:rsid w:val="009603CA"/>
    <w:rsid w:val="00961893"/>
    <w:rsid w:val="00961B95"/>
    <w:rsid w:val="00965979"/>
    <w:rsid w:val="009722EA"/>
    <w:rsid w:val="009736A9"/>
    <w:rsid w:val="00973993"/>
    <w:rsid w:val="00973D95"/>
    <w:rsid w:val="00973E1A"/>
    <w:rsid w:val="00975626"/>
    <w:rsid w:val="0097723B"/>
    <w:rsid w:val="0098053B"/>
    <w:rsid w:val="00981D4C"/>
    <w:rsid w:val="00982AA3"/>
    <w:rsid w:val="009831BB"/>
    <w:rsid w:val="009836C5"/>
    <w:rsid w:val="009843E8"/>
    <w:rsid w:val="00986039"/>
    <w:rsid w:val="009860D5"/>
    <w:rsid w:val="00986C0E"/>
    <w:rsid w:val="00986EE7"/>
    <w:rsid w:val="0099069B"/>
    <w:rsid w:val="00992F91"/>
    <w:rsid w:val="00995581"/>
    <w:rsid w:val="00996023"/>
    <w:rsid w:val="009972EC"/>
    <w:rsid w:val="009A1093"/>
    <w:rsid w:val="009A6F38"/>
    <w:rsid w:val="009A72D5"/>
    <w:rsid w:val="009A74D1"/>
    <w:rsid w:val="009B01A7"/>
    <w:rsid w:val="009B1478"/>
    <w:rsid w:val="009B2801"/>
    <w:rsid w:val="009B3943"/>
    <w:rsid w:val="009B68E4"/>
    <w:rsid w:val="009B6C40"/>
    <w:rsid w:val="009C0F6A"/>
    <w:rsid w:val="009C4C3A"/>
    <w:rsid w:val="009C536D"/>
    <w:rsid w:val="009C538D"/>
    <w:rsid w:val="009C66BB"/>
    <w:rsid w:val="009D09AC"/>
    <w:rsid w:val="009D1B71"/>
    <w:rsid w:val="009D3539"/>
    <w:rsid w:val="009D3FE5"/>
    <w:rsid w:val="009D596E"/>
    <w:rsid w:val="009D653F"/>
    <w:rsid w:val="009D7859"/>
    <w:rsid w:val="009D7EA7"/>
    <w:rsid w:val="009E2906"/>
    <w:rsid w:val="009E3884"/>
    <w:rsid w:val="009E5739"/>
    <w:rsid w:val="009F0757"/>
    <w:rsid w:val="009F37C6"/>
    <w:rsid w:val="009F69F8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275B9"/>
    <w:rsid w:val="00A30A75"/>
    <w:rsid w:val="00A31124"/>
    <w:rsid w:val="00A315D7"/>
    <w:rsid w:val="00A344BF"/>
    <w:rsid w:val="00A34EE8"/>
    <w:rsid w:val="00A41C41"/>
    <w:rsid w:val="00A45A3D"/>
    <w:rsid w:val="00A502F4"/>
    <w:rsid w:val="00A52D94"/>
    <w:rsid w:val="00A531FB"/>
    <w:rsid w:val="00A5385A"/>
    <w:rsid w:val="00A54A8E"/>
    <w:rsid w:val="00A54B52"/>
    <w:rsid w:val="00A56502"/>
    <w:rsid w:val="00A5727E"/>
    <w:rsid w:val="00A611EB"/>
    <w:rsid w:val="00A61C49"/>
    <w:rsid w:val="00A63852"/>
    <w:rsid w:val="00A647F1"/>
    <w:rsid w:val="00A65869"/>
    <w:rsid w:val="00A67AC4"/>
    <w:rsid w:val="00A714CA"/>
    <w:rsid w:val="00A71C5F"/>
    <w:rsid w:val="00A71EAE"/>
    <w:rsid w:val="00A7604E"/>
    <w:rsid w:val="00A81CC4"/>
    <w:rsid w:val="00A83229"/>
    <w:rsid w:val="00A866EC"/>
    <w:rsid w:val="00A86BB7"/>
    <w:rsid w:val="00A90D6D"/>
    <w:rsid w:val="00A90FC8"/>
    <w:rsid w:val="00A91D49"/>
    <w:rsid w:val="00A92789"/>
    <w:rsid w:val="00A95BC6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E6B96"/>
    <w:rsid w:val="00AF0671"/>
    <w:rsid w:val="00B057F1"/>
    <w:rsid w:val="00B0598E"/>
    <w:rsid w:val="00B05A00"/>
    <w:rsid w:val="00B122BA"/>
    <w:rsid w:val="00B1317C"/>
    <w:rsid w:val="00B14E56"/>
    <w:rsid w:val="00B15DB4"/>
    <w:rsid w:val="00B1778D"/>
    <w:rsid w:val="00B24B34"/>
    <w:rsid w:val="00B254DB"/>
    <w:rsid w:val="00B262C1"/>
    <w:rsid w:val="00B3203A"/>
    <w:rsid w:val="00B34A5C"/>
    <w:rsid w:val="00B35C07"/>
    <w:rsid w:val="00B406D3"/>
    <w:rsid w:val="00B42651"/>
    <w:rsid w:val="00B46E7C"/>
    <w:rsid w:val="00B47582"/>
    <w:rsid w:val="00B47F18"/>
    <w:rsid w:val="00B514EA"/>
    <w:rsid w:val="00B527AD"/>
    <w:rsid w:val="00B53523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7702"/>
    <w:rsid w:val="00BB12F9"/>
    <w:rsid w:val="00BB35D9"/>
    <w:rsid w:val="00BB38B3"/>
    <w:rsid w:val="00BB493B"/>
    <w:rsid w:val="00BB6A0E"/>
    <w:rsid w:val="00BB6E9B"/>
    <w:rsid w:val="00BC1F4C"/>
    <w:rsid w:val="00BC3360"/>
    <w:rsid w:val="00BC558C"/>
    <w:rsid w:val="00BD0ACA"/>
    <w:rsid w:val="00BD57A4"/>
    <w:rsid w:val="00BD7950"/>
    <w:rsid w:val="00BD7BD7"/>
    <w:rsid w:val="00BE0B5F"/>
    <w:rsid w:val="00BE36D7"/>
    <w:rsid w:val="00BE4C4A"/>
    <w:rsid w:val="00BE6763"/>
    <w:rsid w:val="00BE75F7"/>
    <w:rsid w:val="00BF1D2C"/>
    <w:rsid w:val="00BF20A3"/>
    <w:rsid w:val="00BF237B"/>
    <w:rsid w:val="00BF39E0"/>
    <w:rsid w:val="00BF523C"/>
    <w:rsid w:val="00BF5931"/>
    <w:rsid w:val="00BF7B6E"/>
    <w:rsid w:val="00C01700"/>
    <w:rsid w:val="00C03527"/>
    <w:rsid w:val="00C04DD5"/>
    <w:rsid w:val="00C0527C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C62"/>
    <w:rsid w:val="00C44066"/>
    <w:rsid w:val="00C46168"/>
    <w:rsid w:val="00C5650D"/>
    <w:rsid w:val="00C66F72"/>
    <w:rsid w:val="00C71CE9"/>
    <w:rsid w:val="00C71DBF"/>
    <w:rsid w:val="00C73AFB"/>
    <w:rsid w:val="00C73E8B"/>
    <w:rsid w:val="00C77924"/>
    <w:rsid w:val="00C80BF1"/>
    <w:rsid w:val="00C82D73"/>
    <w:rsid w:val="00C835AD"/>
    <w:rsid w:val="00C84A47"/>
    <w:rsid w:val="00C9021F"/>
    <w:rsid w:val="00CA00E6"/>
    <w:rsid w:val="00CA032E"/>
    <w:rsid w:val="00CA0DE9"/>
    <w:rsid w:val="00CA1DDF"/>
    <w:rsid w:val="00CA4144"/>
    <w:rsid w:val="00CB0505"/>
    <w:rsid w:val="00CB24C9"/>
    <w:rsid w:val="00CB2C71"/>
    <w:rsid w:val="00CB5B37"/>
    <w:rsid w:val="00CB6027"/>
    <w:rsid w:val="00CB6A3D"/>
    <w:rsid w:val="00CC1C1F"/>
    <w:rsid w:val="00CC3237"/>
    <w:rsid w:val="00CC4E78"/>
    <w:rsid w:val="00CC69DA"/>
    <w:rsid w:val="00CC7EF5"/>
    <w:rsid w:val="00CD1080"/>
    <w:rsid w:val="00CD3036"/>
    <w:rsid w:val="00CD409A"/>
    <w:rsid w:val="00CD6861"/>
    <w:rsid w:val="00CE1169"/>
    <w:rsid w:val="00CE14FC"/>
    <w:rsid w:val="00CE4FC2"/>
    <w:rsid w:val="00CE590F"/>
    <w:rsid w:val="00CE5F01"/>
    <w:rsid w:val="00CF7F72"/>
    <w:rsid w:val="00D068E5"/>
    <w:rsid w:val="00D106E8"/>
    <w:rsid w:val="00D1145A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016B"/>
    <w:rsid w:val="00D341FB"/>
    <w:rsid w:val="00D454FC"/>
    <w:rsid w:val="00D500BB"/>
    <w:rsid w:val="00D5176B"/>
    <w:rsid w:val="00D529E7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7430"/>
    <w:rsid w:val="00D704D6"/>
    <w:rsid w:val="00D709E9"/>
    <w:rsid w:val="00D738A1"/>
    <w:rsid w:val="00D75FE8"/>
    <w:rsid w:val="00D762D4"/>
    <w:rsid w:val="00D76715"/>
    <w:rsid w:val="00D7715C"/>
    <w:rsid w:val="00D77BF1"/>
    <w:rsid w:val="00D82AB4"/>
    <w:rsid w:val="00D84C0D"/>
    <w:rsid w:val="00D91CBD"/>
    <w:rsid w:val="00D9257D"/>
    <w:rsid w:val="00D94BD5"/>
    <w:rsid w:val="00DA053B"/>
    <w:rsid w:val="00DA29AD"/>
    <w:rsid w:val="00DA3453"/>
    <w:rsid w:val="00DA5EA3"/>
    <w:rsid w:val="00DB0A2B"/>
    <w:rsid w:val="00DB0F4D"/>
    <w:rsid w:val="00DB3297"/>
    <w:rsid w:val="00DB4B1F"/>
    <w:rsid w:val="00DB6D5C"/>
    <w:rsid w:val="00DB7750"/>
    <w:rsid w:val="00DB7D8F"/>
    <w:rsid w:val="00DD094B"/>
    <w:rsid w:val="00DD1BED"/>
    <w:rsid w:val="00DD4F03"/>
    <w:rsid w:val="00DD5A12"/>
    <w:rsid w:val="00DD65DE"/>
    <w:rsid w:val="00DE00B4"/>
    <w:rsid w:val="00DE34D0"/>
    <w:rsid w:val="00DE74B1"/>
    <w:rsid w:val="00DF0BB7"/>
    <w:rsid w:val="00DF3EA5"/>
    <w:rsid w:val="00E00CC0"/>
    <w:rsid w:val="00E05792"/>
    <w:rsid w:val="00E062B7"/>
    <w:rsid w:val="00E132E9"/>
    <w:rsid w:val="00E13770"/>
    <w:rsid w:val="00E15659"/>
    <w:rsid w:val="00E16E31"/>
    <w:rsid w:val="00E173A9"/>
    <w:rsid w:val="00E24CE9"/>
    <w:rsid w:val="00E32595"/>
    <w:rsid w:val="00E3263F"/>
    <w:rsid w:val="00E34497"/>
    <w:rsid w:val="00E35440"/>
    <w:rsid w:val="00E3617F"/>
    <w:rsid w:val="00E42920"/>
    <w:rsid w:val="00E43598"/>
    <w:rsid w:val="00E43D51"/>
    <w:rsid w:val="00E46E01"/>
    <w:rsid w:val="00E47F52"/>
    <w:rsid w:val="00E509A5"/>
    <w:rsid w:val="00E52729"/>
    <w:rsid w:val="00E54E5E"/>
    <w:rsid w:val="00E557C1"/>
    <w:rsid w:val="00E560BD"/>
    <w:rsid w:val="00E629DA"/>
    <w:rsid w:val="00E65115"/>
    <w:rsid w:val="00E70CA3"/>
    <w:rsid w:val="00E725A1"/>
    <w:rsid w:val="00E73643"/>
    <w:rsid w:val="00E73C9B"/>
    <w:rsid w:val="00E73DA5"/>
    <w:rsid w:val="00E74259"/>
    <w:rsid w:val="00E74A65"/>
    <w:rsid w:val="00E74D2B"/>
    <w:rsid w:val="00E74E90"/>
    <w:rsid w:val="00E7718D"/>
    <w:rsid w:val="00E8067A"/>
    <w:rsid w:val="00E80DE7"/>
    <w:rsid w:val="00E80EA8"/>
    <w:rsid w:val="00E81AB5"/>
    <w:rsid w:val="00E82D90"/>
    <w:rsid w:val="00E8393C"/>
    <w:rsid w:val="00E86708"/>
    <w:rsid w:val="00E876D3"/>
    <w:rsid w:val="00E905D5"/>
    <w:rsid w:val="00E92AEB"/>
    <w:rsid w:val="00E92DB2"/>
    <w:rsid w:val="00E94F29"/>
    <w:rsid w:val="00EA231C"/>
    <w:rsid w:val="00EA3DE0"/>
    <w:rsid w:val="00EA6987"/>
    <w:rsid w:val="00EA74CC"/>
    <w:rsid w:val="00EB27B1"/>
    <w:rsid w:val="00EB4E4D"/>
    <w:rsid w:val="00EB79AD"/>
    <w:rsid w:val="00EC129D"/>
    <w:rsid w:val="00EC35CD"/>
    <w:rsid w:val="00ED1D72"/>
    <w:rsid w:val="00ED3054"/>
    <w:rsid w:val="00ED600D"/>
    <w:rsid w:val="00ED7F30"/>
    <w:rsid w:val="00EE446C"/>
    <w:rsid w:val="00EE4676"/>
    <w:rsid w:val="00EF60DB"/>
    <w:rsid w:val="00F033EC"/>
    <w:rsid w:val="00F0464D"/>
    <w:rsid w:val="00F10EBE"/>
    <w:rsid w:val="00F11D3A"/>
    <w:rsid w:val="00F21C86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14C8"/>
    <w:rsid w:val="00F43E67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397F"/>
    <w:rsid w:val="00F66841"/>
    <w:rsid w:val="00F668A4"/>
    <w:rsid w:val="00F66ABF"/>
    <w:rsid w:val="00F66B6F"/>
    <w:rsid w:val="00F708DB"/>
    <w:rsid w:val="00F71289"/>
    <w:rsid w:val="00F761B0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0B3A"/>
    <w:rsid w:val="00FE4D00"/>
    <w:rsid w:val="00FF01D6"/>
    <w:rsid w:val="00FF02B0"/>
    <w:rsid w:val="00FF0BC9"/>
    <w:rsid w:val="00FF1DEC"/>
    <w:rsid w:val="00FF3227"/>
    <w:rsid w:val="00FF4FA7"/>
    <w:rsid w:val="00FF7C1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hover-sent">
    <w:name w:val="hover-sent"/>
    <w:basedOn w:val="a0"/>
    <w:rsid w:val="00123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2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9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3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31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B149-92CF-42B6-91CD-B31E415A5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4</Pages>
  <Words>1117</Words>
  <Characters>1587</Characters>
  <Application>Microsoft Office Word</Application>
  <DocSecurity>0</DocSecurity>
  <Lines>99</Lines>
  <Paragraphs>100</Paragraphs>
  <ScaleCrop>false</ScaleCrop>
  <Company>2ndSpAcE</Company>
  <LinksUpToDate>false</LinksUpToDate>
  <CharactersWithSpaces>2604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208</cp:revision>
  <cp:lastPrinted>2005-06-10T06:33:00Z</cp:lastPrinted>
  <dcterms:created xsi:type="dcterms:W3CDTF">2024-11-28T07:09:00Z</dcterms:created>
  <dcterms:modified xsi:type="dcterms:W3CDTF">2026-07-16T05:10:00Z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