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CE" w:rsidRDefault="00D40AB0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4322CE" w:rsidRDefault="004322CE">
      <w:pPr>
        <w:ind w:firstLineChars="1004" w:firstLine="3629"/>
        <w:rPr>
          <w:b/>
          <w:bCs/>
          <w:sz w:val="36"/>
        </w:rPr>
      </w:pPr>
    </w:p>
    <w:p w:rsidR="004322CE" w:rsidRDefault="00731D5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4197985</wp:posOffset>
            </wp:positionH>
            <wp:positionV relativeFrom="paragraph">
              <wp:posOffset>8255</wp:posOffset>
            </wp:positionV>
            <wp:extent cx="1188720" cy="1744980"/>
            <wp:effectExtent l="0" t="0" r="0" b="7620"/>
            <wp:wrapSquare wrapText="bothSides"/>
            <wp:docPr id="1" name="图片 39" descr="C:/Users/lenovo/Desktop/屏幕截图 2025-10-01 211738.png屏幕截图 2025-10-01 21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5-10-01 211738.png屏幕截图 2025-10-01 211738"/>
                    <pic:cNvPicPr>
                      <a:picLocks noChangeAspect="1"/>
                    </pic:cNvPicPr>
                  </pic:nvPicPr>
                  <pic:blipFill>
                    <a:blip r:embed="rId7"/>
                    <a:srcRect t="859" b="85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AB0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D40AB0">
        <w:rPr>
          <w:rFonts w:hint="eastAsia"/>
          <w:b/>
          <w:bCs/>
          <w:color w:val="000000"/>
          <w:szCs w:val="21"/>
        </w:rPr>
        <w:t>《叶隙之光：治疗师不会告诉你的</w:t>
      </w:r>
      <w:r w:rsidR="00D40AB0">
        <w:rPr>
          <w:rFonts w:hint="eastAsia"/>
          <w:b/>
          <w:bCs/>
          <w:color w:val="000000"/>
          <w:szCs w:val="21"/>
        </w:rPr>
        <w:t>6</w:t>
      </w:r>
      <w:r w:rsidR="00D40AB0">
        <w:rPr>
          <w:rFonts w:hint="eastAsia"/>
          <w:b/>
          <w:bCs/>
          <w:color w:val="000000"/>
          <w:szCs w:val="21"/>
        </w:rPr>
        <w:t>个抑郁与创伤疗愈真相》</w:t>
      </w:r>
    </w:p>
    <w:p w:rsidR="004322CE" w:rsidRPr="007175FC" w:rsidRDefault="00D40AB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Pr="007175FC">
        <w:rPr>
          <w:rFonts w:hint="eastAsia"/>
          <w:b/>
          <w:bCs/>
          <w:color w:val="000000"/>
          <w:szCs w:val="21"/>
        </w:rPr>
        <w:t>THE LIGHT BETWEEN THE LEAVES: 6 Truths Your Therapist Won</w:t>
      </w:r>
      <w:r w:rsidRPr="007175FC">
        <w:rPr>
          <w:b/>
          <w:bCs/>
          <w:color w:val="000000"/>
          <w:szCs w:val="21"/>
        </w:rPr>
        <w:t>’</w:t>
      </w:r>
      <w:r w:rsidRPr="007175FC">
        <w:rPr>
          <w:rFonts w:hint="eastAsia"/>
          <w:b/>
          <w:bCs/>
          <w:color w:val="000000"/>
          <w:szCs w:val="21"/>
        </w:rPr>
        <w:t xml:space="preserve">t Tell You </w:t>
      </w:r>
      <w:proofErr w:type="gramStart"/>
      <w:r w:rsidRPr="007175FC">
        <w:rPr>
          <w:rFonts w:hint="eastAsia"/>
          <w:b/>
          <w:bCs/>
          <w:color w:val="000000"/>
          <w:szCs w:val="21"/>
        </w:rPr>
        <w:t>Abou</w:t>
      </w:r>
      <w:bookmarkStart w:id="1" w:name="_GoBack"/>
      <w:bookmarkEnd w:id="1"/>
      <w:r w:rsidRPr="007175FC">
        <w:rPr>
          <w:rFonts w:hint="eastAsia"/>
          <w:b/>
          <w:bCs/>
          <w:color w:val="000000"/>
          <w:szCs w:val="21"/>
        </w:rPr>
        <w:t>t</w:t>
      </w:r>
      <w:proofErr w:type="gramEnd"/>
      <w:r w:rsidRPr="007175FC">
        <w:rPr>
          <w:rFonts w:hint="eastAsia"/>
          <w:b/>
          <w:bCs/>
          <w:color w:val="000000"/>
          <w:szCs w:val="21"/>
        </w:rPr>
        <w:t xml:space="preserve"> Healing Depression and Trauma</w:t>
      </w:r>
    </w:p>
    <w:p w:rsidR="004322CE" w:rsidRDefault="00D40A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 xml:space="preserve">Scott </w:t>
      </w:r>
      <w:proofErr w:type="spellStart"/>
      <w:r>
        <w:rPr>
          <w:rFonts w:hint="eastAsia"/>
          <w:b/>
          <w:bCs/>
          <w:color w:val="000000"/>
          <w:szCs w:val="21"/>
        </w:rPr>
        <w:t>Eilers</w:t>
      </w:r>
      <w:proofErr w:type="spellEnd"/>
      <w:r>
        <w:rPr>
          <w:b/>
          <w:bCs/>
          <w:color w:val="000000"/>
          <w:szCs w:val="21"/>
        </w:rPr>
        <w:fldChar w:fldCharType="begin"/>
      </w:r>
      <w:r>
        <w:rPr>
          <w:b/>
          <w:bCs/>
          <w:color w:val="000000"/>
          <w:szCs w:val="21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</w:rPr>
        <w:fldChar w:fldCharType="end"/>
      </w:r>
    </w:p>
    <w:p w:rsidR="004322CE" w:rsidRDefault="00D40A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>
        <w:rPr>
          <w:rFonts w:hint="eastAsia"/>
          <w:b/>
          <w:bCs/>
          <w:color w:val="000000"/>
          <w:szCs w:val="21"/>
        </w:rPr>
        <w:t>BenBella</w:t>
      </w:r>
      <w:proofErr w:type="spellEnd"/>
    </w:p>
    <w:p w:rsidR="004322CE" w:rsidRDefault="00D40A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proofErr w:type="spellStart"/>
      <w:r>
        <w:rPr>
          <w:rFonts w:hint="eastAsia"/>
          <w:b/>
          <w:bCs/>
          <w:color w:val="000000"/>
          <w:szCs w:val="21"/>
        </w:rPr>
        <w:t>DeFiore</w:t>
      </w:r>
      <w:proofErr w:type="spellEnd"/>
      <w:r>
        <w:rPr>
          <w:rFonts w:hint="eastAsia"/>
          <w:b/>
          <w:bCs/>
          <w:color w:val="000000"/>
          <w:szCs w:val="21"/>
        </w:rPr>
        <w:t>/ANA/Jessica</w:t>
      </w:r>
    </w:p>
    <w:p w:rsidR="004322CE" w:rsidRDefault="00D40A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731D52" w:rsidRPr="00731D52">
        <w:rPr>
          <w:b/>
          <w:bCs/>
          <w:color w:val="000000"/>
          <w:szCs w:val="21"/>
        </w:rPr>
        <w:t>208</w:t>
      </w:r>
      <w:r>
        <w:rPr>
          <w:rFonts w:hint="eastAsia"/>
          <w:b/>
          <w:bCs/>
          <w:color w:val="000000"/>
          <w:szCs w:val="21"/>
        </w:rPr>
        <w:t>页</w:t>
      </w:r>
    </w:p>
    <w:p w:rsidR="004322CE" w:rsidRDefault="00D40A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4</w:t>
      </w:r>
      <w:r>
        <w:rPr>
          <w:b/>
          <w:bCs/>
          <w:color w:val="000000"/>
          <w:szCs w:val="21"/>
        </w:rPr>
        <w:t>月</w:t>
      </w:r>
    </w:p>
    <w:p w:rsidR="004322CE" w:rsidRDefault="00D40AB0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4322CE" w:rsidRDefault="00D40AB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731D52">
        <w:rPr>
          <w:rFonts w:hint="eastAsia"/>
          <w:b/>
          <w:bCs/>
          <w:szCs w:val="21"/>
        </w:rPr>
        <w:t>电子稿</w:t>
      </w:r>
    </w:p>
    <w:p w:rsidR="007175FC" w:rsidRDefault="00D40AB0" w:rsidP="007175F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175FC">
        <w:rPr>
          <w:rFonts w:hint="eastAsia"/>
          <w:b/>
          <w:bCs/>
          <w:szCs w:val="21"/>
        </w:rPr>
        <w:t>大众心理</w:t>
      </w:r>
    </w:p>
    <w:p w:rsidR="00731D52" w:rsidRDefault="00731D52" w:rsidP="00731D5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版权已授：中文繁体</w:t>
      </w:r>
    </w:p>
    <w:p w:rsidR="00731D52" w:rsidRPr="00731D52" w:rsidRDefault="00731D52" w:rsidP="00731D5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31D52">
        <w:rPr>
          <w:b/>
          <w:bCs/>
          <w:color w:val="FF0000"/>
          <w:szCs w:val="21"/>
        </w:rPr>
        <w:t>Best Sellers Rank:</w:t>
      </w:r>
    </w:p>
    <w:p w:rsidR="00731D52" w:rsidRPr="00731D52" w:rsidRDefault="00731D52" w:rsidP="00731D52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731D52">
        <w:rPr>
          <w:b/>
          <w:bCs/>
          <w:color w:val="FF0000"/>
          <w:szCs w:val="21"/>
        </w:rPr>
        <w:t>#64 in Depression (Books)</w:t>
      </w:r>
    </w:p>
    <w:p w:rsidR="007175FC" w:rsidRDefault="007175FC" w:rsidP="007175FC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7175FC" w:rsidRDefault="007175FC" w:rsidP="007175FC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4322CE" w:rsidRPr="007175FC" w:rsidRDefault="00D40AB0" w:rsidP="007175F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color w:val="000000"/>
        </w:rPr>
        <w:t>内容简介：</w:t>
      </w:r>
    </w:p>
    <w:p w:rsidR="004322CE" w:rsidRDefault="004322CE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731D52" w:rsidRPr="00731D52" w:rsidRDefault="00731D52">
      <w:pPr>
        <w:ind w:firstLineChars="200" w:firstLine="420"/>
        <w:rPr>
          <w:rFonts w:ascii="楷体" w:eastAsia="楷体" w:hAnsi="楷体"/>
          <w:bCs/>
          <w:kern w:val="0"/>
          <w:szCs w:val="21"/>
        </w:rPr>
      </w:pPr>
      <w:r w:rsidRPr="00731D52">
        <w:rPr>
          <w:rFonts w:ascii="楷体" w:eastAsia="楷体" w:hAnsi="楷体" w:hint="eastAsia"/>
          <w:bCs/>
          <w:kern w:val="0"/>
          <w:szCs w:val="21"/>
        </w:rPr>
        <w:t>“你的内心藏着整个世界。这是一片广袤的生态系统，无数部分彼此联结、相互作用。它们有时能和谐运转，却也极易陷入失衡与紊乱。你就是这片内在世界的管理者。它是蓬勃生长、欣欣向荣，还是腐朽衰败、日渐荒芜，完全取决于你的每一个选择。我想教你如何守护好这片世界。滋养内在生态、助其蓬勃生长，绝非人人皆知的常识。很多时候，你需要做的，恰恰与世俗认知里的‘正常做法</w:t>
      </w:r>
      <w:r w:rsidRPr="00731D52">
        <w:rPr>
          <w:rFonts w:ascii="楷体" w:eastAsia="楷体" w:hAnsi="楷体" w:hint="eastAsia"/>
          <w:bCs/>
          <w:kern w:val="0"/>
          <w:szCs w:val="21"/>
        </w:rPr>
        <w:t>’</w:t>
      </w:r>
      <w:r w:rsidRPr="00731D52">
        <w:rPr>
          <w:rFonts w:ascii="楷体" w:eastAsia="楷体" w:hAnsi="楷体" w:hint="eastAsia"/>
          <w:bCs/>
          <w:kern w:val="0"/>
          <w:szCs w:val="21"/>
        </w:rPr>
        <w:t>完全相反。</w:t>
      </w:r>
      <w:r w:rsidRPr="00731D52">
        <w:rPr>
          <w:rFonts w:ascii="楷体" w:eastAsia="楷体" w:hAnsi="楷体" w:hint="eastAsia"/>
          <w:bCs/>
          <w:kern w:val="0"/>
          <w:szCs w:val="21"/>
        </w:rPr>
        <w:t>”</w:t>
      </w:r>
    </w:p>
    <w:p w:rsidR="00731D52" w:rsidRDefault="00731D52">
      <w:pPr>
        <w:ind w:firstLineChars="200" w:firstLine="420"/>
        <w:rPr>
          <w:bCs/>
          <w:kern w:val="0"/>
          <w:szCs w:val="21"/>
        </w:rPr>
      </w:pPr>
    </w:p>
    <w:p w:rsidR="00731D52" w:rsidRDefault="00731D52" w:rsidP="00731D52">
      <w:pPr>
        <w:ind w:firstLineChars="200" w:firstLine="420"/>
        <w:rPr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对很多人来说，心理治疗、药物治疗与自助建议能帮他们看清问题，却无法带来真正的解脱。他们明白自己情绪的由来，却依然感到麻木、割裂，与自己的生活隔着一层情感的距离。</w:t>
      </w:r>
    </w:p>
    <w:p w:rsidR="00731D52" w:rsidRPr="00731D52" w:rsidRDefault="00731D52" w:rsidP="00731D52">
      <w:pPr>
        <w:ind w:firstLineChars="200" w:firstLine="420"/>
        <w:rPr>
          <w:rFonts w:hint="eastAsia"/>
          <w:bCs/>
          <w:kern w:val="0"/>
          <w:szCs w:val="21"/>
        </w:rPr>
      </w:pPr>
    </w:p>
    <w:p w:rsidR="00731D52" w:rsidRDefault="00731D52" w:rsidP="00731D52">
      <w:pPr>
        <w:ind w:firstLineChars="200" w:firstLine="420"/>
        <w:rPr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斯科特</w:t>
      </w:r>
      <w:r w:rsidRPr="00731D52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731D52">
        <w:rPr>
          <w:rFonts w:ascii="宋体" w:hAnsi="宋体" w:cs="宋体" w:hint="eastAsia"/>
          <w:bCs/>
          <w:kern w:val="0"/>
          <w:szCs w:val="21"/>
        </w:rPr>
        <w:t>艾勒斯博士（</w:t>
      </w:r>
      <w:r w:rsidRPr="00731D52">
        <w:rPr>
          <w:bCs/>
          <w:kern w:val="0"/>
          <w:szCs w:val="21"/>
        </w:rPr>
        <w:t xml:space="preserve">Dr. Scott </w:t>
      </w:r>
      <w:proofErr w:type="spellStart"/>
      <w:r w:rsidRPr="00731D52">
        <w:rPr>
          <w:bCs/>
          <w:kern w:val="0"/>
          <w:szCs w:val="21"/>
        </w:rPr>
        <w:t>Eilers</w:t>
      </w:r>
      <w:proofErr w:type="spellEnd"/>
      <w:r w:rsidRPr="00731D52">
        <w:rPr>
          <w:rFonts w:hint="eastAsia"/>
          <w:bCs/>
          <w:kern w:val="0"/>
          <w:szCs w:val="21"/>
        </w:rPr>
        <w:t>）所著的《叶隙之光》，清晰阐释了为何一部分人的心灵，需要一套截然不同的疗愈框架。</w:t>
      </w:r>
    </w:p>
    <w:p w:rsidR="00731D52" w:rsidRPr="00731D52" w:rsidRDefault="00731D52" w:rsidP="00731D52">
      <w:pPr>
        <w:ind w:firstLineChars="200" w:firstLine="420"/>
        <w:rPr>
          <w:rFonts w:hint="eastAsia"/>
          <w:bCs/>
          <w:kern w:val="0"/>
          <w:szCs w:val="21"/>
        </w:rPr>
      </w:pPr>
    </w:p>
    <w:p w:rsidR="00731D52" w:rsidRPr="00731D52" w:rsidRDefault="00731D52" w:rsidP="00731D52">
      <w:pPr>
        <w:ind w:firstLineChars="200" w:firstLine="420"/>
        <w:rPr>
          <w:rFonts w:hint="eastAsia"/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斯科特博士常被人们称作“抑郁专科医生”，作为一名临床心理学家，他数十年来深耕于重度抑郁、创伤与情感疏离群体的疗</w:t>
      </w:r>
      <w:proofErr w:type="gramStart"/>
      <w:r w:rsidRPr="00731D52">
        <w:rPr>
          <w:rFonts w:hint="eastAsia"/>
          <w:bCs/>
          <w:kern w:val="0"/>
          <w:szCs w:val="21"/>
        </w:rPr>
        <w:t>愈工作</w:t>
      </w:r>
      <w:proofErr w:type="gramEnd"/>
      <w:r w:rsidRPr="00731D52">
        <w:rPr>
          <w:rFonts w:hint="eastAsia"/>
          <w:bCs/>
          <w:kern w:val="0"/>
          <w:szCs w:val="21"/>
        </w:rPr>
        <w:t>——这些患者的症状，往往无法通过传统疗法得到完全缓解。他自己也曾深陷失能性抑郁与自我封闭的泥潭，最终借助非传统方法走出了困境，比如回到成长的故土，重新与自然建立联结。他在湖区的广袤自然中长大，耳濡目染间观察到自然界的运行规律，最终彻底改变了他对心理健康认知与守护方式的理解。</w:t>
      </w:r>
    </w:p>
    <w:p w:rsidR="00731D52" w:rsidRDefault="00731D52" w:rsidP="00731D52">
      <w:pPr>
        <w:ind w:firstLineChars="200" w:firstLine="420"/>
        <w:rPr>
          <w:bCs/>
          <w:kern w:val="0"/>
          <w:szCs w:val="21"/>
        </w:rPr>
      </w:pPr>
    </w:p>
    <w:p w:rsidR="00731D52" w:rsidRDefault="00731D52" w:rsidP="00731D52">
      <w:pPr>
        <w:ind w:firstLineChars="200" w:firstLine="420"/>
        <w:rPr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围绕六大核心真相，斯科特博士将真实故事、科学原理与实操方法融为一体，绘制出一份他当年未曾拥有的心灵地图，帮助读者：</w:t>
      </w:r>
    </w:p>
    <w:p w:rsidR="00731D52" w:rsidRPr="00731D52" w:rsidRDefault="00731D52" w:rsidP="00731D52">
      <w:pPr>
        <w:ind w:firstLineChars="200" w:firstLine="420"/>
        <w:rPr>
          <w:rFonts w:hint="eastAsia"/>
          <w:bCs/>
          <w:kern w:val="0"/>
          <w:szCs w:val="21"/>
        </w:rPr>
      </w:pPr>
    </w:p>
    <w:p w:rsidR="00731D52" w:rsidRPr="00731D52" w:rsidRDefault="00731D52" w:rsidP="00731D52">
      <w:pPr>
        <w:pStyle w:val="aa"/>
        <w:numPr>
          <w:ilvl w:val="0"/>
          <w:numId w:val="2"/>
        </w:numPr>
        <w:ind w:firstLineChars="0"/>
        <w:rPr>
          <w:rFonts w:hint="eastAsia"/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理解</w:t>
      </w:r>
      <w:proofErr w:type="gramStart"/>
      <w:r w:rsidRPr="00731D52">
        <w:rPr>
          <w:rFonts w:hint="eastAsia"/>
          <w:bCs/>
          <w:kern w:val="0"/>
          <w:szCs w:val="21"/>
        </w:rPr>
        <w:t>为何生活</w:t>
      </w:r>
      <w:proofErr w:type="gramEnd"/>
      <w:r w:rsidRPr="00731D52">
        <w:rPr>
          <w:rFonts w:hint="eastAsia"/>
          <w:bCs/>
          <w:kern w:val="0"/>
          <w:szCs w:val="21"/>
        </w:rPr>
        <w:t>看似“一切顺利”，你却依然触不到快乐、安心与联结感</w:t>
      </w:r>
    </w:p>
    <w:p w:rsidR="00731D52" w:rsidRPr="00731D52" w:rsidRDefault="00731D52" w:rsidP="00731D52">
      <w:pPr>
        <w:pStyle w:val="aa"/>
        <w:numPr>
          <w:ilvl w:val="0"/>
          <w:numId w:val="2"/>
        </w:numPr>
        <w:ind w:firstLineChars="0"/>
        <w:rPr>
          <w:rFonts w:hint="eastAsia"/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看清为何美好瞬间稍纵即逝，情绪低谷却仿佛永无止境</w:t>
      </w:r>
    </w:p>
    <w:p w:rsidR="00731D52" w:rsidRPr="00731D52" w:rsidRDefault="00731D52" w:rsidP="00731D52">
      <w:pPr>
        <w:pStyle w:val="aa"/>
        <w:numPr>
          <w:ilvl w:val="0"/>
          <w:numId w:val="2"/>
        </w:numPr>
        <w:ind w:firstLineChars="0"/>
        <w:rPr>
          <w:rFonts w:hint="eastAsia"/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明白心理治疗虽有帮助，却为何对部分抑郁与创伤症状收效有限</w:t>
      </w:r>
    </w:p>
    <w:p w:rsidR="00731D52" w:rsidRPr="00731D52" w:rsidRDefault="00731D52" w:rsidP="00731D52">
      <w:pPr>
        <w:pStyle w:val="aa"/>
        <w:numPr>
          <w:ilvl w:val="0"/>
          <w:numId w:val="2"/>
        </w:numPr>
        <w:ind w:firstLineChars="0"/>
        <w:rPr>
          <w:rFonts w:hint="eastAsia"/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识别那些悄然阻碍情绪疗愈的内在系统</w:t>
      </w:r>
    </w:p>
    <w:p w:rsidR="00731D52" w:rsidRPr="00731D52" w:rsidRDefault="00731D52" w:rsidP="00731D52">
      <w:pPr>
        <w:pStyle w:val="aa"/>
        <w:numPr>
          <w:ilvl w:val="0"/>
          <w:numId w:val="2"/>
        </w:numPr>
        <w:ind w:firstLineChars="0"/>
        <w:rPr>
          <w:rFonts w:hint="eastAsia"/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掌握重建感知通路的方法，让正向体验真正被接纳、被留存</w:t>
      </w:r>
    </w:p>
    <w:p w:rsidR="00731D52" w:rsidRPr="00731D52" w:rsidRDefault="00731D52" w:rsidP="00731D52">
      <w:pPr>
        <w:pStyle w:val="aa"/>
        <w:numPr>
          <w:ilvl w:val="0"/>
          <w:numId w:val="2"/>
        </w:numPr>
        <w:ind w:firstLineChars="0"/>
        <w:rPr>
          <w:rFonts w:hint="eastAsia"/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从“勉强维持生活”，走向“真切地感受人生”</w:t>
      </w:r>
    </w:p>
    <w:p w:rsidR="00731D52" w:rsidRDefault="00731D52" w:rsidP="00731D52">
      <w:pPr>
        <w:ind w:firstLineChars="200" w:firstLine="420"/>
        <w:rPr>
          <w:bCs/>
          <w:kern w:val="0"/>
          <w:szCs w:val="21"/>
        </w:rPr>
      </w:pPr>
    </w:p>
    <w:p w:rsidR="004322CE" w:rsidRDefault="00731D52" w:rsidP="00731D52">
      <w:pPr>
        <w:ind w:firstLineChars="200" w:firstLine="420"/>
        <w:rPr>
          <w:bCs/>
          <w:kern w:val="0"/>
          <w:szCs w:val="21"/>
        </w:rPr>
      </w:pPr>
      <w:r w:rsidRPr="00731D52">
        <w:rPr>
          <w:rFonts w:hint="eastAsia"/>
          <w:bCs/>
          <w:kern w:val="0"/>
          <w:szCs w:val="21"/>
        </w:rPr>
        <w:t>《叶隙之光》专为心灵创伤更深、需求更迫切的读者打造，全程无评判、无晦涩术语。它邀请读者一同探访澄澈的冰川湖泊、广袤的北方森林，走过黑暗与惊喜交织的蜿蜒路途，最终踏上改善心理健康、与世界重新相拥的旅程。</w:t>
      </w:r>
    </w:p>
    <w:p w:rsidR="004322CE" w:rsidRDefault="004322CE" w:rsidP="00731D52">
      <w:pPr>
        <w:rPr>
          <w:rFonts w:hint="eastAsia"/>
          <w:bCs/>
          <w:kern w:val="0"/>
          <w:szCs w:val="21"/>
        </w:rPr>
      </w:pPr>
    </w:p>
    <w:p w:rsidR="004322CE" w:rsidRDefault="004322CE">
      <w:pPr>
        <w:rPr>
          <w:bCs/>
          <w:kern w:val="0"/>
          <w:szCs w:val="21"/>
        </w:rPr>
      </w:pPr>
    </w:p>
    <w:p w:rsidR="004322CE" w:rsidRDefault="00D40AB0" w:rsidP="00731D5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4322CE" w:rsidRDefault="004322CE" w:rsidP="00731D52">
      <w:pPr>
        <w:rPr>
          <w:bCs/>
          <w:color w:val="000000"/>
          <w:szCs w:val="21"/>
        </w:rPr>
      </w:pPr>
    </w:p>
    <w:p w:rsidR="004322CE" w:rsidRDefault="00731D52" w:rsidP="00731D52">
      <w:pPr>
        <w:tabs>
          <w:tab w:val="left" w:pos="641"/>
        </w:tabs>
        <w:ind w:firstLineChars="200" w:firstLine="420"/>
        <w:rPr>
          <w:color w:val="000000"/>
          <w:szCs w:val="21"/>
        </w:rPr>
      </w:pPr>
      <w:r w:rsidRPr="00B4108B">
        <w:rPr>
          <w:bCs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8255</wp:posOffset>
            </wp:positionV>
            <wp:extent cx="933450" cy="933450"/>
            <wp:effectExtent l="0" t="0" r="0" b="0"/>
            <wp:wrapSquare wrapText="bothSides"/>
            <wp:docPr id="4" name="图片 4" descr="C:\Users\86136\Downloads\channels4_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36\Downloads\channels4_profi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AB0">
        <w:rPr>
          <w:rFonts w:hint="eastAsia"/>
          <w:b/>
          <w:bCs/>
          <w:color w:val="000000"/>
          <w:szCs w:val="21"/>
        </w:rPr>
        <w:t>斯科特·艾勒斯博士（</w:t>
      </w:r>
      <w:r w:rsidR="00D40AB0">
        <w:rPr>
          <w:rFonts w:hint="eastAsia"/>
          <w:b/>
          <w:bCs/>
          <w:color w:val="000000"/>
          <w:szCs w:val="21"/>
        </w:rPr>
        <w:t xml:space="preserve">Dr. Scott </w:t>
      </w:r>
      <w:proofErr w:type="spellStart"/>
      <w:r w:rsidR="00D40AB0">
        <w:rPr>
          <w:rFonts w:hint="eastAsia"/>
          <w:b/>
          <w:bCs/>
          <w:color w:val="000000"/>
          <w:szCs w:val="21"/>
        </w:rPr>
        <w:t>Eilers</w:t>
      </w:r>
      <w:proofErr w:type="spellEnd"/>
      <w:r w:rsidR="00D40AB0">
        <w:rPr>
          <w:rFonts w:hint="eastAsia"/>
          <w:b/>
          <w:bCs/>
          <w:color w:val="000000"/>
          <w:szCs w:val="21"/>
        </w:rPr>
        <w:t>）</w:t>
      </w:r>
      <w:r w:rsidR="00D40AB0">
        <w:rPr>
          <w:rFonts w:hint="eastAsia"/>
          <w:color w:val="000000"/>
          <w:szCs w:val="21"/>
        </w:rPr>
        <w:t>是专攻重度情绪与焦虑障碍的临床心理学家，也是曾亲身经历严重抑郁焦虑的幸存者。作为北极星心理中心创始人兼</w:t>
      </w:r>
      <w:r w:rsidR="00D40AB0">
        <w:rPr>
          <w:rFonts w:hint="eastAsia"/>
          <w:color w:val="000000"/>
          <w:szCs w:val="21"/>
        </w:rPr>
        <w:t>CEO</w:t>
      </w:r>
      <w:r w:rsidR="00D40AB0">
        <w:rPr>
          <w:rFonts w:hint="eastAsia"/>
          <w:color w:val="000000"/>
          <w:szCs w:val="21"/>
        </w:rPr>
        <w:t>，他通过创新心理健康项目已帮助众多患者重获新生。此前自出版的《当万物燃烧之时》获亚马逊多重五星好评，其在</w:t>
      </w:r>
      <w:r w:rsidR="00D40AB0">
        <w:rPr>
          <w:rFonts w:hint="eastAsia"/>
          <w:color w:val="000000"/>
          <w:szCs w:val="21"/>
        </w:rPr>
        <w:t>YouTube</w:t>
      </w:r>
      <w:r w:rsidR="00D40AB0">
        <w:rPr>
          <w:rFonts w:hint="eastAsia"/>
          <w:color w:val="000000"/>
          <w:szCs w:val="21"/>
        </w:rPr>
        <w:t>、</w:t>
      </w:r>
      <w:proofErr w:type="spellStart"/>
      <w:r w:rsidR="00D40AB0">
        <w:rPr>
          <w:rFonts w:hint="eastAsia"/>
          <w:color w:val="000000"/>
          <w:szCs w:val="21"/>
        </w:rPr>
        <w:t>TikTok</w:t>
      </w:r>
      <w:proofErr w:type="spellEnd"/>
      <w:r w:rsidR="00D40AB0">
        <w:rPr>
          <w:rFonts w:hint="eastAsia"/>
          <w:color w:val="000000"/>
          <w:szCs w:val="21"/>
        </w:rPr>
        <w:t>和</w:t>
      </w:r>
      <w:r w:rsidR="00D40AB0">
        <w:rPr>
          <w:rFonts w:hint="eastAsia"/>
          <w:color w:val="000000"/>
          <w:szCs w:val="21"/>
        </w:rPr>
        <w:t>Instagram</w:t>
      </w:r>
      <w:r w:rsidR="00D40AB0">
        <w:rPr>
          <w:rFonts w:hint="eastAsia"/>
          <w:color w:val="000000"/>
          <w:szCs w:val="21"/>
        </w:rPr>
        <w:t>平台的社交媒体影响力持续增长。</w:t>
      </w:r>
    </w:p>
    <w:p w:rsidR="00731D52" w:rsidRDefault="00731D52" w:rsidP="00731D52">
      <w:pPr>
        <w:tabs>
          <w:tab w:val="left" w:pos="641"/>
        </w:tabs>
        <w:rPr>
          <w:color w:val="000000"/>
          <w:szCs w:val="21"/>
        </w:rPr>
      </w:pPr>
    </w:p>
    <w:p w:rsidR="00731D52" w:rsidRDefault="00731D52" w:rsidP="00731D52">
      <w:pPr>
        <w:tabs>
          <w:tab w:val="left" w:pos="641"/>
        </w:tabs>
        <w:rPr>
          <w:color w:val="000000"/>
          <w:szCs w:val="21"/>
        </w:rPr>
      </w:pPr>
    </w:p>
    <w:p w:rsidR="00731D52" w:rsidRPr="00731D52" w:rsidRDefault="00731D52" w:rsidP="00731D52">
      <w:pPr>
        <w:tabs>
          <w:tab w:val="left" w:pos="641"/>
        </w:tabs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731D52" w:rsidRDefault="00731D52" w:rsidP="00731D52">
      <w:pPr>
        <w:tabs>
          <w:tab w:val="left" w:pos="641"/>
        </w:tabs>
        <w:ind w:firstLineChars="200" w:firstLine="422"/>
        <w:rPr>
          <w:b/>
          <w:bCs/>
          <w:color w:val="000000"/>
          <w:szCs w:val="21"/>
        </w:rPr>
      </w:pPr>
    </w:p>
    <w:p w:rsidR="00731D52" w:rsidRPr="00731D52" w:rsidRDefault="00731D52" w:rsidP="00731D52">
      <w:pPr>
        <w:tabs>
          <w:tab w:val="left" w:pos="641"/>
        </w:tabs>
        <w:ind w:firstLineChars="200" w:firstLine="420"/>
        <w:rPr>
          <w:bCs/>
          <w:color w:val="000000"/>
          <w:szCs w:val="21"/>
        </w:rPr>
      </w:pPr>
      <w:r w:rsidRPr="00731D52">
        <w:rPr>
          <w:rFonts w:hint="eastAsia"/>
          <w:bCs/>
          <w:color w:val="000000"/>
          <w:szCs w:val="21"/>
        </w:rPr>
        <w:t>“斯科特</w:t>
      </w:r>
      <w:r w:rsidRPr="00731D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731D52">
        <w:rPr>
          <w:rFonts w:ascii="宋体" w:hAnsi="宋体" w:cs="宋体" w:hint="eastAsia"/>
          <w:bCs/>
          <w:color w:val="000000"/>
          <w:szCs w:val="21"/>
        </w:rPr>
        <w:t>艾勒斯</w:t>
      </w:r>
      <w:r w:rsidRPr="00731D52">
        <w:rPr>
          <w:rFonts w:hint="eastAsia"/>
          <w:bCs/>
          <w:color w:val="000000"/>
          <w:szCs w:val="21"/>
        </w:rPr>
        <w:t>写出了一本难得的作品</w:t>
      </w:r>
      <w:r>
        <w:rPr>
          <w:bCs/>
          <w:color w:val="000000"/>
          <w:szCs w:val="21"/>
        </w:rPr>
        <w:t>——</w:t>
      </w:r>
      <w:r w:rsidRPr="00731D52">
        <w:rPr>
          <w:rFonts w:hint="eastAsia"/>
          <w:bCs/>
          <w:color w:val="000000"/>
          <w:szCs w:val="21"/>
        </w:rPr>
        <w:t>它毫无保留地道出了关于抑郁的真相。《叶隙之光》跳出心理学术语与‘自我关怀’的陈词滥调，以亲身淬炼出的智慧，讲透了从绝望中重生真正需要什么。文字犀利优美、真实恳切，艾勒斯给出的指导方法清晰易懂、可落地执行，为每一个曾觉得自己破碎不堪、无力前行的人，点亮了一盏长明的灯。”</w:t>
      </w:r>
    </w:p>
    <w:p w:rsidR="00731D52" w:rsidRPr="00731D52" w:rsidRDefault="00731D52" w:rsidP="00731D52">
      <w:pPr>
        <w:tabs>
          <w:tab w:val="left" w:pos="641"/>
        </w:tabs>
        <w:ind w:firstLineChars="200" w:firstLine="420"/>
        <w:jc w:val="right"/>
        <w:rPr>
          <w:bCs/>
          <w:color w:val="000000"/>
          <w:szCs w:val="21"/>
        </w:rPr>
      </w:pPr>
      <w:r w:rsidRPr="00731D52">
        <w:rPr>
          <w:rFonts w:hint="eastAsia"/>
          <w:bCs/>
          <w:color w:val="000000"/>
          <w:szCs w:val="21"/>
        </w:rPr>
        <w:t>——安娜</w:t>
      </w:r>
      <w:r w:rsidRPr="00731D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731D52">
        <w:rPr>
          <w:rFonts w:ascii="宋体" w:hAnsi="宋体" w:cs="宋体" w:hint="eastAsia"/>
          <w:bCs/>
          <w:color w:val="000000"/>
          <w:szCs w:val="21"/>
        </w:rPr>
        <w:t>伦克尔（</w:t>
      </w:r>
      <w:r w:rsidRPr="00731D52">
        <w:rPr>
          <w:bCs/>
          <w:color w:val="000000"/>
          <w:szCs w:val="21"/>
        </w:rPr>
        <w:t xml:space="preserve">Anna </w:t>
      </w:r>
      <w:proofErr w:type="spellStart"/>
      <w:r w:rsidRPr="00731D52">
        <w:rPr>
          <w:bCs/>
          <w:color w:val="000000"/>
          <w:szCs w:val="21"/>
        </w:rPr>
        <w:t>Runkle</w:t>
      </w:r>
      <w:proofErr w:type="spellEnd"/>
      <w:r w:rsidRPr="00731D52">
        <w:rPr>
          <w:rFonts w:hint="eastAsia"/>
          <w:bCs/>
          <w:color w:val="000000"/>
          <w:szCs w:val="21"/>
        </w:rPr>
        <w:t>），账号</w:t>
      </w:r>
      <w:r w:rsidRPr="00731D52">
        <w:rPr>
          <w:bCs/>
          <w:color w:val="000000"/>
          <w:szCs w:val="21"/>
        </w:rPr>
        <w:t xml:space="preserve"> The Crappy Childhood Fairy</w:t>
      </w:r>
      <w:r w:rsidRPr="00731D52">
        <w:rPr>
          <w:rFonts w:hint="eastAsia"/>
          <w:bCs/>
          <w:color w:val="000000"/>
          <w:szCs w:val="21"/>
        </w:rPr>
        <w:t>主理人、《重新调节》（</w:t>
      </w:r>
      <w:r w:rsidRPr="00731D52">
        <w:rPr>
          <w:bCs/>
          <w:i/>
          <w:color w:val="000000"/>
          <w:szCs w:val="21"/>
        </w:rPr>
        <w:t>Re-Regulated</w:t>
      </w:r>
      <w:r w:rsidRPr="00731D52">
        <w:rPr>
          <w:rFonts w:hint="eastAsia"/>
          <w:bCs/>
          <w:color w:val="000000"/>
          <w:szCs w:val="21"/>
        </w:rPr>
        <w:t>）作者</w:t>
      </w:r>
    </w:p>
    <w:p w:rsidR="00731D52" w:rsidRDefault="00731D52" w:rsidP="00731D52">
      <w:pPr>
        <w:tabs>
          <w:tab w:val="left" w:pos="641"/>
        </w:tabs>
        <w:ind w:firstLineChars="200" w:firstLine="420"/>
        <w:rPr>
          <w:bCs/>
          <w:color w:val="000000"/>
          <w:szCs w:val="21"/>
        </w:rPr>
      </w:pPr>
    </w:p>
    <w:p w:rsidR="00731D52" w:rsidRPr="00731D52" w:rsidRDefault="00731D52" w:rsidP="00731D52">
      <w:pPr>
        <w:tabs>
          <w:tab w:val="left" w:pos="641"/>
        </w:tabs>
        <w:ind w:firstLineChars="200" w:firstLine="420"/>
        <w:rPr>
          <w:rFonts w:hint="eastAsia"/>
          <w:bCs/>
          <w:color w:val="000000"/>
          <w:szCs w:val="21"/>
        </w:rPr>
      </w:pPr>
      <w:r w:rsidRPr="00731D52">
        <w:rPr>
          <w:rFonts w:hint="eastAsia"/>
          <w:bCs/>
          <w:color w:val="000000"/>
          <w:szCs w:val="21"/>
        </w:rPr>
        <w:t>“《叶隙之光》既凝聚了艾勒斯博士的临床洞见，也饱含着过来人的坦诚——他亲身经历过来访者所面对的种种困境。在这本书里，他坦诚直面如何在痛苦、困境与一地鸡毛的生活中，打造值得一过的人生，字里行间满是珍贵的人文温度与轻松的幽默感。一本讲抑郁的书，也能写得温暖治愈吗？答案是肯定的。”</w:t>
      </w:r>
    </w:p>
    <w:p w:rsidR="00731D52" w:rsidRPr="00731D52" w:rsidRDefault="00731D52" w:rsidP="00731D52">
      <w:pPr>
        <w:tabs>
          <w:tab w:val="left" w:pos="641"/>
        </w:tabs>
        <w:ind w:firstLineChars="200" w:firstLine="420"/>
        <w:jc w:val="right"/>
        <w:rPr>
          <w:rFonts w:hint="eastAsia"/>
          <w:bCs/>
          <w:color w:val="000000"/>
          <w:szCs w:val="21"/>
        </w:rPr>
      </w:pPr>
      <w:r w:rsidRPr="00731D52">
        <w:rPr>
          <w:rFonts w:hint="eastAsia"/>
          <w:bCs/>
          <w:color w:val="000000"/>
          <w:szCs w:val="21"/>
        </w:rPr>
        <w:t>——福里斯特</w:t>
      </w:r>
      <w:r w:rsidRPr="00731D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731D52">
        <w:rPr>
          <w:rFonts w:ascii="宋体" w:hAnsi="宋体" w:cs="宋体" w:hint="eastAsia"/>
          <w:bCs/>
          <w:color w:val="000000"/>
          <w:szCs w:val="21"/>
        </w:rPr>
        <w:t>汉森（</w:t>
      </w:r>
      <w:r w:rsidRPr="00731D52">
        <w:rPr>
          <w:bCs/>
          <w:color w:val="000000"/>
          <w:szCs w:val="21"/>
        </w:rPr>
        <w:t>Forrest Hanson</w:t>
      </w:r>
      <w:r w:rsidRPr="00731D52">
        <w:rPr>
          <w:rFonts w:hint="eastAsia"/>
          <w:bCs/>
          <w:color w:val="000000"/>
          <w:szCs w:val="21"/>
        </w:rPr>
        <w:t>），《好好生活》播客（</w:t>
      </w:r>
      <w:r w:rsidRPr="00731D52">
        <w:rPr>
          <w:bCs/>
          <w:i/>
          <w:color w:val="000000"/>
          <w:szCs w:val="21"/>
        </w:rPr>
        <w:t>Being Well Podcast</w:t>
      </w:r>
      <w:r w:rsidRPr="00731D52">
        <w:rPr>
          <w:rFonts w:hint="eastAsia"/>
          <w:bCs/>
          <w:color w:val="000000"/>
          <w:szCs w:val="21"/>
        </w:rPr>
        <w:t>）主播</w:t>
      </w:r>
    </w:p>
    <w:p w:rsidR="004322CE" w:rsidRDefault="004322CE" w:rsidP="00731D52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</w:p>
    <w:p w:rsidR="006B425C" w:rsidRDefault="006B425C" w:rsidP="00731D52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</w:p>
    <w:p w:rsidR="006B425C" w:rsidRDefault="006B425C" w:rsidP="00731D52">
      <w:pPr>
        <w:tabs>
          <w:tab w:val="left" w:pos="641"/>
        </w:tabs>
        <w:jc w:val="left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全书目录：</w:t>
      </w:r>
    </w:p>
    <w:p w:rsidR="004322CE" w:rsidRDefault="004322CE" w:rsidP="00731D52">
      <w:pPr>
        <w:tabs>
          <w:tab w:val="left" w:pos="641"/>
        </w:tabs>
        <w:rPr>
          <w:b/>
          <w:bCs/>
          <w:color w:val="000000"/>
          <w:szCs w:val="21"/>
        </w:rPr>
      </w:pP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引言：生来有隙</w:t>
      </w:r>
    </w:p>
    <w:p w:rsidR="006B425C" w:rsidRDefault="006B425C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6B425C" w:rsidRPr="006F6F72" w:rsidRDefault="006B425C" w:rsidP="006F6F72">
      <w:pPr>
        <w:tabs>
          <w:tab w:val="left" w:pos="641"/>
        </w:tabs>
        <w:jc w:val="center"/>
        <w:rPr>
          <w:rFonts w:hint="eastAsia"/>
          <w:b/>
          <w:bCs/>
          <w:color w:val="000000"/>
          <w:szCs w:val="21"/>
        </w:rPr>
      </w:pPr>
      <w:r w:rsidRPr="006F6F72">
        <w:rPr>
          <w:rFonts w:hint="eastAsia"/>
          <w:b/>
          <w:bCs/>
          <w:color w:val="000000"/>
          <w:szCs w:val="21"/>
        </w:rPr>
        <w:t>真相</w:t>
      </w:r>
      <w:proofErr w:type="gramStart"/>
      <w:r w:rsidRPr="006F6F72">
        <w:rPr>
          <w:rFonts w:hint="eastAsia"/>
          <w:b/>
          <w:bCs/>
          <w:color w:val="000000"/>
          <w:szCs w:val="21"/>
        </w:rPr>
        <w:t>一</w:t>
      </w:r>
      <w:proofErr w:type="gramEnd"/>
      <w:r w:rsidRPr="006F6F72">
        <w:rPr>
          <w:rFonts w:hint="eastAsia"/>
          <w:b/>
          <w:bCs/>
          <w:color w:val="000000"/>
          <w:szCs w:val="21"/>
        </w:rPr>
        <w:t>：向内启程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故事：道路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启示：隔绝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实操：自我照料指南</w:t>
      </w:r>
    </w:p>
    <w:p w:rsidR="006F6F72" w:rsidRDefault="006F6F72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6B425C" w:rsidRPr="006F6F72" w:rsidRDefault="006B425C" w:rsidP="006F6F72">
      <w:pPr>
        <w:tabs>
          <w:tab w:val="left" w:pos="641"/>
        </w:tabs>
        <w:jc w:val="center"/>
        <w:rPr>
          <w:rFonts w:hint="eastAsia"/>
          <w:b/>
          <w:bCs/>
          <w:color w:val="000000"/>
          <w:szCs w:val="21"/>
        </w:rPr>
      </w:pPr>
      <w:r w:rsidRPr="006F6F72">
        <w:rPr>
          <w:rFonts w:hint="eastAsia"/>
          <w:b/>
          <w:bCs/>
          <w:color w:val="000000"/>
          <w:szCs w:val="21"/>
        </w:rPr>
        <w:t>真相二：嫉妒即无知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故事：湖泊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启示：反噬</w:t>
      </w:r>
    </w:p>
    <w:p w:rsidR="006B425C" w:rsidRPr="006B425C" w:rsidRDefault="006B425C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实操：肯定</w:t>
      </w:r>
      <w:r w:rsidRPr="006B425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B425C">
        <w:rPr>
          <w:rFonts w:ascii="宋体" w:hAnsi="宋体" w:cs="宋体" w:hint="eastAsia"/>
          <w:bCs/>
          <w:color w:val="000000"/>
          <w:szCs w:val="21"/>
        </w:rPr>
        <w:t>识别</w:t>
      </w:r>
      <w:r w:rsidRPr="006B425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B425C">
        <w:rPr>
          <w:rFonts w:ascii="宋体" w:hAnsi="宋体" w:cs="宋体" w:hint="eastAsia"/>
          <w:bCs/>
          <w:color w:val="000000"/>
          <w:szCs w:val="21"/>
        </w:rPr>
        <w:t>锚定</w:t>
      </w:r>
      <w:r w:rsidRPr="006B425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B425C">
        <w:rPr>
          <w:rFonts w:ascii="宋体" w:hAnsi="宋体" w:cs="宋体" w:hint="eastAsia"/>
          <w:bCs/>
          <w:color w:val="000000"/>
          <w:szCs w:val="21"/>
        </w:rPr>
        <w:t>追寻</w:t>
      </w:r>
    </w:p>
    <w:p w:rsidR="006F6F72" w:rsidRDefault="006F6F72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6B425C" w:rsidRPr="006F6F72" w:rsidRDefault="006B425C" w:rsidP="006F6F72">
      <w:pPr>
        <w:tabs>
          <w:tab w:val="left" w:pos="641"/>
        </w:tabs>
        <w:jc w:val="center"/>
        <w:rPr>
          <w:rFonts w:hint="eastAsia"/>
          <w:b/>
          <w:bCs/>
          <w:color w:val="000000"/>
          <w:szCs w:val="21"/>
        </w:rPr>
      </w:pPr>
      <w:r w:rsidRPr="006F6F72">
        <w:rPr>
          <w:rFonts w:hint="eastAsia"/>
          <w:b/>
          <w:bCs/>
          <w:color w:val="000000"/>
          <w:szCs w:val="21"/>
        </w:rPr>
        <w:t>真相三：别放黑暗进来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故事：森林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启示：重生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实操：审视内在谎言</w:t>
      </w:r>
    </w:p>
    <w:p w:rsidR="006F6F72" w:rsidRDefault="006F6F72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6B425C" w:rsidRPr="006F6F72" w:rsidRDefault="006B425C" w:rsidP="006F6F72">
      <w:pPr>
        <w:tabs>
          <w:tab w:val="left" w:pos="641"/>
        </w:tabs>
        <w:jc w:val="center"/>
        <w:rPr>
          <w:rFonts w:hint="eastAsia"/>
          <w:b/>
          <w:bCs/>
          <w:color w:val="000000"/>
          <w:szCs w:val="21"/>
        </w:rPr>
      </w:pPr>
      <w:r w:rsidRPr="006F6F72">
        <w:rPr>
          <w:rFonts w:hint="eastAsia"/>
          <w:b/>
          <w:bCs/>
          <w:color w:val="000000"/>
          <w:szCs w:val="21"/>
        </w:rPr>
        <w:t>真相四：拔除杂草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故事：花丛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启示：入侵物种</w:t>
      </w:r>
    </w:p>
    <w:p w:rsidR="006B425C" w:rsidRDefault="006B425C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实操：打理内在生态</w:t>
      </w:r>
    </w:p>
    <w:p w:rsidR="006F6F72" w:rsidRPr="006B425C" w:rsidRDefault="006F6F72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</w:p>
    <w:p w:rsidR="006B425C" w:rsidRPr="006F6F72" w:rsidRDefault="006B425C" w:rsidP="006F6F72">
      <w:pPr>
        <w:tabs>
          <w:tab w:val="left" w:pos="641"/>
        </w:tabs>
        <w:jc w:val="center"/>
        <w:rPr>
          <w:rFonts w:hint="eastAsia"/>
          <w:b/>
          <w:bCs/>
          <w:color w:val="000000"/>
          <w:szCs w:val="21"/>
        </w:rPr>
      </w:pPr>
      <w:r w:rsidRPr="006F6F72">
        <w:rPr>
          <w:rFonts w:hint="eastAsia"/>
          <w:b/>
          <w:bCs/>
          <w:color w:val="000000"/>
          <w:szCs w:val="21"/>
        </w:rPr>
        <w:t>真相五：</w:t>
      </w:r>
      <w:proofErr w:type="gramStart"/>
      <w:r w:rsidRPr="006F6F72">
        <w:rPr>
          <w:rFonts w:hint="eastAsia"/>
          <w:b/>
          <w:bCs/>
          <w:color w:val="000000"/>
          <w:szCs w:val="21"/>
        </w:rPr>
        <w:t>惜你所有</w:t>
      </w:r>
      <w:proofErr w:type="gramEnd"/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故事：农场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启示：永逝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实操：铭记重中之重</w:t>
      </w:r>
    </w:p>
    <w:p w:rsidR="006F6F72" w:rsidRDefault="006F6F72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6B425C" w:rsidRPr="006F6F72" w:rsidRDefault="006B425C" w:rsidP="006F6F72">
      <w:pPr>
        <w:tabs>
          <w:tab w:val="left" w:pos="641"/>
        </w:tabs>
        <w:jc w:val="center"/>
        <w:rPr>
          <w:rFonts w:hint="eastAsia"/>
          <w:b/>
          <w:bCs/>
          <w:color w:val="000000"/>
          <w:szCs w:val="21"/>
        </w:rPr>
      </w:pPr>
      <w:r w:rsidRPr="006F6F72">
        <w:rPr>
          <w:rFonts w:hint="eastAsia"/>
          <w:b/>
          <w:bCs/>
          <w:color w:val="000000"/>
          <w:szCs w:val="21"/>
        </w:rPr>
        <w:t>真相六：活水长流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故事：河流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启示：困于泥沼</w:t>
      </w: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实操：永不停滞</w:t>
      </w:r>
    </w:p>
    <w:p w:rsidR="006F6F72" w:rsidRDefault="006F6F72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6B425C" w:rsidRPr="006B425C" w:rsidRDefault="006B425C" w:rsidP="006F6F72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结语：规律</w:t>
      </w:r>
    </w:p>
    <w:p w:rsidR="006B425C" w:rsidRPr="006B425C" w:rsidRDefault="006B425C" w:rsidP="006F6F72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6B425C">
        <w:rPr>
          <w:rFonts w:hint="eastAsia"/>
          <w:bCs/>
          <w:color w:val="000000"/>
          <w:szCs w:val="21"/>
        </w:rPr>
        <w:t>致谢</w:t>
      </w:r>
    </w:p>
    <w:p w:rsidR="006B425C" w:rsidRDefault="006B425C" w:rsidP="00731D52">
      <w:pPr>
        <w:tabs>
          <w:tab w:val="left" w:pos="641"/>
        </w:tabs>
        <w:rPr>
          <w:b/>
          <w:bCs/>
          <w:color w:val="000000"/>
          <w:szCs w:val="21"/>
        </w:rPr>
      </w:pPr>
    </w:p>
    <w:p w:rsidR="006F6F72" w:rsidRDefault="006F6F72" w:rsidP="00731D52">
      <w:pPr>
        <w:tabs>
          <w:tab w:val="left" w:pos="641"/>
        </w:tabs>
        <w:rPr>
          <w:rFonts w:hint="eastAsia"/>
          <w:b/>
          <w:bCs/>
          <w:color w:val="000000"/>
          <w:szCs w:val="21"/>
        </w:rPr>
      </w:pPr>
    </w:p>
    <w:p w:rsidR="004322CE" w:rsidRDefault="00D40AB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4322CE" w:rsidRDefault="00D40AB0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lastRenderedPageBreak/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4322CE" w:rsidRDefault="00D40AB0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9" w:history="1">
        <w:r>
          <w:rPr>
            <w:rStyle w:val="a9"/>
            <w:b/>
            <w:bCs/>
          </w:rPr>
          <w:t>Rights@nurnberg.com.cn</w:t>
        </w:r>
      </w:hyperlink>
    </w:p>
    <w:p w:rsidR="004322CE" w:rsidRDefault="00D40AB0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4322CE" w:rsidRDefault="00D40AB0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4322CE" w:rsidRDefault="00D40AB0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4322CE" w:rsidRDefault="00D40AB0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10" w:history="1">
        <w:r>
          <w:rPr>
            <w:rStyle w:val="a9"/>
          </w:rPr>
          <w:t>http://www.nurnberg.com.cn</w:t>
        </w:r>
      </w:hyperlink>
    </w:p>
    <w:p w:rsidR="004322CE" w:rsidRDefault="00D40AB0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11" w:history="1">
        <w:r>
          <w:rPr>
            <w:rStyle w:val="a9"/>
          </w:rPr>
          <w:t>http://www.nurnberg.com.cn/booklist_zh/list.aspx</w:t>
        </w:r>
      </w:hyperlink>
    </w:p>
    <w:p w:rsidR="004322CE" w:rsidRDefault="00D40AB0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12" w:history="1">
        <w:r>
          <w:rPr>
            <w:rStyle w:val="a9"/>
          </w:rPr>
          <w:t>http://www.nurnberg.com.cn/book/book.aspx</w:t>
        </w:r>
      </w:hyperlink>
    </w:p>
    <w:p w:rsidR="004322CE" w:rsidRDefault="00D40AB0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13" w:history="1">
        <w:r>
          <w:rPr>
            <w:rStyle w:val="a9"/>
          </w:rPr>
          <w:t>http://www.nurnberg.com.cn/video/video.aspx</w:t>
        </w:r>
      </w:hyperlink>
    </w:p>
    <w:p w:rsidR="004322CE" w:rsidRDefault="00D40AB0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14" w:history="1">
        <w:r>
          <w:rPr>
            <w:rStyle w:val="a9"/>
          </w:rPr>
          <w:t>http://site.douban.com/110577/</w:t>
        </w:r>
      </w:hyperlink>
    </w:p>
    <w:p w:rsidR="004322CE" w:rsidRDefault="00D40AB0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color w:val="000000"/>
          <w:shd w:val="clear" w:color="auto" w:fill="FFFFFF"/>
        </w:rPr>
        <w:t>：</w:t>
      </w:r>
      <w:hyperlink r:id="rId15" w:history="1">
        <w:r>
          <w:rPr>
            <w:rStyle w:val="a9"/>
            <w:shd w:val="clear" w:color="auto" w:fill="FFFFFF"/>
          </w:rPr>
          <w:t>安德鲁纳伯格公司</w:t>
        </w:r>
        <w:proofErr w:type="gramStart"/>
        <w:r>
          <w:rPr>
            <w:rStyle w:val="a9"/>
            <w:shd w:val="clear" w:color="auto" w:fill="FFFFFF"/>
          </w:rPr>
          <w:t>的微博</w:t>
        </w:r>
        <w:proofErr w:type="gramEnd"/>
        <w:r>
          <w:rPr>
            <w:rStyle w:val="a9"/>
            <w:shd w:val="clear" w:color="auto" w:fill="FFFFFF"/>
          </w:rPr>
          <w:t>_</w:t>
        </w:r>
        <w:r>
          <w:rPr>
            <w:rStyle w:val="a9"/>
            <w:shd w:val="clear" w:color="auto" w:fill="FFFFFF"/>
          </w:rPr>
          <w:t>微博</w:t>
        </w:r>
        <w:r>
          <w:rPr>
            <w:rStyle w:val="a9"/>
            <w:shd w:val="clear" w:color="auto" w:fill="FFFFFF"/>
          </w:rPr>
          <w:t> (weibo.com)</w:t>
        </w:r>
      </w:hyperlink>
    </w:p>
    <w:p w:rsidR="004322CE" w:rsidRDefault="00D40AB0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微信订阅</w:t>
      </w:r>
      <w:proofErr w:type="gramEnd"/>
      <w:r>
        <w:rPr>
          <w:color w:val="000000"/>
        </w:rPr>
        <w:t>号：</w:t>
      </w:r>
      <w:r>
        <w:rPr>
          <w:color w:val="000000"/>
        </w:rPr>
        <w:t>ANABJ2002</w:t>
      </w:r>
    </w:p>
    <w:p w:rsidR="004322CE" w:rsidRDefault="00D40AB0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2CE" w:rsidRDefault="004322CE">
      <w:pPr>
        <w:widowControl/>
        <w:jc w:val="left"/>
        <w:rPr>
          <w:color w:val="000000"/>
        </w:rPr>
      </w:pPr>
    </w:p>
    <w:sectPr w:rsidR="004322CE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ABC" w:rsidRDefault="00F61ABC">
      <w:r>
        <w:separator/>
      </w:r>
    </w:p>
  </w:endnote>
  <w:endnote w:type="continuationSeparator" w:id="0">
    <w:p w:rsidR="00F61ABC" w:rsidRDefault="00F6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2CE" w:rsidRDefault="004322CE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4322CE" w:rsidRDefault="004322CE">
    <w:pPr>
      <w:jc w:val="center"/>
      <w:rPr>
        <w:rFonts w:ascii="方正姚体" w:eastAsia="方正姚体"/>
        <w:sz w:val="18"/>
      </w:rPr>
    </w:pPr>
  </w:p>
  <w:p w:rsidR="004322CE" w:rsidRDefault="00D40AB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4322CE" w:rsidRDefault="00D40AB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4322CE" w:rsidRDefault="00D40AB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4322CE" w:rsidRDefault="004322CE">
    <w:pPr>
      <w:pStyle w:val="a4"/>
      <w:jc w:val="center"/>
      <w:rPr>
        <w:rFonts w:eastAsia="方正姚体"/>
      </w:rPr>
    </w:pPr>
  </w:p>
  <w:p w:rsidR="004322CE" w:rsidRDefault="00D40AB0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6F6F72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ABC" w:rsidRDefault="00F61ABC">
      <w:r>
        <w:separator/>
      </w:r>
    </w:p>
  </w:footnote>
  <w:footnote w:type="continuationSeparator" w:id="0">
    <w:p w:rsidR="00F61ABC" w:rsidRDefault="00F61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2CE" w:rsidRDefault="00D40AB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22CE" w:rsidRDefault="00D40AB0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827AE"/>
    <w:multiLevelType w:val="hybridMultilevel"/>
    <w:tmpl w:val="DC2C302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2CE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B425C"/>
    <w:rsid w:val="006E41BF"/>
    <w:rsid w:val="006E465D"/>
    <w:rsid w:val="006F6F72"/>
    <w:rsid w:val="00702E0E"/>
    <w:rsid w:val="00702E2B"/>
    <w:rsid w:val="0070603A"/>
    <w:rsid w:val="00712A06"/>
    <w:rsid w:val="007175FC"/>
    <w:rsid w:val="00720ED8"/>
    <w:rsid w:val="00724FA9"/>
    <w:rsid w:val="00731D52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108B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0AB0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61ABC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6AF0F7C"/>
    <w:rsid w:val="075B09F4"/>
    <w:rsid w:val="0A8F3F31"/>
    <w:rsid w:val="0AC20A24"/>
    <w:rsid w:val="0C0008F4"/>
    <w:rsid w:val="0C3C7AF6"/>
    <w:rsid w:val="0E6A6913"/>
    <w:rsid w:val="0E9C4460"/>
    <w:rsid w:val="0F3E0224"/>
    <w:rsid w:val="18E7406A"/>
    <w:rsid w:val="1BA86C22"/>
    <w:rsid w:val="20D932B8"/>
    <w:rsid w:val="2C0B6F0E"/>
    <w:rsid w:val="2C90767E"/>
    <w:rsid w:val="2CB75CA1"/>
    <w:rsid w:val="2DA34CE1"/>
    <w:rsid w:val="381D7EFC"/>
    <w:rsid w:val="38CF16A6"/>
    <w:rsid w:val="3AE04ADC"/>
    <w:rsid w:val="3C1934F8"/>
    <w:rsid w:val="42E52D4E"/>
    <w:rsid w:val="432C279F"/>
    <w:rsid w:val="46B43896"/>
    <w:rsid w:val="4C156891"/>
    <w:rsid w:val="4E842F72"/>
    <w:rsid w:val="53786725"/>
    <w:rsid w:val="5B1B417E"/>
    <w:rsid w:val="607974F3"/>
    <w:rsid w:val="60B3492E"/>
    <w:rsid w:val="68EE2E29"/>
    <w:rsid w:val="6AEB37C3"/>
    <w:rsid w:val="6D4E22E0"/>
    <w:rsid w:val="6F6B6F3F"/>
    <w:rsid w:val="73FC1536"/>
    <w:rsid w:val="73FC69D6"/>
    <w:rsid w:val="745D771F"/>
    <w:rsid w:val="756C1B13"/>
    <w:rsid w:val="77E15A7D"/>
    <w:rsid w:val="7A2D7823"/>
    <w:rsid w:val="7D284D6D"/>
    <w:rsid w:val="7DA712D3"/>
    <w:rsid w:val="7E77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746EF6D-3A63-430C-BEE3-9917F72A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4">
    <w:name w:val="heading 4"/>
    <w:basedOn w:val="a"/>
    <w:next w:val="a"/>
    <w:link w:val="4Char"/>
    <w:semiHidden/>
    <w:unhideWhenUsed/>
    <w:qFormat/>
    <w:rsid w:val="006B425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4Char">
    <w:name w:val="标题 4 Char"/>
    <w:basedOn w:val="a0"/>
    <w:link w:val="4"/>
    <w:semiHidden/>
    <w:rsid w:val="006B425C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476</Words>
  <Characters>2477</Characters>
  <Application>Microsoft Office Word</Application>
  <DocSecurity>0</DocSecurity>
  <Lines>117</Lines>
  <Paragraphs>84</Paragraphs>
  <ScaleCrop>false</ScaleCrop>
  <Company>2ndSpAcE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397</cp:revision>
  <cp:lastPrinted>2004-04-23T07:06:00Z</cp:lastPrinted>
  <dcterms:created xsi:type="dcterms:W3CDTF">2006-04-26T10:03:00Z</dcterms:created>
  <dcterms:modified xsi:type="dcterms:W3CDTF">2026-07-16T05:54:00Z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eyJoZGlkIjoiNGIzYmIyMzIzMmMxYzMxNTE5OGUwNDBhMTg2ZDM4ZTUiLCJ1c2VySWQiOiIzMTUzMzU3NDUifQ==</vt:lpwstr>
  </property>
</Properties>
</file>