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61E2" w14:textId="77777777" w:rsidR="00E00A32" w:rsidRDefault="00E00A32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2EEDCA9" w14:textId="77777777" w:rsidR="00E00A32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0943D21" w14:textId="77777777" w:rsidR="00E00A32" w:rsidRDefault="00E00A32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1F9C685" w14:textId="77777777" w:rsidR="00E00A32" w:rsidRDefault="00E00A32">
      <w:pPr>
        <w:rPr>
          <w:b/>
          <w:color w:val="000000"/>
          <w:szCs w:val="21"/>
        </w:rPr>
      </w:pPr>
    </w:p>
    <w:p w14:paraId="7641CA9C" w14:textId="77777777" w:rsidR="00E00A32" w:rsidRDefault="00000000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01618B54" wp14:editId="55969F97">
            <wp:simplePos x="0" y="0"/>
            <wp:positionH relativeFrom="column">
              <wp:posOffset>4105275</wp:posOffset>
            </wp:positionH>
            <wp:positionV relativeFrom="paragraph">
              <wp:posOffset>16510</wp:posOffset>
            </wp:positionV>
            <wp:extent cx="1289050" cy="1848485"/>
            <wp:effectExtent l="0" t="0" r="6350" b="5715"/>
            <wp:wrapSquare wrapText="bothSides"/>
            <wp:docPr id="1" name="图片 3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大地之女</w:t>
      </w:r>
      <w:r>
        <w:rPr>
          <w:b/>
          <w:szCs w:val="21"/>
        </w:rPr>
        <w:t>》</w:t>
      </w:r>
    </w:p>
    <w:p w14:paraId="5506B65C" w14:textId="77777777" w:rsidR="00E00A32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DAUGHTERS OF THE RED EARTH</w:t>
      </w:r>
    </w:p>
    <w:p w14:paraId="7D8ED2A4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Shankari Chandran</w:t>
      </w:r>
    </w:p>
    <w:p w14:paraId="6B33DB01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Ultimo Press</w:t>
      </w:r>
    </w:p>
    <w:p w14:paraId="3F65B843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UK/ANA/Brady</w:t>
      </w:r>
    </w:p>
    <w:p w14:paraId="3C5AC8C4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01D4ECA9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</w:p>
    <w:p w14:paraId="6087C09F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52F57A91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E6BDF40" w14:textId="1D0E52CC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4127D9">
        <w:rPr>
          <w:rFonts w:hint="eastAsia"/>
          <w:b/>
          <w:color w:val="000000"/>
          <w:szCs w:val="21"/>
        </w:rPr>
        <w:t>女性小说</w:t>
      </w:r>
    </w:p>
    <w:p w14:paraId="7B60542B" w14:textId="77777777" w:rsidR="00E00A32" w:rsidRDefault="00E00A32">
      <w:pPr>
        <w:rPr>
          <w:b/>
          <w:bCs/>
          <w:color w:val="000000"/>
          <w:szCs w:val="21"/>
        </w:rPr>
      </w:pPr>
    </w:p>
    <w:p w14:paraId="3989DF1F" w14:textId="77777777" w:rsidR="00E00A32" w:rsidRDefault="00E00A32">
      <w:pPr>
        <w:rPr>
          <w:b/>
          <w:bCs/>
          <w:color w:val="000000"/>
          <w:szCs w:val="21"/>
        </w:rPr>
      </w:pPr>
    </w:p>
    <w:p w14:paraId="79417882" w14:textId="77777777" w:rsidR="00E00A32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FB901AB" w14:textId="77777777" w:rsidR="00E00A32" w:rsidRDefault="00E00A32">
      <w:pPr>
        <w:rPr>
          <w:color w:val="000000"/>
          <w:szCs w:val="21"/>
        </w:rPr>
      </w:pPr>
    </w:p>
    <w:p w14:paraId="6DA106DC" w14:textId="0AB1CB93" w:rsidR="00926DBE" w:rsidRPr="00926DBE" w:rsidRDefault="00061467" w:rsidP="0006146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26DBE">
        <w:rPr>
          <w:rFonts w:ascii="楷体" w:eastAsia="楷体" w:hAnsi="楷体"/>
          <w:color w:val="000000"/>
          <w:szCs w:val="21"/>
        </w:rPr>
        <w:t>斯里兰卡泰米尔裔作家妮玛蒂决定重写印度史诗《罗摩衍那》</w:t>
      </w:r>
      <w:r w:rsidR="00926DBE" w:rsidRPr="00926DBE">
        <w:rPr>
          <w:rFonts w:ascii="楷体" w:eastAsia="楷体" w:hAnsi="楷体" w:hint="eastAsia"/>
          <w:color w:val="000000"/>
          <w:szCs w:val="21"/>
        </w:rPr>
        <w:t>。她</w:t>
      </w:r>
      <w:r w:rsidRPr="00926DBE">
        <w:rPr>
          <w:rFonts w:ascii="楷体" w:eastAsia="楷体" w:hAnsi="楷体"/>
          <w:color w:val="000000"/>
          <w:szCs w:val="21"/>
        </w:rPr>
        <w:t>把故事放进一个古老神祇与未来科技并存的极权印度</w:t>
      </w:r>
      <w:r w:rsidRPr="00926DBE">
        <w:rPr>
          <w:rFonts w:ascii="楷体" w:eastAsia="楷体" w:hAnsi="楷体" w:hint="eastAsia"/>
          <w:color w:val="000000"/>
          <w:szCs w:val="21"/>
        </w:rPr>
        <w:t>。在这个虚构的国度中，</w:t>
      </w:r>
      <w:r w:rsidR="00926DBE" w:rsidRPr="00926DBE">
        <w:rPr>
          <w:rFonts w:ascii="楷体" w:eastAsia="楷体" w:hAnsi="楷体"/>
          <w:color w:val="000000"/>
          <w:szCs w:val="21"/>
        </w:rPr>
        <w:t>悉多</w:t>
      </w:r>
      <w:r w:rsidR="00926DBE" w:rsidRPr="00926DBE">
        <w:rPr>
          <w:rFonts w:ascii="楷体" w:eastAsia="楷体" w:hAnsi="楷体" w:hint="eastAsia"/>
          <w:color w:val="000000"/>
          <w:szCs w:val="21"/>
        </w:rPr>
        <w:t>的丈夫</w:t>
      </w:r>
      <w:r w:rsidRPr="00926DBE">
        <w:rPr>
          <w:rFonts w:ascii="楷体" w:eastAsia="楷体" w:hAnsi="楷体"/>
          <w:color w:val="000000"/>
          <w:szCs w:val="21"/>
        </w:rPr>
        <w:t>罗摩被塑造</w:t>
      </w:r>
      <w:r w:rsidRPr="00926DBE">
        <w:rPr>
          <w:rFonts w:ascii="楷体" w:eastAsia="楷体" w:hAnsi="楷体" w:hint="eastAsia"/>
          <w:color w:val="000000"/>
          <w:szCs w:val="21"/>
        </w:rPr>
        <w:t>为</w:t>
      </w:r>
      <w:r w:rsidRPr="00926DBE">
        <w:rPr>
          <w:rFonts w:ascii="楷体" w:eastAsia="楷体" w:hAnsi="楷体"/>
          <w:color w:val="000000"/>
          <w:szCs w:val="21"/>
        </w:rPr>
        <w:t>国家信仰，少数族群遭到清洗，而被传统叙事压在丈夫光环之下的</w:t>
      </w:r>
      <w:r w:rsidR="00926DBE" w:rsidRPr="00926DBE">
        <w:rPr>
          <w:rFonts w:ascii="楷体" w:eastAsia="楷体" w:hAnsi="楷体" w:hint="eastAsia"/>
          <w:color w:val="000000"/>
          <w:szCs w:val="21"/>
        </w:rPr>
        <w:t>悉多</w:t>
      </w:r>
      <w:r w:rsidRPr="00926DBE">
        <w:rPr>
          <w:rFonts w:ascii="楷体" w:eastAsia="楷体" w:hAnsi="楷体"/>
          <w:color w:val="000000"/>
          <w:szCs w:val="21"/>
        </w:rPr>
        <w:t>，成为</w:t>
      </w:r>
      <w:r w:rsidR="00926DBE" w:rsidRPr="00926DBE">
        <w:rPr>
          <w:rFonts w:ascii="楷体" w:eastAsia="楷体" w:hAnsi="楷体" w:hint="eastAsia"/>
          <w:color w:val="000000"/>
          <w:szCs w:val="21"/>
        </w:rPr>
        <w:t>了</w:t>
      </w:r>
      <w:r w:rsidRPr="00926DBE">
        <w:rPr>
          <w:rFonts w:ascii="楷体" w:eastAsia="楷体" w:hAnsi="楷体"/>
          <w:color w:val="000000"/>
          <w:szCs w:val="21"/>
        </w:rPr>
        <w:t>拥有神力、秘密反抗的故事主角。</w:t>
      </w:r>
    </w:p>
    <w:p w14:paraId="39628E8D" w14:textId="77777777" w:rsidR="00926DBE" w:rsidRPr="00926DBE" w:rsidRDefault="00926DBE" w:rsidP="00061467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7539FA71" w14:textId="73C506A0" w:rsidR="00061467" w:rsidRPr="00926DBE" w:rsidRDefault="00926DBE" w:rsidP="0006146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926DBE">
        <w:rPr>
          <w:rFonts w:ascii="楷体" w:eastAsia="楷体" w:hAnsi="楷体" w:hint="eastAsia"/>
          <w:color w:val="000000"/>
          <w:szCs w:val="21"/>
        </w:rPr>
        <w:t>这是一个故事里的故事。书中，故事里和故事外</w:t>
      </w:r>
      <w:r w:rsidR="00061467" w:rsidRPr="00926DBE">
        <w:rPr>
          <w:rFonts w:ascii="楷体" w:eastAsia="楷体" w:hAnsi="楷体"/>
          <w:color w:val="000000"/>
          <w:szCs w:val="21"/>
        </w:rPr>
        <w:t>两条线逐渐彼此映照——</w:t>
      </w:r>
      <w:r w:rsidRPr="00926DBE">
        <w:rPr>
          <w:rFonts w:ascii="楷体" w:eastAsia="楷体" w:hAnsi="楷体" w:hint="eastAsia"/>
          <w:color w:val="000000"/>
          <w:szCs w:val="21"/>
        </w:rPr>
        <w:t>故事里的</w:t>
      </w:r>
      <w:r w:rsidR="00061467" w:rsidRPr="00926DBE">
        <w:rPr>
          <w:rFonts w:ascii="楷体" w:eastAsia="楷体" w:hAnsi="楷体"/>
          <w:color w:val="000000"/>
          <w:szCs w:val="21"/>
        </w:rPr>
        <w:t>悉多</w:t>
      </w:r>
      <w:r w:rsidRPr="00926DBE">
        <w:rPr>
          <w:rFonts w:ascii="楷体" w:eastAsia="楷体" w:hAnsi="楷体" w:hint="eastAsia"/>
          <w:color w:val="000000"/>
          <w:szCs w:val="21"/>
        </w:rPr>
        <w:t>正</w:t>
      </w:r>
      <w:r w:rsidR="00061467" w:rsidRPr="00926DBE">
        <w:rPr>
          <w:rFonts w:ascii="楷体" w:eastAsia="楷体" w:hAnsi="楷体"/>
          <w:color w:val="000000"/>
          <w:szCs w:val="21"/>
        </w:rPr>
        <w:t>试图从男人书写的神话中夺回</w:t>
      </w:r>
      <w:r w:rsidRPr="00926DBE">
        <w:rPr>
          <w:rFonts w:ascii="楷体" w:eastAsia="楷体" w:hAnsi="楷体" w:hint="eastAsia"/>
          <w:color w:val="000000"/>
          <w:szCs w:val="21"/>
        </w:rPr>
        <w:t>属于</w:t>
      </w:r>
      <w:r w:rsidR="00061467" w:rsidRPr="00926DBE">
        <w:rPr>
          <w:rFonts w:ascii="楷体" w:eastAsia="楷体" w:hAnsi="楷体"/>
          <w:color w:val="000000"/>
          <w:szCs w:val="21"/>
        </w:rPr>
        <w:t>自己的声音</w:t>
      </w:r>
      <w:r w:rsidRPr="00926DBE">
        <w:rPr>
          <w:rFonts w:ascii="楷体" w:eastAsia="楷体" w:hAnsi="楷体" w:hint="eastAsia"/>
          <w:color w:val="000000"/>
          <w:szCs w:val="21"/>
        </w:rPr>
        <w:t>；故事外，</w:t>
      </w:r>
      <w:r w:rsidR="00061467" w:rsidRPr="00926DBE">
        <w:rPr>
          <w:rFonts w:ascii="楷体" w:eastAsia="楷体" w:hAnsi="楷体"/>
          <w:color w:val="000000"/>
          <w:szCs w:val="21"/>
        </w:rPr>
        <w:t>妮玛蒂也因这部作品遭遇家人的质疑、宗教保守派的围攻，甚至现实中的暴力。</w:t>
      </w:r>
      <w:r w:rsidRPr="00926DBE">
        <w:rPr>
          <w:rFonts w:ascii="楷体" w:eastAsia="楷体" w:hAnsi="楷体" w:hint="eastAsia"/>
          <w:color w:val="000000"/>
          <w:szCs w:val="21"/>
        </w:rPr>
        <w:t>这场</w:t>
      </w:r>
      <w:r w:rsidR="00061467" w:rsidRPr="00926DBE">
        <w:rPr>
          <w:rFonts w:ascii="楷体" w:eastAsia="楷体" w:hAnsi="楷体"/>
          <w:color w:val="000000"/>
          <w:szCs w:val="21"/>
        </w:rPr>
        <w:t>女性主义神话改编是一个关于</w:t>
      </w:r>
      <w:r w:rsidRPr="00926DBE">
        <w:rPr>
          <w:rFonts w:ascii="楷体" w:eastAsia="楷体" w:hAnsi="楷体" w:hint="eastAsia"/>
          <w:color w:val="000000"/>
          <w:szCs w:val="21"/>
        </w:rPr>
        <w:t>“</w:t>
      </w:r>
      <w:r w:rsidR="00061467" w:rsidRPr="00926DBE">
        <w:rPr>
          <w:rFonts w:ascii="楷体" w:eastAsia="楷体" w:hAnsi="楷体"/>
          <w:color w:val="000000"/>
          <w:szCs w:val="21"/>
        </w:rPr>
        <w:t>谁有权讲述故事</w:t>
      </w:r>
      <w:r w:rsidRPr="00926DBE">
        <w:rPr>
          <w:rFonts w:ascii="楷体" w:eastAsia="楷体" w:hAnsi="楷体" w:hint="eastAsia"/>
          <w:color w:val="000000"/>
          <w:szCs w:val="21"/>
        </w:rPr>
        <w:t>”的</w:t>
      </w:r>
      <w:r w:rsidR="00061467" w:rsidRPr="00926DBE">
        <w:rPr>
          <w:rFonts w:ascii="楷体" w:eastAsia="楷体" w:hAnsi="楷体"/>
          <w:color w:val="000000"/>
          <w:szCs w:val="21"/>
        </w:rPr>
        <w:t>寓言：</w:t>
      </w:r>
      <w:r w:rsidR="00061467" w:rsidRPr="00926DBE">
        <w:rPr>
          <w:rFonts w:ascii="楷体" w:eastAsia="楷体" w:hAnsi="楷体"/>
          <w:b/>
          <w:bCs/>
          <w:color w:val="000000"/>
          <w:szCs w:val="21"/>
        </w:rPr>
        <w:t>当宗教被政治利用、传统被包装成不可质疑的真理，</w:t>
      </w:r>
      <w:r w:rsidRPr="00926DBE">
        <w:rPr>
          <w:rFonts w:ascii="楷体" w:eastAsia="楷体" w:hAnsi="楷体" w:hint="eastAsia"/>
          <w:b/>
          <w:bCs/>
          <w:color w:val="000000"/>
          <w:szCs w:val="21"/>
        </w:rPr>
        <w:t>重写</w:t>
      </w:r>
      <w:r w:rsidR="00061467" w:rsidRPr="00926DBE">
        <w:rPr>
          <w:rFonts w:ascii="楷体" w:eastAsia="楷体" w:hAnsi="楷体"/>
          <w:b/>
          <w:bCs/>
          <w:color w:val="000000"/>
          <w:szCs w:val="21"/>
        </w:rPr>
        <w:t>一个</w:t>
      </w:r>
      <w:r w:rsidRPr="00926DBE">
        <w:rPr>
          <w:rFonts w:ascii="楷体" w:eastAsia="楷体" w:hAnsi="楷体" w:hint="eastAsia"/>
          <w:b/>
          <w:bCs/>
          <w:color w:val="000000"/>
          <w:szCs w:val="21"/>
        </w:rPr>
        <w:t>传统</w:t>
      </w:r>
      <w:r w:rsidR="00061467" w:rsidRPr="00926DBE">
        <w:rPr>
          <w:rFonts w:ascii="楷体" w:eastAsia="楷体" w:hAnsi="楷体"/>
          <w:b/>
          <w:bCs/>
          <w:color w:val="000000"/>
          <w:szCs w:val="21"/>
        </w:rPr>
        <w:t>故事，本身就可能成为反抗</w:t>
      </w:r>
      <w:r w:rsidR="00061467" w:rsidRPr="00926DBE">
        <w:rPr>
          <w:rFonts w:ascii="楷体" w:eastAsia="楷体" w:hAnsi="楷体"/>
          <w:color w:val="000000"/>
          <w:szCs w:val="21"/>
        </w:rPr>
        <w:t>。</w:t>
      </w:r>
      <w:r w:rsidRPr="00926DBE">
        <w:rPr>
          <w:rFonts w:ascii="楷体" w:eastAsia="楷体" w:hAnsi="楷体" w:hint="eastAsia"/>
          <w:color w:val="000000"/>
          <w:szCs w:val="21"/>
        </w:rPr>
        <w:t>在书中那个</w:t>
      </w:r>
      <w:r w:rsidR="00061467" w:rsidRPr="00926DBE">
        <w:rPr>
          <w:rFonts w:ascii="楷体" w:eastAsia="楷体" w:hAnsi="楷体"/>
          <w:color w:val="000000"/>
          <w:szCs w:val="21"/>
        </w:rPr>
        <w:t>未来反乌托邦</w:t>
      </w:r>
      <w:r w:rsidRPr="00926DBE">
        <w:rPr>
          <w:rFonts w:ascii="楷体" w:eastAsia="楷体" w:hAnsi="楷体" w:hint="eastAsia"/>
          <w:color w:val="000000"/>
          <w:szCs w:val="21"/>
        </w:rPr>
        <w:t>社会中</w:t>
      </w:r>
      <w:r w:rsidR="00061467" w:rsidRPr="00926DBE">
        <w:rPr>
          <w:rFonts w:ascii="楷体" w:eastAsia="楷体" w:hAnsi="楷体"/>
          <w:color w:val="000000"/>
          <w:szCs w:val="21"/>
        </w:rPr>
        <w:t>，也</w:t>
      </w:r>
      <w:r w:rsidRPr="00926DBE">
        <w:rPr>
          <w:rFonts w:ascii="楷体" w:eastAsia="楷体" w:hAnsi="楷体" w:hint="eastAsia"/>
          <w:color w:val="000000"/>
          <w:szCs w:val="21"/>
        </w:rPr>
        <w:t>可以看到</w:t>
      </w:r>
      <w:r w:rsidR="00061467" w:rsidRPr="00926DBE">
        <w:rPr>
          <w:rFonts w:ascii="楷体" w:eastAsia="楷体" w:hAnsi="楷体"/>
          <w:color w:val="000000"/>
          <w:szCs w:val="21"/>
        </w:rPr>
        <w:t>母女、手足与流亡家庭间细密的情感</w:t>
      </w:r>
      <w:r w:rsidRPr="00926DBE">
        <w:rPr>
          <w:rFonts w:ascii="楷体" w:eastAsia="楷体" w:hAnsi="楷体" w:hint="eastAsia"/>
          <w:color w:val="000000"/>
          <w:szCs w:val="21"/>
        </w:rPr>
        <w:t>。</w:t>
      </w:r>
      <w:r w:rsidR="00061467" w:rsidRPr="00926DBE">
        <w:rPr>
          <w:rFonts w:ascii="楷体" w:eastAsia="楷体" w:hAnsi="楷体"/>
          <w:color w:val="000000"/>
          <w:szCs w:val="21"/>
        </w:rPr>
        <w:t>女人</w:t>
      </w:r>
      <w:r w:rsidRPr="00926DBE">
        <w:rPr>
          <w:rFonts w:ascii="楷体" w:eastAsia="楷体" w:hAnsi="楷体" w:hint="eastAsia"/>
          <w:color w:val="000000"/>
          <w:szCs w:val="21"/>
        </w:rPr>
        <w:t>在</w:t>
      </w:r>
      <w:r w:rsidR="00061467" w:rsidRPr="00926DBE">
        <w:rPr>
          <w:rFonts w:ascii="楷体" w:eastAsia="楷体" w:hAnsi="楷体"/>
          <w:color w:val="000000"/>
          <w:szCs w:val="21"/>
        </w:rPr>
        <w:t>争取叙事权时，捍卫的也是她理解信仰、历史与自身身份的权利。</w:t>
      </w:r>
    </w:p>
    <w:p w14:paraId="424BA605" w14:textId="77777777" w:rsidR="00061467" w:rsidRDefault="00061467">
      <w:pPr>
        <w:rPr>
          <w:color w:val="000000"/>
          <w:szCs w:val="21"/>
        </w:rPr>
      </w:pPr>
    </w:p>
    <w:p w14:paraId="3ED09C87" w14:textId="226A67B0" w:rsidR="00926DBE" w:rsidRDefault="00926DBE" w:rsidP="00926DBE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173B7A1F" w14:textId="77777777" w:rsidR="00926DBE" w:rsidRDefault="00926DBE">
      <w:pPr>
        <w:rPr>
          <w:color w:val="000000"/>
          <w:szCs w:val="21"/>
        </w:rPr>
      </w:pPr>
    </w:p>
    <w:p w14:paraId="5781F36F" w14:textId="06659707" w:rsidR="00E00A32" w:rsidRDefault="0006146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妮姆（</w:t>
      </w:r>
      <w:r>
        <w:rPr>
          <w:rFonts w:hint="eastAsia"/>
          <w:color w:val="000000"/>
          <w:szCs w:val="21"/>
        </w:rPr>
        <w:t>Nim</w:t>
      </w:r>
      <w:r w:rsidR="00926DBE">
        <w:rPr>
          <w:rFonts w:hint="eastAsia"/>
          <w:color w:val="000000"/>
          <w:szCs w:val="21"/>
        </w:rPr>
        <w:t>，或</w:t>
      </w:r>
      <w:r w:rsidR="00926DBE" w:rsidRPr="00926DBE">
        <w:rPr>
          <w:color w:val="000000"/>
          <w:szCs w:val="21"/>
        </w:rPr>
        <w:t>妮玛蒂</w:t>
      </w:r>
      <w:r w:rsidR="00926DBE">
        <w:rPr>
          <w:rFonts w:hint="eastAsia"/>
          <w:color w:val="000000"/>
          <w:szCs w:val="21"/>
        </w:rPr>
        <w:t>，</w:t>
      </w:r>
      <w:r w:rsidR="00926DBE" w:rsidRPr="00926DBE">
        <w:rPr>
          <w:color w:val="000000"/>
          <w:szCs w:val="21"/>
        </w:rPr>
        <w:t>Nimmathi</w:t>
      </w:r>
      <w:r>
        <w:rPr>
          <w:rFonts w:hint="eastAsia"/>
          <w:color w:val="000000"/>
          <w:szCs w:val="21"/>
        </w:rPr>
        <w:t>）是一位生活在伦敦的南亚裔作家，正处于创作生涯的重要阶段，主要是写离散文学。她的新小说以悉多的视角重新书写《罗摩衍那》，是她迄今最具野心、最具争议性的创作。出版前，她的家人恳求她放弃。经纪人与出版方选择支持她，却也清楚其中隐藏的风险。而他们的担忧，很快变成了现实。</w:t>
      </w:r>
    </w:p>
    <w:p w14:paraId="2F64BBE6" w14:textId="77777777" w:rsidR="00E00A32" w:rsidRDefault="00E00A32">
      <w:pPr>
        <w:ind w:firstLineChars="200" w:firstLine="420"/>
        <w:rPr>
          <w:color w:val="000000"/>
          <w:szCs w:val="21"/>
        </w:rPr>
      </w:pPr>
    </w:p>
    <w:p w14:paraId="46892079" w14:textId="22816482" w:rsidR="00E00A32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反对的声音迅速演变为暴力。英国的新书发布会遭到袭击，一家书店被焚毁，原本针对</w:t>
      </w:r>
      <w:r w:rsidR="00061467">
        <w:rPr>
          <w:rFonts w:hint="eastAsia"/>
          <w:color w:val="000000"/>
          <w:szCs w:val="21"/>
        </w:rPr>
        <w:t>妮姆</w:t>
      </w:r>
      <w:r>
        <w:rPr>
          <w:rFonts w:hint="eastAsia"/>
          <w:color w:val="000000"/>
          <w:szCs w:val="21"/>
        </w:rPr>
        <w:t>的攻击最终夺走了她母亲的生命。在印度，骚乱爆发，书籍遭到毁坏，一场文化风暴席卷而来。</w:t>
      </w:r>
      <w:r w:rsidR="00061467">
        <w:rPr>
          <w:rFonts w:hint="eastAsia"/>
          <w:color w:val="000000"/>
          <w:szCs w:val="21"/>
        </w:rPr>
        <w:t>妮姆</w:t>
      </w:r>
      <w:r>
        <w:rPr>
          <w:rFonts w:hint="eastAsia"/>
          <w:color w:val="000000"/>
          <w:szCs w:val="21"/>
        </w:rPr>
        <w:t>的故事由此成为全球争论的焦点，引发人们对审查、信仰，以及谁有权讲述或改写神话的深刻思考。</w:t>
      </w:r>
    </w:p>
    <w:p w14:paraId="15AFAB75" w14:textId="77777777" w:rsidR="00E00A32" w:rsidRDefault="00E00A32">
      <w:pPr>
        <w:ind w:firstLineChars="200" w:firstLine="420"/>
        <w:rPr>
          <w:color w:val="000000"/>
          <w:szCs w:val="21"/>
        </w:rPr>
      </w:pPr>
    </w:p>
    <w:p w14:paraId="0F5177C1" w14:textId="0BCB83C3" w:rsidR="00E00A32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与</w:t>
      </w:r>
      <w:r w:rsidR="00061467">
        <w:rPr>
          <w:rFonts w:hint="eastAsia"/>
          <w:color w:val="000000"/>
          <w:szCs w:val="21"/>
        </w:rPr>
        <w:t>妮姆</w:t>
      </w:r>
      <w:r>
        <w:rPr>
          <w:rFonts w:hint="eastAsia"/>
          <w:color w:val="000000"/>
          <w:szCs w:val="21"/>
        </w:rPr>
        <w:t>人生交织展开的，是她小说中的另一个世界，未来的阿约提亚。身为大地之女的悉多看清了支配这个世界的权力运作。当丈夫罗摩（</w:t>
      </w:r>
      <w:r>
        <w:rPr>
          <w:rFonts w:hint="eastAsia"/>
          <w:color w:val="000000"/>
          <w:szCs w:val="21"/>
        </w:rPr>
        <w:t>Rama</w:t>
      </w:r>
      <w:r>
        <w:rPr>
          <w:rFonts w:hint="eastAsia"/>
          <w:color w:val="000000"/>
          <w:szCs w:val="21"/>
        </w:rPr>
        <w:t>）被卷入一场因神话与权力而起的残酷战争时，悉多选择反抗。她记录暴行，挑战达摩</w:t>
      </w:r>
      <w:r w:rsidR="00071734" w:rsidRPr="00071734">
        <w:rPr>
          <w:color w:val="000000"/>
          <w:szCs w:val="21"/>
        </w:rPr>
        <w:t>（</w:t>
      </w:r>
      <w:r w:rsidR="00071734" w:rsidRPr="00071734">
        <w:rPr>
          <w:color w:val="000000"/>
          <w:szCs w:val="21"/>
        </w:rPr>
        <w:t>Dharma</w:t>
      </w:r>
      <w:r w:rsidR="00071734" w:rsidRPr="00071734">
        <w:rPr>
          <w:color w:val="000000"/>
          <w:szCs w:val="21"/>
        </w:rPr>
        <w:t>，印度宗教哲学中的</w:t>
      </w:r>
      <w:r w:rsidR="00071734">
        <w:rPr>
          <w:rFonts w:hint="eastAsia"/>
          <w:color w:val="000000"/>
          <w:szCs w:val="21"/>
        </w:rPr>
        <w:t>“</w:t>
      </w:r>
      <w:r w:rsidR="00071734" w:rsidRPr="00071734">
        <w:rPr>
          <w:color w:val="000000"/>
          <w:szCs w:val="21"/>
        </w:rPr>
        <w:t>秩序</w:t>
      </w:r>
      <w:r w:rsidR="00071734">
        <w:rPr>
          <w:rFonts w:hint="eastAsia"/>
          <w:color w:val="000000"/>
          <w:szCs w:val="21"/>
        </w:rPr>
        <w:t>”</w:t>
      </w:r>
      <w:r w:rsidR="00071734" w:rsidRPr="00071734">
        <w:rPr>
          <w:color w:val="000000"/>
          <w:szCs w:val="21"/>
        </w:rPr>
        <w:t>、</w:t>
      </w:r>
      <w:r w:rsidR="00071734">
        <w:rPr>
          <w:rFonts w:hint="eastAsia"/>
          <w:color w:val="000000"/>
          <w:szCs w:val="21"/>
        </w:rPr>
        <w:t>“</w:t>
      </w:r>
      <w:r w:rsidR="00071734" w:rsidRPr="00071734">
        <w:rPr>
          <w:color w:val="000000"/>
          <w:szCs w:val="21"/>
        </w:rPr>
        <w:t>道义</w:t>
      </w:r>
      <w:r w:rsidR="00071734">
        <w:rPr>
          <w:rFonts w:hint="eastAsia"/>
          <w:color w:val="000000"/>
          <w:szCs w:val="21"/>
        </w:rPr>
        <w:t>”</w:t>
      </w:r>
      <w:r w:rsidR="00071734" w:rsidRPr="00071734">
        <w:rPr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的根基。再次遭受放逐后，她不再是顺从的象征，而成为反抗的象征。</w:t>
      </w:r>
    </w:p>
    <w:p w14:paraId="436BEF32" w14:textId="77777777" w:rsidR="00E00A32" w:rsidRDefault="00E00A32">
      <w:pPr>
        <w:ind w:firstLineChars="200" w:firstLine="420"/>
        <w:rPr>
          <w:color w:val="000000"/>
          <w:szCs w:val="21"/>
        </w:rPr>
      </w:pPr>
    </w:p>
    <w:p w14:paraId="1EC420F7" w14:textId="33D378BC" w:rsidR="00E00A32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在两条故事线下，钱德兰不断追问谁掌握讲述故事的权力？这种权力又需要付出怎样的代价？哈奴曼穿梭于不同世界之间，神话逐渐渗入现实，而从古代宫廷到现代出版体系，所有讲述故事的场域都成为抵抗的空间。当</w:t>
      </w:r>
      <w:r w:rsidR="00061467">
        <w:rPr>
          <w:rFonts w:hint="eastAsia"/>
          <w:color w:val="000000"/>
          <w:szCs w:val="21"/>
        </w:rPr>
        <w:t>妮姆</w:t>
      </w:r>
      <w:r>
        <w:rPr>
          <w:rFonts w:hint="eastAsia"/>
          <w:color w:val="000000"/>
          <w:szCs w:val="21"/>
        </w:rPr>
        <w:t>的人生在外界审视、孤立与悲痛中逐渐崩裂，她选择沉默。直到最后一次毁灭性的袭击，迫使她重新面对艺术与自我之间无法逃避的抉择。</w:t>
      </w:r>
    </w:p>
    <w:p w14:paraId="6531685D" w14:textId="77777777" w:rsidR="00E00A32" w:rsidRDefault="00E00A32">
      <w:pPr>
        <w:rPr>
          <w:b/>
          <w:color w:val="000000"/>
        </w:rPr>
      </w:pPr>
    </w:p>
    <w:p w14:paraId="337DA050" w14:textId="77777777" w:rsidR="00E00A32" w:rsidRDefault="00E00A32">
      <w:pPr>
        <w:rPr>
          <w:b/>
          <w:color w:val="000000"/>
        </w:rPr>
      </w:pPr>
    </w:p>
    <w:p w14:paraId="757BDF72" w14:textId="77777777" w:rsidR="00E00A32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2C381612" w14:textId="77777777" w:rsidR="00E00A32" w:rsidRDefault="00E00A32">
      <w:pPr>
        <w:spacing w:line="280" w:lineRule="exact"/>
        <w:rPr>
          <w:b/>
          <w:szCs w:val="21"/>
        </w:rPr>
      </w:pPr>
    </w:p>
    <w:p w14:paraId="7EB37B8A" w14:textId="77777777" w:rsidR="00E00A32" w:rsidRDefault="00000000">
      <w:pPr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noProof/>
          <w:color w:val="000000"/>
          <w:szCs w:val="21"/>
          <w:lang w:val="en"/>
        </w:rPr>
        <w:drawing>
          <wp:anchor distT="0" distB="0" distL="114300" distR="114300" simplePos="0" relativeHeight="251661312" behindDoc="0" locked="0" layoutInCell="1" allowOverlap="1" wp14:anchorId="00AD1E20" wp14:editId="0C6966DD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1644650" cy="1644650"/>
            <wp:effectExtent l="0" t="0" r="6350" b="635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桑科瑞·钱德兰（</w:t>
      </w:r>
      <w:r>
        <w:rPr>
          <w:rFonts w:hint="eastAsia"/>
          <w:b/>
          <w:bCs/>
          <w:color w:val="000000"/>
          <w:szCs w:val="21"/>
          <w:lang w:val="en"/>
        </w:rPr>
        <w:t>Shankari Chandran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是一位澳大利亚泰米尔裔作家、律师，也是创意文化领域的积极推动者。她凭借第三部小说《肉桂花园的茶时光》（</w:t>
      </w:r>
      <w:r>
        <w:rPr>
          <w:rFonts w:hint="eastAsia"/>
          <w:color w:val="000000"/>
          <w:szCs w:val="21"/>
          <w:lang w:val="en"/>
        </w:rPr>
        <w:t>Chai Time at Cinnamon Gardens</w:t>
      </w:r>
      <w:r>
        <w:rPr>
          <w:rFonts w:hint="eastAsia"/>
          <w:color w:val="000000"/>
          <w:szCs w:val="21"/>
          <w:lang w:val="en"/>
        </w:rPr>
        <w:t>）荣获</w:t>
      </w:r>
      <w:r>
        <w:rPr>
          <w:rFonts w:hint="eastAsia"/>
          <w:color w:val="000000"/>
          <w:szCs w:val="21"/>
          <w:lang w:val="en"/>
        </w:rPr>
        <w:t>2023</w:t>
      </w:r>
      <w:r>
        <w:rPr>
          <w:rFonts w:hint="eastAsia"/>
          <w:color w:val="000000"/>
          <w:szCs w:val="21"/>
          <w:lang w:val="en"/>
        </w:rPr>
        <w:t>年迈尔斯·富兰克林文学奖（</w:t>
      </w:r>
      <w:r>
        <w:rPr>
          <w:rFonts w:hint="eastAsia"/>
          <w:color w:val="000000"/>
          <w:szCs w:val="21"/>
          <w:lang w:val="en"/>
        </w:rPr>
        <w:t>Miles Franklin Literary Award</w:t>
      </w:r>
      <w:r>
        <w:rPr>
          <w:rFonts w:hint="eastAsia"/>
          <w:color w:val="000000"/>
          <w:szCs w:val="21"/>
          <w:lang w:val="en"/>
        </w:rPr>
        <w:t>），并著有</w:t>
      </w:r>
      <w:r>
        <w:rPr>
          <w:rFonts w:hint="eastAsia"/>
          <w:color w:val="000000"/>
          <w:szCs w:val="21"/>
          <w:lang w:val="en"/>
        </w:rPr>
        <w:t>Song of the Sun God</w:t>
      </w:r>
      <w:r>
        <w:rPr>
          <w:rFonts w:hint="eastAsia"/>
          <w:color w:val="000000"/>
          <w:szCs w:val="21"/>
          <w:lang w:val="en"/>
        </w:rPr>
        <w:t>、《</w:t>
      </w:r>
      <w:r>
        <w:rPr>
          <w:rFonts w:hint="eastAsia"/>
          <w:color w:val="000000"/>
          <w:szCs w:val="21"/>
        </w:rPr>
        <w:t>围栏</w:t>
      </w:r>
      <w:r>
        <w:rPr>
          <w:rFonts w:hint="eastAsia"/>
          <w:color w:val="000000"/>
          <w:szCs w:val="21"/>
          <w:lang w:val="en"/>
        </w:rPr>
        <w:t>》（</w:t>
      </w:r>
      <w:r>
        <w:rPr>
          <w:rFonts w:hint="eastAsia"/>
          <w:color w:val="000000"/>
          <w:szCs w:val="21"/>
          <w:lang w:val="en"/>
        </w:rPr>
        <w:t>The Barrier</w:t>
      </w:r>
      <w:r>
        <w:rPr>
          <w:rFonts w:hint="eastAsia"/>
          <w:color w:val="000000"/>
          <w:szCs w:val="21"/>
          <w:lang w:val="en"/>
        </w:rPr>
        <w:t>）、</w:t>
      </w:r>
      <w:r>
        <w:rPr>
          <w:rFonts w:hint="eastAsia"/>
          <w:color w:val="000000"/>
          <w:szCs w:val="21"/>
          <w:lang w:val="en"/>
        </w:rPr>
        <w:t>Safe Haven</w:t>
      </w:r>
      <w:r>
        <w:rPr>
          <w:rFonts w:hint="eastAsia"/>
          <w:color w:val="000000"/>
          <w:szCs w:val="21"/>
          <w:lang w:val="en"/>
        </w:rPr>
        <w:t>和</w:t>
      </w:r>
      <w:r>
        <w:rPr>
          <w:rFonts w:hint="eastAsia"/>
          <w:color w:val="000000"/>
          <w:szCs w:val="21"/>
          <w:lang w:val="en"/>
        </w:rPr>
        <w:t>Unfinished Business</w:t>
      </w:r>
      <w:r>
        <w:rPr>
          <w:rFonts w:hint="eastAsia"/>
          <w:color w:val="000000"/>
          <w:szCs w:val="21"/>
          <w:lang w:val="en"/>
        </w:rPr>
        <w:t>。目前，她已有四部小说正</w:t>
      </w:r>
      <w:r>
        <w:rPr>
          <w:rFonts w:hint="eastAsia"/>
          <w:color w:val="000000"/>
          <w:szCs w:val="21"/>
        </w:rPr>
        <w:t>改编</w:t>
      </w:r>
      <w:r>
        <w:rPr>
          <w:rFonts w:hint="eastAsia"/>
          <w:color w:val="000000"/>
          <w:szCs w:val="21"/>
          <w:lang w:val="en"/>
        </w:rPr>
        <w:t>为限定剧。</w:t>
      </w:r>
    </w:p>
    <w:p w14:paraId="46975684" w14:textId="77777777" w:rsidR="00E00A32" w:rsidRDefault="00E00A32">
      <w:pPr>
        <w:rPr>
          <w:color w:val="000000"/>
          <w:szCs w:val="21"/>
          <w:lang w:val="en"/>
        </w:rPr>
      </w:pPr>
    </w:p>
    <w:p w14:paraId="36DEE9AF" w14:textId="77777777" w:rsidR="00E00A32" w:rsidRDefault="00000000">
      <w:pPr>
        <w:ind w:firstLineChars="200" w:firstLine="420"/>
        <w:rPr>
          <w:b/>
          <w:color w:val="FF0000"/>
        </w:rPr>
      </w:pPr>
      <w:r>
        <w:rPr>
          <w:rFonts w:hint="eastAsia"/>
          <w:color w:val="000000"/>
          <w:szCs w:val="21"/>
        </w:rPr>
        <w:t>桑科瑞</w:t>
      </w:r>
      <w:r>
        <w:rPr>
          <w:rFonts w:hint="eastAsia"/>
          <w:color w:val="000000"/>
          <w:szCs w:val="21"/>
          <w:lang w:val="en"/>
        </w:rPr>
        <w:t>现任新南威尔士州写作协会副主席，同时也是西悉尼</w:t>
      </w:r>
      <w:r>
        <w:rPr>
          <w:rFonts w:hint="eastAsia"/>
          <w:color w:val="000000"/>
          <w:szCs w:val="21"/>
          <w:lang w:val="en"/>
        </w:rPr>
        <w:t>Sweatshop</w:t>
      </w:r>
      <w:r>
        <w:rPr>
          <w:rFonts w:hint="eastAsia"/>
          <w:color w:val="000000"/>
          <w:szCs w:val="21"/>
          <w:lang w:val="en"/>
        </w:rPr>
        <w:t>文学运动成员。她的散文与短篇小说曾发表于多部备受赞誉的文学选集和期刊。</w:t>
      </w:r>
    </w:p>
    <w:p w14:paraId="20B7AF59" w14:textId="77777777" w:rsidR="00E00A32" w:rsidRDefault="00E00A32">
      <w:pPr>
        <w:rPr>
          <w:b/>
          <w:color w:val="000000"/>
        </w:rPr>
      </w:pPr>
    </w:p>
    <w:p w14:paraId="41CEBBD4" w14:textId="77777777" w:rsidR="00E00A32" w:rsidRDefault="00E00A32">
      <w:pPr>
        <w:rPr>
          <w:b/>
          <w:color w:val="000000"/>
        </w:rPr>
      </w:pPr>
    </w:p>
    <w:p w14:paraId="33088D55" w14:textId="77777777" w:rsidR="00E00A32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A22BD22" w14:textId="77777777" w:rsidR="00E00A32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1BEB796" w14:textId="77777777" w:rsidR="00E00A32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E00A32">
          <w:rPr>
            <w:rStyle w:val="ab"/>
            <w:b/>
            <w:szCs w:val="21"/>
          </w:rPr>
          <w:t>Rights@nurnberg.com.cn</w:t>
        </w:r>
      </w:hyperlink>
    </w:p>
    <w:p w14:paraId="1C95E776" w14:textId="77777777" w:rsidR="00E00A32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DDD57E9" w14:textId="77777777" w:rsidR="00E00A32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F824867" w14:textId="77777777" w:rsidR="00E00A32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420918C" w14:textId="77777777" w:rsidR="00E00A32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E00A32">
          <w:rPr>
            <w:rStyle w:val="ab"/>
            <w:szCs w:val="21"/>
          </w:rPr>
          <w:t>http://www.nurnberg.com.cn</w:t>
        </w:r>
      </w:hyperlink>
    </w:p>
    <w:p w14:paraId="207CAB10" w14:textId="77777777" w:rsidR="00E00A32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E00A32">
          <w:rPr>
            <w:rStyle w:val="ab"/>
            <w:szCs w:val="21"/>
          </w:rPr>
          <w:t>http://www.nurnberg.com.cn/booklist_zh/list.aspx</w:t>
        </w:r>
      </w:hyperlink>
    </w:p>
    <w:p w14:paraId="69BB3A62" w14:textId="77777777" w:rsidR="00E00A32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E00A32">
          <w:rPr>
            <w:rStyle w:val="ab"/>
            <w:szCs w:val="21"/>
          </w:rPr>
          <w:t>http://www.nurnberg.com.cn/book/book.aspx</w:t>
        </w:r>
      </w:hyperlink>
    </w:p>
    <w:p w14:paraId="4EBBBCEF" w14:textId="77777777" w:rsidR="00E00A32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E00A32">
          <w:rPr>
            <w:rStyle w:val="ab"/>
            <w:szCs w:val="21"/>
          </w:rPr>
          <w:t>http://www.nurnberg.com.cn/video/video.aspx</w:t>
        </w:r>
      </w:hyperlink>
    </w:p>
    <w:p w14:paraId="134BF5EB" w14:textId="77777777" w:rsidR="00E00A32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E00A32">
          <w:rPr>
            <w:rStyle w:val="ab"/>
            <w:szCs w:val="21"/>
          </w:rPr>
          <w:t>http://site.douban.com/110577/</w:t>
        </w:r>
      </w:hyperlink>
    </w:p>
    <w:p w14:paraId="6425EAB9" w14:textId="77777777" w:rsidR="00E00A32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E00A32">
          <w:rPr>
            <w:color w:val="0000FF"/>
            <w:u w:val="single"/>
            <w:shd w:val="clear" w:color="auto" w:fill="FFFFFF"/>
          </w:rPr>
          <w:t>安德鲁纳伯格公司的微博</w:t>
        </w:r>
        <w:r w:rsidR="00E00A32">
          <w:rPr>
            <w:color w:val="0000FF"/>
            <w:u w:val="single"/>
            <w:shd w:val="clear" w:color="auto" w:fill="FFFFFF"/>
          </w:rPr>
          <w:t>_</w:t>
        </w:r>
        <w:r w:rsidR="00E00A32">
          <w:rPr>
            <w:color w:val="0000FF"/>
            <w:u w:val="single"/>
            <w:shd w:val="clear" w:color="auto" w:fill="FFFFFF"/>
          </w:rPr>
          <w:t>微博</w:t>
        </w:r>
        <w:r w:rsidR="00E00A32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DAA9772" w14:textId="77777777" w:rsidR="00E00A32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480BAE5" w14:textId="77777777" w:rsidR="00E00A32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429BF514" wp14:editId="7415E438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EABCC" w14:textId="77777777" w:rsidR="00E00A32" w:rsidRDefault="00E00A32">
      <w:pPr>
        <w:ind w:right="420"/>
        <w:rPr>
          <w:rFonts w:eastAsia="Gungsuh"/>
          <w:color w:val="000000"/>
          <w:kern w:val="0"/>
          <w:szCs w:val="21"/>
        </w:rPr>
      </w:pPr>
    </w:p>
    <w:sectPr w:rsidR="00E00A32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B847" w14:textId="77777777" w:rsidR="004E7F30" w:rsidRDefault="004E7F30">
      <w:r>
        <w:separator/>
      </w:r>
    </w:p>
  </w:endnote>
  <w:endnote w:type="continuationSeparator" w:id="0">
    <w:p w14:paraId="3B11653C" w14:textId="77777777" w:rsidR="004E7F30" w:rsidRDefault="004E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1F71" w14:textId="77777777" w:rsidR="00E00A32" w:rsidRDefault="00E00A3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18E0C6A" w14:textId="77777777" w:rsidR="00E00A3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17F1A99" w14:textId="77777777" w:rsidR="00E00A3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42C1C20" w14:textId="77777777" w:rsidR="00E00A32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E00A32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B3FC879" w14:textId="77777777" w:rsidR="00E00A32" w:rsidRDefault="00E00A32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70A4" w14:textId="77777777" w:rsidR="004E7F30" w:rsidRDefault="004E7F30">
      <w:r>
        <w:separator/>
      </w:r>
    </w:p>
  </w:footnote>
  <w:footnote w:type="continuationSeparator" w:id="0">
    <w:p w14:paraId="1418582A" w14:textId="77777777" w:rsidR="004E7F30" w:rsidRDefault="004E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61B9F" w14:textId="77777777" w:rsidR="00E00A32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60B297" wp14:editId="33B03D92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FE775B" w14:textId="77777777" w:rsidR="00E00A32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1A017A2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09C5"/>
    <w:rsid w:val="000603CC"/>
    <w:rsid w:val="00061467"/>
    <w:rsid w:val="00061C2C"/>
    <w:rsid w:val="00071734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0DA4"/>
    <w:rsid w:val="003F4DC2"/>
    <w:rsid w:val="003F745B"/>
    <w:rsid w:val="004039C9"/>
    <w:rsid w:val="004127D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E7F30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26DBE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A32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1E32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A61E5"/>
    <w:rsid w:val="00FB277E"/>
    <w:rsid w:val="00FB5963"/>
    <w:rsid w:val="00FC0DAC"/>
    <w:rsid w:val="00FC3699"/>
    <w:rsid w:val="00FD049B"/>
    <w:rsid w:val="00FD2972"/>
    <w:rsid w:val="00FD3BC4"/>
    <w:rsid w:val="00FF01D6"/>
    <w:rsid w:val="01A017A2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BD3086"/>
  <w15:docId w15:val="{E641FD9F-1AA0-4885-81AF-BBF85AA8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api.curtisbrown.co.uk/media/89904/show/square" TargetMode="External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116</TotalTime>
  <Pages>3</Pages>
  <Words>987</Words>
  <Characters>1315</Characters>
  <Application>Microsoft Office Word</Application>
  <DocSecurity>0</DocSecurity>
  <Lines>59</Lines>
  <Paragraphs>44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2026-07-27T05:25:00Z</dcterms:created>
  <dcterms:modified xsi:type="dcterms:W3CDTF">2026-07-27T10:51:00Z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1D0A6C300C214A8CA14F8EF5DE55F67B_11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