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0FD50" w14:textId="045159D9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42D05A" w14:textId="5AA65CB1" w:rsidR="00E94906" w:rsidRDefault="00CA31E4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好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="00C66A9F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A3FC63E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BA4FF2F" w14:textId="5E048FD1" w:rsidR="00E94906" w:rsidRDefault="00E94906">
      <w:pPr>
        <w:rPr>
          <w:b/>
          <w:color w:val="000000"/>
          <w:szCs w:val="21"/>
        </w:rPr>
      </w:pPr>
    </w:p>
    <w:p w14:paraId="23DE6C91" w14:textId="700E3A69" w:rsidR="004209F2" w:rsidRPr="004209F2" w:rsidRDefault="007C2A67" w:rsidP="00CA31E4">
      <w:pPr>
        <w:rPr>
          <w:b/>
          <w:szCs w:val="21"/>
        </w:rPr>
      </w:pPr>
      <w:bookmarkStart w:id="0" w:name="OLE_LINK2"/>
      <w:r>
        <w:rPr>
          <w:noProof/>
        </w:rPr>
        <w:drawing>
          <wp:anchor distT="0" distB="0" distL="114300" distR="114300" simplePos="0" relativeHeight="251660288" behindDoc="0" locked="0" layoutInCell="1" allowOverlap="1" wp14:anchorId="42B00FEB" wp14:editId="611135F6">
            <wp:simplePos x="0" y="0"/>
            <wp:positionH relativeFrom="margin">
              <wp:posOffset>4015740</wp:posOffset>
            </wp:positionH>
            <wp:positionV relativeFrom="paragraph">
              <wp:posOffset>2540</wp:posOffset>
            </wp:positionV>
            <wp:extent cx="1376680" cy="2085975"/>
            <wp:effectExtent l="0" t="0" r="0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</w:t>
      </w:r>
      <w:r w:rsidR="005D0E33" w:rsidRPr="005D0E33">
        <w:rPr>
          <w:rFonts w:hint="eastAsia"/>
          <w:b/>
          <w:color w:val="000000"/>
          <w:szCs w:val="21"/>
        </w:rPr>
        <w:t>书名：《</w:t>
      </w:r>
      <w:r w:rsidRPr="007C2A67">
        <w:rPr>
          <w:rFonts w:hint="eastAsia"/>
          <w:b/>
          <w:color w:val="000000"/>
          <w:szCs w:val="21"/>
        </w:rPr>
        <w:t>约翰王时代：金雀花王朝英格兰浮沉一年</w:t>
      </w:r>
      <w:r w:rsidR="005D0E33" w:rsidRPr="005D0E33">
        <w:rPr>
          <w:rFonts w:hint="eastAsia"/>
          <w:b/>
          <w:color w:val="000000"/>
          <w:szCs w:val="21"/>
        </w:rPr>
        <w:t>》</w:t>
      </w:r>
      <w:r w:rsidR="005D0E33" w:rsidRPr="004209F2">
        <w:rPr>
          <w:b/>
          <w:szCs w:val="21"/>
        </w:rPr>
        <w:t xml:space="preserve"> </w:t>
      </w:r>
    </w:p>
    <w:p w14:paraId="26F7BCE3" w14:textId="3A5C5CB4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7C2A67">
        <w:rPr>
          <w:rFonts w:hint="eastAsia"/>
          <w:b/>
          <w:szCs w:val="21"/>
        </w:rPr>
        <w:t>I</w:t>
      </w:r>
      <w:r w:rsidR="007C2A67">
        <w:rPr>
          <w:b/>
          <w:szCs w:val="21"/>
        </w:rPr>
        <w:t>N THE REIGN OF KING JOHN: A Year in the Life of Plantagenet England</w:t>
      </w:r>
    </w:p>
    <w:p w14:paraId="4E63ACCF" w14:textId="6C19D66C" w:rsidR="00CA31E4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7C2A67">
        <w:rPr>
          <w:rFonts w:hint="eastAsia"/>
          <w:b/>
          <w:color w:val="000000"/>
          <w:szCs w:val="21"/>
        </w:rPr>
        <w:t>D</w:t>
      </w:r>
      <w:r w:rsidR="007C2A67">
        <w:rPr>
          <w:b/>
          <w:color w:val="000000"/>
          <w:szCs w:val="21"/>
        </w:rPr>
        <w:t>an Jones</w:t>
      </w:r>
    </w:p>
    <w:p w14:paraId="2DC4592A" w14:textId="2F114F17" w:rsidR="004209F2" w:rsidRPr="004209F2" w:rsidRDefault="004209F2" w:rsidP="00CA31E4">
      <w:pPr>
        <w:jc w:val="left"/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7C2A67">
        <w:rPr>
          <w:rFonts w:hint="eastAsia"/>
          <w:b/>
          <w:color w:val="000000"/>
          <w:szCs w:val="21"/>
        </w:rPr>
        <w:t>H</w:t>
      </w:r>
      <w:r w:rsidR="007C2A67">
        <w:rPr>
          <w:b/>
          <w:color w:val="000000"/>
          <w:szCs w:val="21"/>
        </w:rPr>
        <w:t>ead of Zeus</w:t>
      </w:r>
    </w:p>
    <w:p w14:paraId="609D590D" w14:textId="57772540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7C2A67">
        <w:rPr>
          <w:b/>
          <w:color w:val="000000"/>
          <w:szCs w:val="21"/>
        </w:rPr>
        <w:t>ANA/Jessica</w:t>
      </w:r>
    </w:p>
    <w:p w14:paraId="0F6E3BCA" w14:textId="2A3A3496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7C2A67">
        <w:rPr>
          <w:rFonts w:hint="eastAsia"/>
          <w:b/>
          <w:color w:val="000000"/>
          <w:szCs w:val="21"/>
        </w:rPr>
        <w:t>4</w:t>
      </w:r>
      <w:r w:rsidR="007C2A67">
        <w:rPr>
          <w:b/>
          <w:color w:val="000000"/>
          <w:szCs w:val="21"/>
        </w:rPr>
        <w:t>00</w:t>
      </w:r>
      <w:r>
        <w:rPr>
          <w:b/>
          <w:color w:val="000000"/>
          <w:szCs w:val="21"/>
        </w:rPr>
        <w:t>页</w:t>
      </w:r>
    </w:p>
    <w:p w14:paraId="12F875B9" w14:textId="516AE4F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7C2A67">
        <w:rPr>
          <w:rFonts w:hint="eastAsia"/>
          <w:b/>
          <w:color w:val="000000"/>
          <w:szCs w:val="21"/>
        </w:rPr>
        <w:t>2</w:t>
      </w:r>
      <w:r w:rsidR="007C2A67">
        <w:rPr>
          <w:b/>
          <w:color w:val="000000"/>
          <w:szCs w:val="21"/>
        </w:rPr>
        <w:t>020</w:t>
      </w:r>
      <w:r w:rsidRPr="004209F2">
        <w:rPr>
          <w:b/>
          <w:color w:val="000000"/>
          <w:szCs w:val="21"/>
        </w:rPr>
        <w:t>年</w:t>
      </w:r>
      <w:r w:rsidR="007C2A67">
        <w:rPr>
          <w:rFonts w:hint="eastAsia"/>
          <w:b/>
          <w:color w:val="000000"/>
          <w:szCs w:val="21"/>
        </w:rPr>
        <w:t>1</w:t>
      </w:r>
      <w:r w:rsidR="007C2A67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14:paraId="60C8FCA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9920A62" w14:textId="50B73D66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DC3E6CC" w14:textId="2B87081B" w:rsidR="00CA31E4" w:rsidRPr="00CA31E4" w:rsidRDefault="004209F2" w:rsidP="0083458F">
      <w:pPr>
        <w:rPr>
          <w:b/>
          <w:bCs/>
          <w:color w:val="EE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3458F" w:rsidRPr="00A76849">
        <w:rPr>
          <w:bCs/>
          <w:color w:val="EE0000"/>
          <w:szCs w:val="21"/>
        </w:rPr>
        <w:t xml:space="preserve"> </w:t>
      </w:r>
      <w:r w:rsidR="007C2A67" w:rsidRPr="00A76849">
        <w:rPr>
          <w:bCs/>
          <w:color w:val="EE0000"/>
          <w:szCs w:val="21"/>
        </w:rPr>
        <w:t>历史</w:t>
      </w:r>
    </w:p>
    <w:p w14:paraId="6AAF54CF" w14:textId="7E941242" w:rsidR="00CA31E4" w:rsidRPr="00345AB4" w:rsidRDefault="00345AB4" w:rsidP="004209F2">
      <w:pPr>
        <w:rPr>
          <w:b/>
          <w:bCs/>
          <w:color w:val="FF0000"/>
          <w:szCs w:val="21"/>
        </w:rPr>
      </w:pPr>
      <w:r w:rsidRPr="00345AB4">
        <w:rPr>
          <w:b/>
          <w:bCs/>
          <w:color w:val="FF0000"/>
          <w:szCs w:val="21"/>
        </w:rPr>
        <w:t>中文简体字版曾授权，版权已回归</w:t>
      </w:r>
    </w:p>
    <w:p w14:paraId="118D6005" w14:textId="1A731162" w:rsidR="00345AB4" w:rsidRDefault="00345AB4" w:rsidP="004209F2">
      <w:pPr>
        <w:rPr>
          <w:b/>
          <w:bCs/>
          <w:color w:val="000000"/>
          <w:szCs w:val="21"/>
        </w:rPr>
      </w:pPr>
    </w:p>
    <w:p w14:paraId="4B8934C9" w14:textId="002D2771" w:rsidR="00CA31E4" w:rsidRDefault="00CA31E4" w:rsidP="004209F2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中简本出版记录</w:t>
      </w:r>
    </w:p>
    <w:p w14:paraId="21FAEB6D" w14:textId="5F4EC1FC" w:rsidR="005D0E33" w:rsidRDefault="00A76849" w:rsidP="00CA31E4">
      <w:pPr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F4A3ED" wp14:editId="03CD5F42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363345" cy="1833245"/>
            <wp:effectExtent l="0" t="0" r="825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E33" w:rsidRPr="004209F2">
        <w:rPr>
          <w:b/>
          <w:color w:val="000000"/>
          <w:szCs w:val="21"/>
        </w:rPr>
        <w:t>书</w:t>
      </w:r>
      <w:r w:rsidR="005D0E33">
        <w:rPr>
          <w:rFonts w:hint="eastAsia"/>
          <w:b/>
          <w:color w:val="000000"/>
          <w:szCs w:val="21"/>
        </w:rPr>
        <w:t xml:space="preserve">  </w:t>
      </w:r>
      <w:r w:rsidR="005D0E33" w:rsidRPr="004209F2">
        <w:rPr>
          <w:b/>
          <w:color w:val="000000"/>
          <w:szCs w:val="21"/>
        </w:rPr>
        <w:t>名：</w:t>
      </w:r>
      <w:r w:rsidR="005D0E33" w:rsidRPr="004209F2">
        <w:rPr>
          <w:b/>
          <w:szCs w:val="21"/>
        </w:rPr>
        <w:t>《</w:t>
      </w:r>
      <w:r w:rsidR="007C2A67" w:rsidRPr="007C2A67">
        <w:rPr>
          <w:rFonts w:hint="eastAsia"/>
          <w:b/>
          <w:szCs w:val="21"/>
        </w:rPr>
        <w:t>金雀花王朝：</w:t>
      </w:r>
      <w:r w:rsidR="007C2A67" w:rsidRPr="007C2A67">
        <w:rPr>
          <w:rFonts w:hint="eastAsia"/>
          <w:b/>
          <w:szCs w:val="21"/>
        </w:rPr>
        <w:t>1215</w:t>
      </w:r>
      <w:r w:rsidR="005D0E33" w:rsidRPr="004209F2">
        <w:rPr>
          <w:b/>
          <w:szCs w:val="21"/>
        </w:rPr>
        <w:t>》</w:t>
      </w:r>
    </w:p>
    <w:p w14:paraId="19DF5226" w14:textId="7EC9BBD6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作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7C2A67" w:rsidRPr="007C2A67">
        <w:rPr>
          <w:rFonts w:hint="eastAsia"/>
          <w:b/>
          <w:bCs/>
          <w:color w:val="000000"/>
          <w:szCs w:val="21"/>
        </w:rPr>
        <w:t>丹·琼斯</w:t>
      </w:r>
    </w:p>
    <w:p w14:paraId="275F33C7" w14:textId="4E74A40A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译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者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7C2A67" w:rsidRPr="007C2A67">
        <w:rPr>
          <w:rFonts w:hint="eastAsia"/>
          <w:b/>
          <w:bCs/>
          <w:color w:val="000000"/>
          <w:szCs w:val="21"/>
        </w:rPr>
        <w:t>欧阳瑾</w:t>
      </w:r>
      <w:r w:rsidR="007C2A67" w:rsidRPr="007C2A67">
        <w:rPr>
          <w:rFonts w:hint="eastAsia"/>
          <w:b/>
          <w:bCs/>
          <w:color w:val="000000"/>
          <w:szCs w:val="21"/>
        </w:rPr>
        <w:t xml:space="preserve"> / </w:t>
      </w:r>
      <w:r w:rsidR="007C2A67" w:rsidRPr="007C2A67">
        <w:rPr>
          <w:rFonts w:hint="eastAsia"/>
          <w:b/>
          <w:bCs/>
          <w:color w:val="000000"/>
          <w:szCs w:val="21"/>
        </w:rPr>
        <w:t>邓雄</w:t>
      </w:r>
    </w:p>
    <w:p w14:paraId="0A522712" w14:textId="606027C5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出版社</w:t>
      </w:r>
      <w:r w:rsidRPr="00CA31E4">
        <w:rPr>
          <w:rFonts w:hint="eastAsia"/>
          <w:b/>
          <w:bCs/>
          <w:color w:val="000000"/>
          <w:szCs w:val="21"/>
        </w:rPr>
        <w:t>:</w:t>
      </w:r>
      <w:r w:rsidR="0083458F" w:rsidRPr="00CA31E4">
        <w:rPr>
          <w:b/>
          <w:bCs/>
          <w:color w:val="000000"/>
          <w:szCs w:val="21"/>
        </w:rPr>
        <w:t xml:space="preserve"> </w:t>
      </w:r>
      <w:r w:rsidR="007C2A67" w:rsidRPr="007C2A67">
        <w:rPr>
          <w:rFonts w:hint="eastAsia"/>
          <w:b/>
          <w:bCs/>
          <w:color w:val="000000"/>
          <w:szCs w:val="21"/>
        </w:rPr>
        <w:t>中国友谊出版公司</w:t>
      </w:r>
    </w:p>
    <w:p w14:paraId="0CB1A5D9" w14:textId="6F4B9A0A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出版年</w:t>
      </w:r>
      <w:r w:rsidR="007C2A67">
        <w:rPr>
          <w:rFonts w:hint="eastAsia"/>
          <w:b/>
          <w:bCs/>
          <w:color w:val="000000"/>
          <w:szCs w:val="21"/>
        </w:rPr>
        <w:t>: 2022-</w:t>
      </w:r>
      <w:r w:rsidR="007C2A67">
        <w:rPr>
          <w:b/>
          <w:bCs/>
          <w:color w:val="000000"/>
          <w:szCs w:val="21"/>
        </w:rPr>
        <w:t>9</w:t>
      </w:r>
    </w:p>
    <w:p w14:paraId="6BC25A9E" w14:textId="3B06765B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页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数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7C2A67">
        <w:rPr>
          <w:b/>
          <w:bCs/>
          <w:color w:val="000000"/>
          <w:szCs w:val="21"/>
        </w:rPr>
        <w:t>336</w:t>
      </w:r>
    </w:p>
    <w:p w14:paraId="1A1B490D" w14:textId="710B45AF" w:rsidR="00CA31E4" w:rsidRP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装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帧</w:t>
      </w:r>
      <w:r w:rsidRPr="00CA31E4">
        <w:rPr>
          <w:rFonts w:hint="eastAsia"/>
          <w:b/>
          <w:bCs/>
          <w:color w:val="000000"/>
          <w:szCs w:val="21"/>
        </w:rPr>
        <w:t xml:space="preserve">: </w:t>
      </w:r>
      <w:r w:rsidR="007C2A67">
        <w:rPr>
          <w:rFonts w:hint="eastAsia"/>
          <w:b/>
          <w:bCs/>
          <w:color w:val="000000"/>
          <w:szCs w:val="21"/>
        </w:rPr>
        <w:t>精</w:t>
      </w:r>
      <w:r w:rsidRPr="00CA31E4">
        <w:rPr>
          <w:rFonts w:hint="eastAsia"/>
          <w:b/>
          <w:bCs/>
          <w:color w:val="000000"/>
          <w:szCs w:val="21"/>
        </w:rPr>
        <w:t>装</w:t>
      </w:r>
    </w:p>
    <w:p w14:paraId="4A0FE55F" w14:textId="59378B36" w:rsidR="00CA31E4" w:rsidRDefault="00CA31E4" w:rsidP="00CA31E4">
      <w:pPr>
        <w:rPr>
          <w:b/>
          <w:bCs/>
          <w:color w:val="000000"/>
          <w:szCs w:val="21"/>
        </w:rPr>
      </w:pPr>
      <w:r w:rsidRPr="00CA31E4">
        <w:rPr>
          <w:rFonts w:hint="eastAsia"/>
          <w:b/>
          <w:bCs/>
          <w:color w:val="000000"/>
          <w:szCs w:val="21"/>
        </w:rPr>
        <w:t>定</w:t>
      </w:r>
      <w:r w:rsidR="005D0E33">
        <w:rPr>
          <w:rFonts w:hint="eastAsia"/>
          <w:b/>
          <w:bCs/>
          <w:color w:val="000000"/>
          <w:szCs w:val="21"/>
        </w:rPr>
        <w:t xml:space="preserve">  </w:t>
      </w:r>
      <w:r w:rsidRPr="00CA31E4">
        <w:rPr>
          <w:rFonts w:hint="eastAsia"/>
          <w:b/>
          <w:bCs/>
          <w:color w:val="000000"/>
          <w:szCs w:val="21"/>
        </w:rPr>
        <w:t>价</w:t>
      </w:r>
      <w:r w:rsidR="0083458F">
        <w:rPr>
          <w:rFonts w:hint="eastAsia"/>
          <w:b/>
          <w:bCs/>
          <w:color w:val="000000"/>
          <w:szCs w:val="21"/>
        </w:rPr>
        <w:t xml:space="preserve">: </w:t>
      </w:r>
      <w:r w:rsidR="007C2A67">
        <w:rPr>
          <w:b/>
          <w:bCs/>
          <w:color w:val="000000"/>
          <w:szCs w:val="21"/>
        </w:rPr>
        <w:t>78</w:t>
      </w:r>
      <w:r w:rsidRPr="00CA31E4">
        <w:rPr>
          <w:rFonts w:hint="eastAsia"/>
          <w:b/>
          <w:bCs/>
          <w:color w:val="000000"/>
          <w:szCs w:val="21"/>
        </w:rPr>
        <w:t>元</w:t>
      </w:r>
    </w:p>
    <w:p w14:paraId="1F08055F" w14:textId="60A97896" w:rsidR="004209F2" w:rsidRDefault="007C2A67" w:rsidP="004209F2">
      <w:hyperlink r:id="rId9" w:history="1">
        <w:r>
          <w:rPr>
            <w:rStyle w:val="ab"/>
          </w:rPr>
          <w:t>金雀花王朝</w:t>
        </w:r>
        <w:r>
          <w:rPr>
            <w:rStyle w:val="ab"/>
          </w:rPr>
          <w:t>1215 (</w:t>
        </w:r>
        <w:r>
          <w:rPr>
            <w:rStyle w:val="ab"/>
          </w:rPr>
          <w:t>豆瓣</w:t>
        </w:r>
        <w:r>
          <w:rPr>
            <w:rStyle w:val="ab"/>
          </w:rPr>
          <w:t>)</w:t>
        </w:r>
      </w:hyperlink>
    </w:p>
    <w:p w14:paraId="6083F2A0" w14:textId="77777777" w:rsidR="007C2A67" w:rsidRDefault="007C2A67" w:rsidP="004209F2">
      <w:pPr>
        <w:rPr>
          <w:b/>
          <w:bCs/>
          <w:color w:val="000000"/>
          <w:szCs w:val="21"/>
        </w:rPr>
      </w:pPr>
    </w:p>
    <w:p w14:paraId="78CC270A" w14:textId="77777777" w:rsidR="00A76849" w:rsidRPr="004209F2" w:rsidRDefault="00A76849" w:rsidP="004209F2">
      <w:pPr>
        <w:rPr>
          <w:rFonts w:hint="eastAsia"/>
          <w:b/>
          <w:bCs/>
          <w:color w:val="000000"/>
          <w:szCs w:val="21"/>
        </w:rPr>
      </w:pPr>
    </w:p>
    <w:p w14:paraId="11C2C94F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0940A5BA" w14:textId="1B531A82" w:rsidR="004209F2" w:rsidRPr="004209F2" w:rsidRDefault="004209F2" w:rsidP="00CA31E4">
      <w:pPr>
        <w:rPr>
          <w:color w:val="000000"/>
          <w:szCs w:val="21"/>
        </w:rPr>
      </w:pPr>
    </w:p>
    <w:p w14:paraId="6F76DF56" w14:textId="1A6C10C9" w:rsidR="004209F2" w:rsidRDefault="007C2A67" w:rsidP="007C2A67">
      <w:pPr>
        <w:ind w:firstLine="420"/>
        <w:rPr>
          <w:color w:val="000000"/>
          <w:szCs w:val="21"/>
        </w:rPr>
      </w:pPr>
      <w:r w:rsidRPr="007C2A67">
        <w:rPr>
          <w:color w:val="000000"/>
          <w:szCs w:val="21"/>
        </w:rPr>
        <w:t xml:space="preserve">1215 </w:t>
      </w:r>
      <w:r w:rsidRPr="007C2A67">
        <w:rPr>
          <w:rFonts w:hint="eastAsia"/>
          <w:color w:val="000000"/>
          <w:szCs w:val="21"/>
        </w:rPr>
        <w:t>年因约翰国王在《大宪章》上加盖御</w:t>
      </w:r>
      <w:proofErr w:type="gramStart"/>
      <w:r w:rsidRPr="007C2A67">
        <w:rPr>
          <w:rFonts w:hint="eastAsia"/>
          <w:color w:val="000000"/>
          <w:szCs w:val="21"/>
        </w:rPr>
        <w:t>玺</w:t>
      </w:r>
      <w:proofErr w:type="gramEnd"/>
      <w:r w:rsidRPr="007C2A67">
        <w:rPr>
          <w:rFonts w:hint="eastAsia"/>
          <w:color w:val="000000"/>
          <w:szCs w:val="21"/>
        </w:rPr>
        <w:t>被世人铭记，这是自由发展史上一座里程碑。但这一年同时充斥着十字军远征、教会改革、对外征战与激烈围城战事；愤怒的贵族攻入伦敦，法国军队大举入侵英格兰。丹</w:t>
      </w:r>
      <w:r w:rsidRPr="007C2A67">
        <w:rPr>
          <w:rFonts w:ascii="MS Gothic" w:hAnsi="MS Gothic" w:cs="MS Gothic"/>
          <w:color w:val="000000"/>
          <w:szCs w:val="21"/>
        </w:rPr>
        <w:t>・</w:t>
      </w:r>
      <w:r w:rsidRPr="007C2A67">
        <w:rPr>
          <w:rFonts w:ascii="宋体" w:hAnsi="宋体" w:cs="宋体" w:hint="eastAsia"/>
          <w:color w:val="000000"/>
          <w:szCs w:val="21"/>
        </w:rPr>
        <w:t>琼斯在记述种种动荡变局之余，还描摹了</w:t>
      </w:r>
      <w:r w:rsidRPr="007C2A67">
        <w:rPr>
          <w:color w:val="000000"/>
          <w:szCs w:val="21"/>
        </w:rPr>
        <w:t xml:space="preserve"> 13 </w:t>
      </w:r>
      <w:r w:rsidRPr="007C2A67">
        <w:rPr>
          <w:rFonts w:hint="eastAsia"/>
          <w:color w:val="000000"/>
          <w:szCs w:val="21"/>
        </w:rPr>
        <w:t>世纪英格兰普通民众的众生百态：他们的饮食、衣着、劳作、日常起居与生老病死，鲜活生动、扣人心弦地勾勒出英格兰历史上跌宕不凡的这一年。</w:t>
      </w:r>
    </w:p>
    <w:p w14:paraId="3C52A2BC" w14:textId="7C1D274C" w:rsidR="00CA31E4" w:rsidRDefault="00CA31E4">
      <w:pPr>
        <w:rPr>
          <w:b/>
          <w:color w:val="000000"/>
        </w:rPr>
      </w:pPr>
    </w:p>
    <w:p w14:paraId="3E62E40C" w14:textId="12E15B25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1B9702C" w14:textId="1E31B21A" w:rsidR="007C2A67" w:rsidRPr="007C2A67" w:rsidRDefault="007C2A67" w:rsidP="007C2A67">
      <w:pPr>
        <w:rPr>
          <w:rFonts w:hint="eastAsia"/>
          <w:b/>
          <w:color w:val="000000"/>
        </w:rPr>
      </w:pPr>
    </w:p>
    <w:p w14:paraId="7A4760B9" w14:textId="554BFDC3" w:rsidR="00CA31E4" w:rsidRDefault="007C2A67" w:rsidP="007C2A67">
      <w:pPr>
        <w:ind w:firstLine="420"/>
        <w:rPr>
          <w:color w:val="000000"/>
        </w:rPr>
      </w:pPr>
      <w:r w:rsidRPr="007C2A67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31D7A6" wp14:editId="74B009E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771525" cy="735330"/>
            <wp:effectExtent l="0" t="0" r="0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33" cy="7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2A67">
        <w:rPr>
          <w:rFonts w:hint="eastAsia"/>
          <w:b/>
          <w:color w:val="000000"/>
        </w:rPr>
        <w:t>丹·琼斯（</w:t>
      </w:r>
      <w:r w:rsidRPr="007C2A67">
        <w:rPr>
          <w:rFonts w:hint="eastAsia"/>
          <w:b/>
          <w:color w:val="000000"/>
        </w:rPr>
        <w:t>Dan Jones</w:t>
      </w:r>
      <w:r w:rsidRPr="007C2A67">
        <w:rPr>
          <w:rFonts w:hint="eastAsia"/>
          <w:b/>
          <w:color w:val="000000"/>
        </w:rPr>
        <w:t>）</w:t>
      </w:r>
      <w:r>
        <w:rPr>
          <w:b/>
          <w:color w:val="000000"/>
        </w:rPr>
        <w:t>，</w:t>
      </w:r>
      <w:r w:rsidRPr="007C2A67">
        <w:rPr>
          <w:rFonts w:hint="eastAsia"/>
          <w:color w:val="000000"/>
        </w:rPr>
        <w:t>英国历史学者，对中世纪史研究颇深，著有《金雀花王朝》《空王冠》等著作。作品雅俗共赏，颇受学界和大众读者的好评，销量逾百万册。毕业于剑桥大学，是伦敦《标准晚报》的专栏作家，</w:t>
      </w:r>
      <w:proofErr w:type="gramStart"/>
      <w:r w:rsidRPr="007C2A67">
        <w:rPr>
          <w:rFonts w:hint="eastAsia"/>
          <w:color w:val="000000"/>
        </w:rPr>
        <w:t>也是奈飞纪录片</w:t>
      </w:r>
      <w:proofErr w:type="gramEnd"/>
      <w:r w:rsidRPr="007C2A67">
        <w:rPr>
          <w:rFonts w:hint="eastAsia"/>
          <w:color w:val="000000"/>
        </w:rPr>
        <w:t>《英国城堡揭秘》的编剧和主持人。</w:t>
      </w:r>
    </w:p>
    <w:p w14:paraId="12463166" w14:textId="77777777" w:rsidR="007C2A67" w:rsidRDefault="007C2A67" w:rsidP="007C2A67">
      <w:pPr>
        <w:rPr>
          <w:color w:val="000000"/>
        </w:rPr>
      </w:pPr>
    </w:p>
    <w:p w14:paraId="29E1D24C" w14:textId="77777777" w:rsidR="007C2A67" w:rsidRPr="007C2A67" w:rsidRDefault="007C2A67" w:rsidP="007C2A67">
      <w:pPr>
        <w:rPr>
          <w:rFonts w:hint="eastAsia"/>
          <w:color w:val="000000"/>
        </w:rPr>
      </w:pPr>
      <w:bookmarkStart w:id="1" w:name="_GoBack"/>
      <w:bookmarkEnd w:id="1"/>
    </w:p>
    <w:p w14:paraId="5E86D0A0" w14:textId="1B279BE0" w:rsidR="005D0E33" w:rsidRPr="007C2A67" w:rsidRDefault="005D0E33">
      <w:pPr>
        <w:rPr>
          <w:color w:val="000000"/>
        </w:rPr>
      </w:pPr>
      <w:r w:rsidRPr="007C2A67">
        <w:rPr>
          <w:rFonts w:hint="eastAsia"/>
          <w:color w:val="000000"/>
        </w:rPr>
        <w:t>目录：</w:t>
      </w:r>
    </w:p>
    <w:p w14:paraId="11A6B550" w14:textId="77777777" w:rsidR="005D0E33" w:rsidRDefault="005D0E33">
      <w:pPr>
        <w:rPr>
          <w:b/>
          <w:color w:val="000000"/>
        </w:rPr>
      </w:pPr>
    </w:p>
    <w:bookmarkEnd w:id="0"/>
    <w:p w14:paraId="1B0F1F7E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引言</w:t>
      </w:r>
    </w:p>
    <w:p w14:paraId="2E37DF25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关于日期的说明</w:t>
      </w:r>
    </w:p>
    <w:p w14:paraId="04B0FEF6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30785506" w14:textId="23C17B49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</w:t>
      </w:r>
      <w:r>
        <w:rPr>
          <w:rFonts w:hint="eastAsia"/>
          <w:color w:val="000000"/>
        </w:rPr>
        <w:t>一</w:t>
      </w:r>
      <w:r w:rsidRPr="007C2A67">
        <w:rPr>
          <w:rFonts w:hint="eastAsia"/>
          <w:color w:val="000000"/>
        </w:rPr>
        <w:t>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基督得胜</w:t>
      </w:r>
    </w:p>
    <w:p w14:paraId="1362A511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王冠、袍服与便鞋</w:t>
      </w:r>
    </w:p>
    <w:p w14:paraId="50A37620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4A634781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第二章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圣堂之乱</w:t>
      </w:r>
    </w:p>
    <w:p w14:paraId="5DBB00E5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吃喝玩乐</w:t>
      </w:r>
    </w:p>
    <w:p w14:paraId="29F799AF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6A1E33A5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第三章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佩上十字架</w:t>
      </w:r>
    </w:p>
    <w:p w14:paraId="23B034B5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智慧、健康与美貌</w:t>
      </w:r>
    </w:p>
    <w:p w14:paraId="1ACF8786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39E2CF95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第四章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贵族与主子</w:t>
      </w:r>
    </w:p>
    <w:p w14:paraId="4D425A13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司法、法律与不法之徒</w:t>
      </w:r>
    </w:p>
    <w:p w14:paraId="268ED4F5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058667AB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第五章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伦敦</w:t>
      </w:r>
    </w:p>
    <w:p w14:paraId="1043B9A8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语言、传说与姓氏</w:t>
      </w:r>
    </w:p>
    <w:p w14:paraId="508C7419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11360DCB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第六章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兰尼美德</w:t>
      </w:r>
    </w:p>
    <w:p w14:paraId="61BBDB38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妻子、寡妇与孩童</w:t>
      </w:r>
    </w:p>
    <w:p w14:paraId="374ECCA8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7ED5CF34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第七章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英格兰被围</w:t>
      </w:r>
    </w:p>
    <w:p w14:paraId="6B7AF240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鸟、兽与血腥娱乐活动</w:t>
      </w:r>
    </w:p>
    <w:p w14:paraId="650E203F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66AC84E6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第八章</w:t>
      </w:r>
      <w:r w:rsidRPr="007C2A67">
        <w:rPr>
          <w:rFonts w:hint="eastAsia"/>
          <w:color w:val="000000"/>
        </w:rPr>
        <w:t xml:space="preserve"> </w:t>
      </w:r>
      <w:r w:rsidRPr="007C2A67">
        <w:rPr>
          <w:rFonts w:hint="eastAsia"/>
          <w:color w:val="000000"/>
        </w:rPr>
        <w:t>世间无神</w:t>
      </w:r>
    </w:p>
    <w:p w14:paraId="03734AF1" w14:textId="77777777" w:rsid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后记</w:t>
      </w:r>
    </w:p>
    <w:p w14:paraId="69F7FB35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</w:p>
    <w:p w14:paraId="790EBBCA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附录一</w:t>
      </w:r>
    </w:p>
    <w:p w14:paraId="45473615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1215</w:t>
      </w:r>
      <w:r w:rsidRPr="007C2A67">
        <w:rPr>
          <w:rFonts w:hint="eastAsia"/>
          <w:color w:val="000000"/>
        </w:rPr>
        <w:t>年《大宪章》原文</w:t>
      </w:r>
    </w:p>
    <w:p w14:paraId="57F2ADA7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附录二</w:t>
      </w:r>
    </w:p>
    <w:p w14:paraId="13FCBA56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1217</w:t>
      </w:r>
      <w:r w:rsidRPr="007C2A67">
        <w:rPr>
          <w:rFonts w:hint="eastAsia"/>
          <w:color w:val="000000"/>
        </w:rPr>
        <w:t>年《森林宪章》原文</w:t>
      </w:r>
    </w:p>
    <w:p w14:paraId="61852079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致谢</w:t>
      </w:r>
    </w:p>
    <w:p w14:paraId="4B3BBABE" w14:textId="77777777" w:rsidR="007C2A67" w:rsidRPr="007C2A67" w:rsidRDefault="007C2A67" w:rsidP="007C2A67">
      <w:pPr>
        <w:jc w:val="center"/>
        <w:rPr>
          <w:rFonts w:hint="eastAsia"/>
          <w:color w:val="000000"/>
        </w:rPr>
      </w:pPr>
      <w:r w:rsidRPr="007C2A67">
        <w:rPr>
          <w:rFonts w:hint="eastAsia"/>
          <w:color w:val="000000"/>
        </w:rPr>
        <w:t>参考文献</w:t>
      </w:r>
      <w:r w:rsidRPr="007C2A67">
        <w:rPr>
          <w:rFonts w:hint="eastAsia"/>
          <w:color w:val="000000"/>
        </w:rPr>
        <w:t xml:space="preserve"> / </w:t>
      </w:r>
      <w:r w:rsidRPr="007C2A67">
        <w:rPr>
          <w:rFonts w:hint="eastAsia"/>
          <w:color w:val="000000"/>
        </w:rPr>
        <w:t>主要文献</w:t>
      </w:r>
    </w:p>
    <w:p w14:paraId="605EB49B" w14:textId="4D77DD5E" w:rsidR="005D0E33" w:rsidRPr="007C2A67" w:rsidRDefault="007C2A67" w:rsidP="007C2A67">
      <w:pPr>
        <w:jc w:val="center"/>
        <w:rPr>
          <w:color w:val="000000"/>
        </w:rPr>
      </w:pPr>
      <w:r w:rsidRPr="007C2A67">
        <w:rPr>
          <w:rFonts w:hint="eastAsia"/>
          <w:color w:val="000000"/>
        </w:rPr>
        <w:t>次要文献</w:t>
      </w:r>
      <w:r w:rsidRPr="007C2A67">
        <w:rPr>
          <w:rFonts w:hint="eastAsia"/>
          <w:color w:val="000000"/>
        </w:rPr>
        <w:t xml:space="preserve"> / </w:t>
      </w:r>
      <w:r w:rsidRPr="007C2A67">
        <w:rPr>
          <w:rFonts w:hint="eastAsia"/>
          <w:color w:val="000000"/>
        </w:rPr>
        <w:t>参考论文</w:t>
      </w:r>
      <w:r w:rsidRPr="007C2A67">
        <w:rPr>
          <w:rFonts w:hint="eastAsia"/>
          <w:color w:val="000000"/>
        </w:rPr>
        <w:t xml:space="preserve"> / </w:t>
      </w:r>
      <w:r w:rsidRPr="007C2A67">
        <w:rPr>
          <w:rFonts w:hint="eastAsia"/>
          <w:color w:val="000000"/>
        </w:rPr>
        <w:t>注释</w:t>
      </w:r>
    </w:p>
    <w:p w14:paraId="4796F139" w14:textId="77777777" w:rsidR="007C2A67" w:rsidRDefault="007C2A67" w:rsidP="007C2A67">
      <w:pPr>
        <w:rPr>
          <w:rFonts w:hint="eastAsia"/>
          <w:b/>
          <w:color w:val="000000"/>
        </w:rPr>
      </w:pPr>
    </w:p>
    <w:p w14:paraId="4019E708" w14:textId="77777777" w:rsidR="005D0E33" w:rsidRPr="004209F2" w:rsidRDefault="005D0E33">
      <w:pPr>
        <w:rPr>
          <w:b/>
          <w:color w:val="000000"/>
        </w:rPr>
      </w:pPr>
    </w:p>
    <w:p w14:paraId="4944DEF1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2" w:name="OLE_LINK43"/>
      <w:bookmarkStart w:id="3" w:name="OLE_LINK38"/>
      <w:r>
        <w:rPr>
          <w:b/>
          <w:bCs/>
          <w:color w:val="000000"/>
          <w:szCs w:val="21"/>
        </w:rPr>
        <w:t>感谢您的阅读！</w:t>
      </w:r>
    </w:p>
    <w:p w14:paraId="72299286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FE709C1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1D6DFA52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F28E106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E4D76B9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CD08559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6698A822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0977037C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35CD6B7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249F74CA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14503FB4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5A89975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1013F8C5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B5A2E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0F85F" w14:textId="77777777" w:rsidR="004A4E63" w:rsidRDefault="004A4E63">
      <w:r>
        <w:separator/>
      </w:r>
    </w:p>
  </w:endnote>
  <w:endnote w:type="continuationSeparator" w:id="0">
    <w:p w14:paraId="78617540" w14:textId="77777777" w:rsidR="004A4E63" w:rsidRDefault="004A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77AA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08EE9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DB72C1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226E0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EE2F07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E25D0" w14:textId="77777777" w:rsidR="004A4E63" w:rsidRDefault="004A4E63">
      <w:r>
        <w:separator/>
      </w:r>
    </w:p>
  </w:footnote>
  <w:footnote w:type="continuationSeparator" w:id="0">
    <w:p w14:paraId="45D5A908" w14:textId="77777777" w:rsidR="004A4E63" w:rsidRDefault="004A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D457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3FD93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CA31E4"/>
    <w:rsid w:val="00002FAE"/>
    <w:rsid w:val="00005533"/>
    <w:rsid w:val="0000741F"/>
    <w:rsid w:val="0001093E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5D64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4B8A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3B96"/>
    <w:rsid w:val="003250A9"/>
    <w:rsid w:val="0033179B"/>
    <w:rsid w:val="00336416"/>
    <w:rsid w:val="00340C73"/>
    <w:rsid w:val="00341881"/>
    <w:rsid w:val="003432D3"/>
    <w:rsid w:val="0034331D"/>
    <w:rsid w:val="00345AB4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4E63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0E33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2A67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458F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094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76849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3A63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2E75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31E4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15A51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4D0F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CD876E"/>
  <w15:docId w15:val="{7A977309-BC20-4FA5-A52B-792BCD26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CA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6062794/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16</TotalTime>
  <Pages>3</Pages>
  <Words>267</Words>
  <Characters>1525</Characters>
  <Application>Microsoft Office Word</Application>
  <DocSecurity>0</DocSecurity>
  <Lines>12</Lines>
  <Paragraphs>3</Paragraphs>
  <ScaleCrop>false</ScaleCrop>
  <Company>2ndSpAcE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Beijing ANA</cp:lastModifiedBy>
  <cp:revision>8</cp:revision>
  <cp:lastPrinted>2005-06-10T06:33:00Z</cp:lastPrinted>
  <dcterms:created xsi:type="dcterms:W3CDTF">2026-03-24T05:22:00Z</dcterms:created>
  <dcterms:modified xsi:type="dcterms:W3CDTF">2026-07-29T08:40:00Z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