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6D1E18A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41C0000" w:rsidR="00AE574A" w:rsidRDefault="00AE574A">
      <w:pPr>
        <w:rPr>
          <w:b/>
          <w:color w:val="000000"/>
          <w:szCs w:val="21"/>
        </w:rPr>
      </w:pPr>
    </w:p>
    <w:p w14:paraId="3DA7336F" w14:textId="7A0FDEE5" w:rsidR="00774233" w:rsidRPr="00774233" w:rsidRDefault="00C96C37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6416164" wp14:editId="33FDE05A">
            <wp:simplePos x="0" y="0"/>
            <wp:positionH relativeFrom="margin">
              <wp:posOffset>3790950</wp:posOffset>
            </wp:positionH>
            <wp:positionV relativeFrom="paragraph">
              <wp:posOffset>8255</wp:posOffset>
            </wp:positionV>
            <wp:extent cx="1602740" cy="162306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B7121D" w:rsidRPr="00B7121D">
        <w:rPr>
          <w:rFonts w:hint="eastAsia"/>
          <w:b/>
          <w:bCs/>
          <w:color w:val="000000"/>
          <w:szCs w:val="21"/>
        </w:rPr>
        <w:t>古宅瓷韵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B7121D" w:rsidRPr="00B7121D">
        <w:rPr>
          <w:rFonts w:hint="eastAsia"/>
          <w:b/>
          <w:bCs/>
          <w:color w:val="000000"/>
          <w:szCs w:val="21"/>
        </w:rPr>
        <w:t>英国国民信托藏瓷精选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8A52CF6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40ADE">
        <w:rPr>
          <w:b/>
          <w:bCs/>
          <w:color w:val="000000"/>
          <w:szCs w:val="21"/>
        </w:rPr>
        <w:t>GARNITURES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140ADE" w:rsidRPr="00140ADE">
        <w:rPr>
          <w:b/>
          <w:bCs/>
          <w:color w:val="000000"/>
          <w:szCs w:val="21"/>
        </w:rPr>
        <w:t>Vase Sets from National Trust Houses</w:t>
      </w:r>
    </w:p>
    <w:p w14:paraId="39B7E419" w14:textId="7E72040D" w:rsidR="00774233" w:rsidRPr="00C96C37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96C37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96C37">
        <w:rPr>
          <w:b/>
          <w:bCs/>
          <w:color w:val="000000"/>
          <w:szCs w:val="21"/>
        </w:rPr>
        <w:t>：</w:t>
      </w:r>
      <w:r w:rsidR="008B4EA5" w:rsidRPr="00C96C37">
        <w:rPr>
          <w:b/>
          <w:bCs/>
          <w:color w:val="000000"/>
          <w:szCs w:val="21"/>
        </w:rPr>
        <w:t>Patricia F. Ferguson</w:t>
      </w:r>
      <w:r w:rsidR="00213744" w:rsidRPr="00C96C37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AEF1702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40B3F62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4E53045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C96C37">
        <w:rPr>
          <w:b/>
          <w:bCs/>
          <w:color w:val="000000"/>
          <w:szCs w:val="21"/>
        </w:rPr>
        <w:t>64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33BED4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C96C37">
        <w:rPr>
          <w:b/>
          <w:bCs/>
          <w:color w:val="000000"/>
          <w:szCs w:val="21"/>
        </w:rPr>
        <w:t>1</w:t>
      </w:r>
      <w:r w:rsidR="00E9203B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C96C37">
        <w:rPr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58DB7D7E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C96C37">
        <w:rPr>
          <w:rFonts w:hint="eastAsia"/>
          <w:b/>
          <w:bCs/>
          <w:szCs w:val="21"/>
        </w:rPr>
        <w:t>艺术研究</w:t>
      </w:r>
    </w:p>
    <w:p w14:paraId="1CE8026F" w14:textId="00374C6A" w:rsidR="00A56502" w:rsidRDefault="00A56502">
      <w:pPr>
        <w:rPr>
          <w:b/>
          <w:bCs/>
          <w:color w:val="000000"/>
          <w:szCs w:val="21"/>
        </w:rPr>
      </w:pPr>
    </w:p>
    <w:p w14:paraId="647B1D60" w14:textId="017FC6DB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407DC610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480BBFF0" w:rsidR="00AE574A" w:rsidRPr="00626B30" w:rsidRDefault="00AE574A">
      <w:pPr>
        <w:rPr>
          <w:color w:val="000000"/>
          <w:szCs w:val="21"/>
        </w:rPr>
      </w:pPr>
    </w:p>
    <w:p w14:paraId="543230C9" w14:textId="0991532C" w:rsidR="00FA11F1" w:rsidRPr="00FA11F1" w:rsidRDefault="00FA11F1" w:rsidP="00FA11F1">
      <w:pPr>
        <w:ind w:firstLineChars="200" w:firstLine="420"/>
        <w:rPr>
          <w:bCs/>
          <w:color w:val="000000"/>
          <w:szCs w:val="21"/>
        </w:rPr>
      </w:pPr>
      <w:r w:rsidRPr="00FA11F1">
        <w:rPr>
          <w:rFonts w:hint="eastAsia"/>
          <w:bCs/>
          <w:color w:val="000000"/>
          <w:szCs w:val="21"/>
        </w:rPr>
        <w:t>这本精美的礼品书探讨了</w:t>
      </w:r>
      <w:r>
        <w:rPr>
          <w:rFonts w:hint="eastAsia"/>
          <w:bCs/>
          <w:color w:val="000000"/>
          <w:szCs w:val="21"/>
        </w:rPr>
        <w:t>在室内摆放成套的</w:t>
      </w:r>
      <w:r w:rsidRPr="00FA11F1">
        <w:rPr>
          <w:rFonts w:hint="eastAsia"/>
          <w:bCs/>
          <w:color w:val="000000"/>
          <w:szCs w:val="21"/>
        </w:rPr>
        <w:t>陶瓷花瓶的现象。从</w:t>
      </w:r>
      <w:proofErr w:type="gramStart"/>
      <w:r w:rsidRPr="00FA11F1">
        <w:rPr>
          <w:rFonts w:hint="eastAsia"/>
          <w:bCs/>
          <w:color w:val="000000"/>
          <w:szCs w:val="21"/>
        </w:rPr>
        <w:t>1650</w:t>
      </w:r>
      <w:proofErr w:type="gramEnd"/>
      <w:r w:rsidRPr="00FA11F1">
        <w:rPr>
          <w:rFonts w:hint="eastAsia"/>
          <w:bCs/>
          <w:color w:val="000000"/>
          <w:szCs w:val="21"/>
        </w:rPr>
        <w:t>年代开始，</w:t>
      </w:r>
      <w:proofErr w:type="gramStart"/>
      <w:r w:rsidRPr="00FA11F1">
        <w:rPr>
          <w:rFonts w:hint="eastAsia"/>
          <w:bCs/>
          <w:color w:val="000000"/>
          <w:szCs w:val="21"/>
        </w:rPr>
        <w:t>这种套</w:t>
      </w:r>
      <w:r>
        <w:rPr>
          <w:rFonts w:hint="eastAsia"/>
          <w:bCs/>
          <w:color w:val="000000"/>
          <w:szCs w:val="21"/>
        </w:rPr>
        <w:t>组</w:t>
      </w:r>
      <w:r w:rsidRPr="00FA11F1">
        <w:rPr>
          <w:rFonts w:hint="eastAsia"/>
          <w:bCs/>
          <w:color w:val="000000"/>
          <w:szCs w:val="21"/>
        </w:rPr>
        <w:t>被</w:t>
      </w:r>
      <w:proofErr w:type="gramEnd"/>
      <w:r w:rsidRPr="00FA11F1">
        <w:rPr>
          <w:rFonts w:hint="eastAsia"/>
          <w:bCs/>
          <w:color w:val="000000"/>
          <w:szCs w:val="21"/>
        </w:rPr>
        <w:t>用于欧洲</w:t>
      </w:r>
      <w:r>
        <w:rPr>
          <w:rFonts w:hint="eastAsia"/>
          <w:bCs/>
          <w:color w:val="000000"/>
          <w:szCs w:val="21"/>
        </w:rPr>
        <w:t>上流人士用作室内</w:t>
      </w:r>
      <w:r w:rsidRPr="00FA11F1">
        <w:rPr>
          <w:rFonts w:hint="eastAsia"/>
          <w:bCs/>
          <w:color w:val="000000"/>
          <w:szCs w:val="21"/>
        </w:rPr>
        <w:t>装饰</w:t>
      </w:r>
      <w:r>
        <w:rPr>
          <w:rFonts w:hint="eastAsia"/>
          <w:bCs/>
          <w:color w:val="000000"/>
          <w:szCs w:val="21"/>
        </w:rPr>
        <w:t>的一部分</w:t>
      </w:r>
      <w:r w:rsidRPr="00FA11F1">
        <w:rPr>
          <w:rFonts w:hint="eastAsia"/>
          <w:bCs/>
          <w:color w:val="000000"/>
          <w:szCs w:val="21"/>
        </w:rPr>
        <w:t>；它们被展示在壁炉架、橱柜、桌子或门上，为室内增添了装饰，从而提高了主人的地位。这种时尚</w:t>
      </w:r>
      <w:r>
        <w:rPr>
          <w:rFonts w:hint="eastAsia"/>
          <w:bCs/>
          <w:color w:val="000000"/>
          <w:szCs w:val="21"/>
        </w:rPr>
        <w:t>在</w:t>
      </w:r>
      <w:r w:rsidRPr="00FA11F1">
        <w:rPr>
          <w:rFonts w:hint="eastAsia"/>
          <w:bCs/>
          <w:color w:val="000000"/>
          <w:szCs w:val="21"/>
        </w:rPr>
        <w:t>欧洲</w:t>
      </w:r>
      <w:r>
        <w:rPr>
          <w:rFonts w:hint="eastAsia"/>
          <w:bCs/>
          <w:color w:val="000000"/>
          <w:szCs w:val="21"/>
        </w:rPr>
        <w:t>最初是为了</w:t>
      </w:r>
      <w:r w:rsidRPr="00FA11F1">
        <w:rPr>
          <w:rFonts w:hint="eastAsia"/>
          <w:bCs/>
          <w:color w:val="000000"/>
          <w:szCs w:val="21"/>
        </w:rPr>
        <w:t>使用</w:t>
      </w:r>
      <w:proofErr w:type="gramStart"/>
      <w:r w:rsidRPr="00FA11F1">
        <w:rPr>
          <w:rFonts w:hint="eastAsia"/>
          <w:bCs/>
          <w:color w:val="000000"/>
          <w:szCs w:val="21"/>
        </w:rPr>
        <w:t>不</w:t>
      </w:r>
      <w:proofErr w:type="gramEnd"/>
      <w:r>
        <w:rPr>
          <w:rFonts w:hint="eastAsia"/>
          <w:bCs/>
          <w:color w:val="000000"/>
          <w:szCs w:val="21"/>
        </w:rPr>
        <w:t>成套</w:t>
      </w:r>
      <w:r w:rsidRPr="00FA11F1">
        <w:rPr>
          <w:rFonts w:hint="eastAsia"/>
          <w:bCs/>
          <w:color w:val="000000"/>
          <w:szCs w:val="21"/>
        </w:rPr>
        <w:t>的中国瓷杯和罐子。</w:t>
      </w:r>
      <w:r w:rsidRPr="00FA11F1">
        <w:rPr>
          <w:rFonts w:hint="eastAsia"/>
          <w:bCs/>
          <w:color w:val="000000"/>
          <w:szCs w:val="21"/>
        </w:rPr>
        <w:t>1657</w:t>
      </w:r>
      <w:r w:rsidRPr="00FA11F1">
        <w:rPr>
          <w:rFonts w:hint="eastAsia"/>
          <w:bCs/>
          <w:color w:val="000000"/>
          <w:szCs w:val="21"/>
        </w:rPr>
        <w:t>年至</w:t>
      </w:r>
      <w:r w:rsidRPr="00FA11F1">
        <w:rPr>
          <w:rFonts w:hint="eastAsia"/>
          <w:bCs/>
          <w:color w:val="000000"/>
          <w:szCs w:val="21"/>
        </w:rPr>
        <w:t>1683</w:t>
      </w:r>
      <w:r w:rsidRPr="00FA11F1">
        <w:rPr>
          <w:rFonts w:hint="eastAsia"/>
          <w:bCs/>
          <w:color w:val="000000"/>
          <w:szCs w:val="21"/>
        </w:rPr>
        <w:t>年间，随着中国瓷器进口的停止，内维尔斯和代尔夫特的欧洲陶艺家复制了</w:t>
      </w:r>
      <w:r>
        <w:rPr>
          <w:rFonts w:hint="eastAsia"/>
          <w:bCs/>
          <w:color w:val="000000"/>
          <w:szCs w:val="21"/>
        </w:rPr>
        <w:t>之前充满</w:t>
      </w:r>
      <w:r w:rsidRPr="00FA11F1">
        <w:rPr>
          <w:rFonts w:hint="eastAsia"/>
          <w:bCs/>
          <w:color w:val="000000"/>
          <w:szCs w:val="21"/>
        </w:rPr>
        <w:t>异国情调的</w:t>
      </w:r>
      <w:r>
        <w:rPr>
          <w:rFonts w:hint="eastAsia"/>
          <w:bCs/>
          <w:color w:val="000000"/>
          <w:szCs w:val="21"/>
        </w:rPr>
        <w:t>样式</w:t>
      </w:r>
      <w:r w:rsidRPr="00FA11F1">
        <w:rPr>
          <w:rFonts w:hint="eastAsia"/>
          <w:bCs/>
          <w:color w:val="000000"/>
          <w:szCs w:val="21"/>
        </w:rPr>
        <w:t>，用匹配的图案或金属镶嵌将套装统一起来。这种时尚在整个</w:t>
      </w:r>
      <w:r w:rsidRPr="00FA11F1">
        <w:rPr>
          <w:rFonts w:hint="eastAsia"/>
          <w:bCs/>
          <w:color w:val="000000"/>
          <w:szCs w:val="21"/>
        </w:rPr>
        <w:t>18</w:t>
      </w:r>
      <w:r w:rsidRPr="00FA11F1">
        <w:rPr>
          <w:rFonts w:hint="eastAsia"/>
          <w:bCs/>
          <w:color w:val="000000"/>
          <w:szCs w:val="21"/>
        </w:rPr>
        <w:t>世纪都在继续，几乎每家陶瓷厂都在生产</w:t>
      </w:r>
      <w:r>
        <w:rPr>
          <w:rFonts w:hint="eastAsia"/>
          <w:bCs/>
          <w:color w:val="000000"/>
          <w:szCs w:val="21"/>
        </w:rPr>
        <w:t>这种产品。</w:t>
      </w:r>
      <w:r w:rsidRPr="00FA11F1">
        <w:rPr>
          <w:rFonts w:hint="eastAsia"/>
          <w:bCs/>
          <w:color w:val="000000"/>
          <w:szCs w:val="21"/>
        </w:rPr>
        <w:t>但在工艺美术</w:t>
      </w:r>
      <w:r>
        <w:rPr>
          <w:rFonts w:hint="eastAsia"/>
          <w:bCs/>
          <w:color w:val="000000"/>
          <w:szCs w:val="21"/>
        </w:rPr>
        <w:t>运动</w:t>
      </w:r>
      <w:r w:rsidRPr="00FA11F1">
        <w:rPr>
          <w:rFonts w:hint="eastAsia"/>
          <w:bCs/>
          <w:color w:val="000000"/>
          <w:szCs w:val="21"/>
        </w:rPr>
        <w:t>时期</w:t>
      </w:r>
      <w:r>
        <w:rPr>
          <w:rFonts w:hint="eastAsia"/>
          <w:bCs/>
          <w:color w:val="000000"/>
          <w:szCs w:val="21"/>
        </w:rPr>
        <w:t>，这种时尚告一段落</w:t>
      </w:r>
      <w:r w:rsidRPr="00FA11F1">
        <w:rPr>
          <w:rFonts w:hint="eastAsia"/>
          <w:bCs/>
          <w:color w:val="000000"/>
          <w:szCs w:val="21"/>
        </w:rPr>
        <w:t>，当时单个花瓶风靡一时，许多花瓶</w:t>
      </w:r>
      <w:r>
        <w:rPr>
          <w:rFonts w:hint="eastAsia"/>
          <w:bCs/>
          <w:color w:val="000000"/>
          <w:szCs w:val="21"/>
        </w:rPr>
        <w:t>组</w:t>
      </w:r>
      <w:r w:rsidRPr="00FA11F1">
        <w:rPr>
          <w:rFonts w:hint="eastAsia"/>
          <w:bCs/>
          <w:color w:val="000000"/>
          <w:szCs w:val="21"/>
        </w:rPr>
        <w:t>被拆开</w:t>
      </w:r>
      <w:r>
        <w:rPr>
          <w:rFonts w:hint="eastAsia"/>
          <w:bCs/>
          <w:color w:val="000000"/>
          <w:szCs w:val="21"/>
        </w:rPr>
        <w:t>，流落四方</w:t>
      </w:r>
      <w:r w:rsidRPr="00FA11F1">
        <w:rPr>
          <w:rFonts w:hint="eastAsia"/>
          <w:bCs/>
          <w:color w:val="000000"/>
          <w:szCs w:val="21"/>
        </w:rPr>
        <w:t>。</w:t>
      </w:r>
    </w:p>
    <w:p w14:paraId="46F0F3B4" w14:textId="77777777" w:rsidR="00FA11F1" w:rsidRDefault="00FA11F1" w:rsidP="00FA11F1">
      <w:pPr>
        <w:ind w:firstLineChars="200" w:firstLine="420"/>
        <w:rPr>
          <w:bCs/>
          <w:color w:val="000000"/>
          <w:szCs w:val="21"/>
        </w:rPr>
      </w:pPr>
    </w:p>
    <w:p w14:paraId="0CA71C19" w14:textId="1A3D79EB" w:rsidR="0095633F" w:rsidRPr="00FA11F1" w:rsidRDefault="00FA11F1" w:rsidP="00FA11F1">
      <w:pPr>
        <w:ind w:firstLineChars="200" w:firstLine="420"/>
        <w:rPr>
          <w:bCs/>
          <w:color w:val="000000"/>
          <w:szCs w:val="21"/>
        </w:rPr>
      </w:pPr>
      <w:r w:rsidRPr="00FA11F1">
        <w:rPr>
          <w:rFonts w:hint="eastAsia"/>
          <w:bCs/>
          <w:color w:val="000000"/>
          <w:szCs w:val="21"/>
        </w:rPr>
        <w:t>这本书汇集了英国</w:t>
      </w:r>
      <w:bookmarkStart w:id="0" w:name="OLE_LINK5"/>
      <w:r w:rsidRPr="00FA11F1">
        <w:rPr>
          <w:rFonts w:hint="eastAsia"/>
          <w:bCs/>
          <w:color w:val="000000"/>
          <w:szCs w:val="21"/>
        </w:rPr>
        <w:t>国民信托</w:t>
      </w:r>
      <w:bookmarkEnd w:id="0"/>
      <w:r w:rsidRPr="00FA11F1">
        <w:rPr>
          <w:rFonts w:hint="eastAsia"/>
          <w:bCs/>
          <w:color w:val="000000"/>
          <w:szCs w:val="21"/>
        </w:rPr>
        <w:t>中的一些最重要的家具，展示了它们的历史背景。许多作品以前从未</w:t>
      </w:r>
      <w:r>
        <w:rPr>
          <w:rFonts w:hint="eastAsia"/>
          <w:bCs/>
          <w:color w:val="000000"/>
          <w:szCs w:val="21"/>
        </w:rPr>
        <w:t>公开</w:t>
      </w:r>
      <w:r w:rsidRPr="00FA11F1">
        <w:rPr>
          <w:rFonts w:hint="eastAsia"/>
          <w:bCs/>
          <w:color w:val="000000"/>
          <w:szCs w:val="21"/>
        </w:rPr>
        <w:t>出版过，将成为一次独特展览的重要纪念品。</w:t>
      </w:r>
      <w:r w:rsidR="002A254D" w:rsidRPr="00FA11F1">
        <w:rPr>
          <w:rFonts w:hint="eastAsia"/>
          <w:bCs/>
          <w:color w:val="000000"/>
          <w:szCs w:val="21"/>
        </w:rPr>
        <w:t>。</w:t>
      </w:r>
    </w:p>
    <w:p w14:paraId="6C974476" w14:textId="69A4237C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3B7B698D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FF76CB9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088D2790" w:rsidR="00C231C4" w:rsidRDefault="00DF6A8B" w:rsidP="00DF6A8B">
      <w:pPr>
        <w:ind w:firstLineChars="200" w:firstLine="422"/>
        <w:rPr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74624" behindDoc="0" locked="0" layoutInCell="1" allowOverlap="1" wp14:anchorId="05181F68" wp14:editId="1743EA9F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66750" cy="753110"/>
            <wp:effectExtent l="0" t="0" r="0" b="889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A8B">
        <w:rPr>
          <w:rFonts w:hint="eastAsia"/>
          <w:b/>
          <w:color w:val="000000"/>
          <w:szCs w:val="21"/>
        </w:rPr>
        <w:t>帕特里夏·</w:t>
      </w:r>
      <w:r>
        <w:rPr>
          <w:rFonts w:hint="eastAsia"/>
          <w:b/>
          <w:color w:val="000000"/>
          <w:szCs w:val="21"/>
        </w:rPr>
        <w:t>F</w:t>
      </w:r>
      <w:r>
        <w:rPr>
          <w:rFonts w:hint="eastAsia"/>
          <w:b/>
          <w:color w:val="000000"/>
          <w:szCs w:val="21"/>
        </w:rPr>
        <w:t>·</w:t>
      </w:r>
      <w:r w:rsidRPr="00DF6A8B">
        <w:rPr>
          <w:rFonts w:hint="eastAsia"/>
          <w:b/>
          <w:color w:val="000000"/>
          <w:szCs w:val="21"/>
        </w:rPr>
        <w:t>弗格森</w:t>
      </w:r>
      <w:r>
        <w:rPr>
          <w:rFonts w:hint="eastAsia"/>
          <w:b/>
          <w:color w:val="000000"/>
          <w:szCs w:val="21"/>
        </w:rPr>
        <w:t>（</w:t>
      </w:r>
      <w:bookmarkStart w:id="1" w:name="OLE_LINK6"/>
      <w:r w:rsidRPr="00DF6A8B">
        <w:rPr>
          <w:rFonts w:hint="eastAsia"/>
          <w:b/>
          <w:color w:val="000000"/>
          <w:szCs w:val="21"/>
        </w:rPr>
        <w:t xml:space="preserve">Patricia </w:t>
      </w:r>
      <w:proofErr w:type="spellStart"/>
      <w:r w:rsidRPr="00DF6A8B">
        <w:rPr>
          <w:rFonts w:hint="eastAsia"/>
          <w:b/>
          <w:color w:val="000000"/>
          <w:szCs w:val="21"/>
        </w:rPr>
        <w:t>F.Ferguson</w:t>
      </w:r>
      <w:bookmarkEnd w:id="1"/>
      <w:proofErr w:type="spellEnd"/>
      <w:r>
        <w:rPr>
          <w:rFonts w:hint="eastAsia"/>
          <w:b/>
          <w:color w:val="000000"/>
          <w:szCs w:val="21"/>
        </w:rPr>
        <w:t>）</w:t>
      </w:r>
      <w:r w:rsidRPr="00DF6A8B">
        <w:rPr>
          <w:rFonts w:hint="eastAsia"/>
          <w:bCs/>
          <w:color w:val="000000"/>
          <w:szCs w:val="21"/>
        </w:rPr>
        <w:t>，英国</w:t>
      </w:r>
      <w:r w:rsidRPr="00FA11F1">
        <w:rPr>
          <w:rFonts w:hint="eastAsia"/>
          <w:bCs/>
          <w:color w:val="000000"/>
          <w:szCs w:val="21"/>
        </w:rPr>
        <w:t>国民信托</w:t>
      </w:r>
      <w:r w:rsidRPr="00DF6A8B">
        <w:rPr>
          <w:rFonts w:hint="eastAsia"/>
          <w:bCs/>
          <w:color w:val="000000"/>
          <w:szCs w:val="21"/>
        </w:rPr>
        <w:t>基金会的陶瓷顾问，她一直在研究他们的陶瓷收藏，为一本</w:t>
      </w:r>
      <w:r>
        <w:rPr>
          <w:rFonts w:hint="eastAsia"/>
          <w:bCs/>
          <w:color w:val="000000"/>
          <w:szCs w:val="21"/>
        </w:rPr>
        <w:t>研究</w:t>
      </w:r>
      <w:r w:rsidRPr="00DF6A8B">
        <w:rPr>
          <w:rFonts w:hint="eastAsia"/>
          <w:bCs/>
          <w:color w:val="000000"/>
          <w:szCs w:val="21"/>
        </w:rPr>
        <w:t>英国精英</w:t>
      </w:r>
      <w:r>
        <w:rPr>
          <w:rFonts w:hint="eastAsia"/>
          <w:bCs/>
          <w:color w:val="000000"/>
          <w:szCs w:val="21"/>
        </w:rPr>
        <w:t>对</w:t>
      </w:r>
      <w:r w:rsidRPr="00DF6A8B">
        <w:rPr>
          <w:rFonts w:hint="eastAsia"/>
          <w:bCs/>
          <w:color w:val="000000"/>
          <w:szCs w:val="21"/>
        </w:rPr>
        <w:t>陶瓷赞助的</w:t>
      </w:r>
      <w:r>
        <w:rPr>
          <w:rFonts w:hint="eastAsia"/>
          <w:bCs/>
          <w:color w:val="000000"/>
          <w:szCs w:val="21"/>
        </w:rPr>
        <w:t>作品</w:t>
      </w:r>
      <w:r w:rsidRPr="00DF6A8B">
        <w:rPr>
          <w:rFonts w:hint="eastAsia"/>
          <w:bCs/>
          <w:color w:val="000000"/>
          <w:szCs w:val="21"/>
        </w:rPr>
        <w:t>做准备。她拥有伦敦大学亚非学院</w:t>
      </w:r>
      <w:r>
        <w:rPr>
          <w:rFonts w:hint="eastAsia"/>
          <w:bCs/>
          <w:color w:val="000000"/>
          <w:szCs w:val="21"/>
        </w:rPr>
        <w:t>的</w:t>
      </w:r>
      <w:r w:rsidRPr="00DF6A8B">
        <w:rPr>
          <w:rFonts w:hint="eastAsia"/>
          <w:bCs/>
          <w:color w:val="000000"/>
          <w:szCs w:val="21"/>
        </w:rPr>
        <w:t>中国陶瓷硕士学位，并在</w:t>
      </w:r>
      <w:r w:rsidRPr="00DF6A8B">
        <w:rPr>
          <w:rFonts w:hint="eastAsia"/>
          <w:bCs/>
          <w:color w:val="000000"/>
          <w:szCs w:val="21"/>
        </w:rPr>
        <w:t>V&amp;</w:t>
      </w:r>
      <w:r>
        <w:rPr>
          <w:bCs/>
          <w:color w:val="000000"/>
          <w:szCs w:val="21"/>
        </w:rPr>
        <w:t>A</w:t>
      </w:r>
      <w:r w:rsidRPr="00DF6A8B">
        <w:rPr>
          <w:rFonts w:hint="eastAsia"/>
          <w:bCs/>
          <w:color w:val="000000"/>
          <w:szCs w:val="21"/>
        </w:rPr>
        <w:t>亚洲系担任策展顾问。</w:t>
      </w:r>
    </w:p>
    <w:p w14:paraId="32EE3311" w14:textId="77777777" w:rsidR="001F5501" w:rsidRDefault="001F5501" w:rsidP="003B16CC">
      <w:pPr>
        <w:rPr>
          <w:color w:val="000000"/>
          <w:szCs w:val="21"/>
        </w:rPr>
      </w:pPr>
    </w:p>
    <w:p w14:paraId="238C930E" w14:textId="77777777" w:rsidR="00B7121D" w:rsidRDefault="00B7121D" w:rsidP="003B16CC">
      <w:pPr>
        <w:rPr>
          <w:rFonts w:hint="eastAsia"/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3FEF3817" w14:textId="5747AE62" w:rsidR="00777774" w:rsidRDefault="00777774" w:rsidP="00A5385A">
      <w:pPr>
        <w:rPr>
          <w:bCs/>
          <w:color w:val="000000"/>
          <w:szCs w:val="21"/>
        </w:rPr>
      </w:pPr>
    </w:p>
    <w:p w14:paraId="709B1C3A" w14:textId="09D1DFD3" w:rsidR="00777774" w:rsidRDefault="00B7121D" w:rsidP="0018239C">
      <w:pPr>
        <w:jc w:val="center"/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ED78D8D" wp14:editId="4820A605">
            <wp:extent cx="5400040" cy="3715228"/>
            <wp:effectExtent l="0" t="0" r="0" b="0"/>
            <wp:docPr id="4" name="图片 4" descr="https://m.media-amazon.com/images/I/81kE-m+Tr8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kE-m+Tr8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278DDEAA" w14:textId="4FD31ACC" w:rsidR="00B7121D" w:rsidRDefault="00B7121D" w:rsidP="0018239C">
      <w:pPr>
        <w:jc w:val="center"/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5C28511F" wp14:editId="473F61BF">
            <wp:extent cx="5400040" cy="3715228"/>
            <wp:effectExtent l="0" t="0" r="0" b="0"/>
            <wp:docPr id="5" name="图片 5" descr="https://m.media-amazon.com/images/I/81jGmFCYsn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jGmFCYsn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3" w:name="OLE_LINK38"/>
      <w:bookmarkStart w:id="4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3"/>
    <w:bookmarkEnd w:id="4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B8B39" w14:textId="77777777" w:rsidR="00C46615" w:rsidRDefault="00C46615">
      <w:r>
        <w:separator/>
      </w:r>
    </w:p>
  </w:endnote>
  <w:endnote w:type="continuationSeparator" w:id="0">
    <w:p w14:paraId="530E1805" w14:textId="77777777" w:rsidR="00C46615" w:rsidRDefault="00C4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alibr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5C21A" w14:textId="77777777" w:rsidR="00C46615" w:rsidRDefault="00C46615">
      <w:r>
        <w:separator/>
      </w:r>
    </w:p>
  </w:footnote>
  <w:footnote w:type="continuationSeparator" w:id="0">
    <w:p w14:paraId="670518C2" w14:textId="77777777" w:rsidR="00C46615" w:rsidRDefault="00C46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0ADE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239C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2F2E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4EA5"/>
    <w:rsid w:val="008B66DF"/>
    <w:rsid w:val="008B6A68"/>
    <w:rsid w:val="008B75EB"/>
    <w:rsid w:val="008C0063"/>
    <w:rsid w:val="008C0420"/>
    <w:rsid w:val="008C2DD2"/>
    <w:rsid w:val="008C4BCC"/>
    <w:rsid w:val="008C4EB7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36D7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21D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4421E"/>
    <w:rsid w:val="00C46615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96C37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DF6A8B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3B7A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11F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B285-4060-45DC-AB57-5F43BAD0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649</Words>
  <Characters>988</Characters>
  <Application>Microsoft Office Word</Application>
  <DocSecurity>0</DocSecurity>
  <Lines>54</Lines>
  <Paragraphs>46</Paragraphs>
  <ScaleCrop>false</ScaleCrop>
  <Company>2ndSpAcE</Company>
  <LinksUpToDate>false</LinksUpToDate>
  <CharactersWithSpaces>1591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56</cp:revision>
  <cp:lastPrinted>2005-06-10T06:33:00Z</cp:lastPrinted>
  <dcterms:created xsi:type="dcterms:W3CDTF">2024-11-28T07:09:00Z</dcterms:created>
  <dcterms:modified xsi:type="dcterms:W3CDTF">2026-07-30T05:27:00Z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