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0882B" w14:textId="77777777" w:rsidR="003B0A4A" w:rsidRPr="00B001A1" w:rsidRDefault="003B0A4A" w:rsidP="003B0A4A">
      <w:pPr>
        <w:ind w:right="420"/>
        <w:rPr>
          <w:rFonts w:eastAsiaTheme="minorEastAsia"/>
          <w:color w:val="000000"/>
          <w:kern w:val="0"/>
          <w:szCs w:val="21"/>
        </w:rPr>
      </w:pPr>
    </w:p>
    <w:p w14:paraId="3FA351C1" w14:textId="1BFF7C07" w:rsidR="003B0A4A" w:rsidRPr="00694638" w:rsidRDefault="003B0A4A" w:rsidP="006629FA">
      <w:pPr>
        <w:ind w:right="420"/>
        <w:jc w:val="center"/>
        <w:rPr>
          <w:rFonts w:eastAsiaTheme="minorEastAsia"/>
          <w:color w:val="000000"/>
          <w:kern w:val="0"/>
          <w:szCs w:val="21"/>
          <w:shd w:val="pct15" w:color="auto" w:fill="FFFFFF"/>
        </w:rPr>
      </w:pP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新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 xml:space="preserve"> 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书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 xml:space="preserve"> 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推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 xml:space="preserve"> </w:t>
      </w:r>
      <w:r w:rsidRPr="00694638">
        <w:rPr>
          <w:rFonts w:eastAsiaTheme="minorEastAsia"/>
          <w:color w:val="000000"/>
          <w:kern w:val="0"/>
          <w:szCs w:val="21"/>
          <w:shd w:val="pct15" w:color="auto" w:fill="FFFFFF"/>
        </w:rPr>
        <w:t>荐</w:t>
      </w:r>
    </w:p>
    <w:p w14:paraId="7784393E" w14:textId="77777777" w:rsidR="003B0A4A" w:rsidRPr="00694638" w:rsidRDefault="003B0A4A" w:rsidP="003B0A4A">
      <w:pPr>
        <w:ind w:right="420"/>
        <w:rPr>
          <w:rFonts w:eastAsiaTheme="minorEastAsia"/>
          <w:color w:val="000000"/>
          <w:kern w:val="0"/>
          <w:szCs w:val="21"/>
        </w:rPr>
      </w:pPr>
    </w:p>
    <w:p w14:paraId="0434B9FC" w14:textId="37F23263" w:rsidR="003B0A4A" w:rsidRPr="00694638" w:rsidRDefault="003B0A4A" w:rsidP="003B0A4A">
      <w:pPr>
        <w:ind w:right="420"/>
        <w:rPr>
          <w:rFonts w:eastAsiaTheme="minorEastAsia"/>
          <w:color w:val="000000"/>
          <w:kern w:val="0"/>
          <w:szCs w:val="21"/>
        </w:rPr>
      </w:pPr>
    </w:p>
    <w:p w14:paraId="5041F0C4" w14:textId="6183E39E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noProof/>
          <w:color w:val="000000"/>
          <w:kern w:val="0"/>
          <w:szCs w:val="21"/>
        </w:rPr>
        <w:drawing>
          <wp:anchor distT="0" distB="0" distL="114300" distR="114300" simplePos="0" relativeHeight="251640832" behindDoc="0" locked="0" layoutInCell="1" allowOverlap="1" wp14:anchorId="55CB1A90" wp14:editId="2DB414B1">
            <wp:simplePos x="0" y="0"/>
            <wp:positionH relativeFrom="column">
              <wp:posOffset>3652520</wp:posOffset>
            </wp:positionH>
            <wp:positionV relativeFrom="paragraph">
              <wp:posOffset>5080</wp:posOffset>
            </wp:positionV>
            <wp:extent cx="1350645" cy="2129155"/>
            <wp:effectExtent l="0" t="0" r="1905" b="444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638">
        <w:rPr>
          <w:rFonts w:eastAsiaTheme="minorEastAsia"/>
          <w:b/>
          <w:color w:val="000000"/>
          <w:kern w:val="0"/>
          <w:szCs w:val="21"/>
        </w:rPr>
        <w:t>中文书名：《稍等，我正在度过更年期》</w:t>
      </w:r>
    </w:p>
    <w:p w14:paraId="0CBE6287" w14:textId="506CA7AB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英文书名：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One Moment, I’m Just Taking a Menopause </w:t>
      </w:r>
    </w:p>
    <w:p w14:paraId="7ED687EA" w14:textId="560B1D8D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作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   </w:t>
      </w:r>
      <w:r w:rsidRPr="00694638">
        <w:rPr>
          <w:rFonts w:eastAsiaTheme="minorEastAsia"/>
          <w:b/>
          <w:color w:val="000000"/>
          <w:kern w:val="0"/>
          <w:szCs w:val="21"/>
        </w:rPr>
        <w:t>者：</w:t>
      </w:r>
      <w:r w:rsidR="00B001A1" w:rsidRPr="00694638">
        <w:rPr>
          <w:rFonts w:eastAsiaTheme="minorEastAsia"/>
          <w:b/>
          <w:color w:val="000000"/>
          <w:kern w:val="0"/>
          <w:szCs w:val="21"/>
        </w:rPr>
        <w:t xml:space="preserve">Dr. </w:t>
      </w:r>
      <w:proofErr w:type="gramStart"/>
      <w:r w:rsidR="00B001A1" w:rsidRPr="00694638">
        <w:rPr>
          <w:rFonts w:eastAsiaTheme="minorEastAsia"/>
          <w:b/>
          <w:color w:val="000000"/>
          <w:kern w:val="0"/>
          <w:szCs w:val="21"/>
        </w:rPr>
        <w:t>med</w:t>
      </w:r>
      <w:proofErr w:type="gramEnd"/>
      <w:r w:rsidR="00B001A1" w:rsidRPr="00694638">
        <w:rPr>
          <w:rFonts w:eastAsiaTheme="minorEastAsia"/>
          <w:b/>
          <w:color w:val="000000"/>
          <w:kern w:val="0"/>
          <w:szCs w:val="21"/>
        </w:rPr>
        <w:t>. Daniela Bach</w:t>
      </w:r>
    </w:p>
    <w:p w14:paraId="07292907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出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</w:t>
      </w:r>
      <w:r w:rsidRPr="00694638">
        <w:rPr>
          <w:rFonts w:eastAsiaTheme="minorEastAsia"/>
          <w:b/>
          <w:color w:val="000000"/>
          <w:kern w:val="0"/>
          <w:szCs w:val="21"/>
        </w:rPr>
        <w:t>版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</w:t>
      </w:r>
      <w:r w:rsidRPr="00694638">
        <w:rPr>
          <w:rFonts w:eastAsiaTheme="minorEastAsia"/>
          <w:b/>
          <w:color w:val="000000"/>
          <w:kern w:val="0"/>
          <w:szCs w:val="21"/>
        </w:rPr>
        <w:t>社：</w:t>
      </w:r>
      <w:proofErr w:type="spellStart"/>
      <w:r w:rsidRPr="00694638">
        <w:rPr>
          <w:rFonts w:eastAsiaTheme="minorEastAsia"/>
          <w:b/>
          <w:color w:val="000000"/>
          <w:kern w:val="0"/>
          <w:szCs w:val="21"/>
        </w:rPr>
        <w:t>Compus</w:t>
      </w:r>
      <w:proofErr w:type="spellEnd"/>
    </w:p>
    <w:p w14:paraId="51179F53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代理公司：</w:t>
      </w:r>
      <w:r w:rsidRPr="00694638">
        <w:rPr>
          <w:rFonts w:eastAsiaTheme="minorEastAsia"/>
          <w:b/>
          <w:color w:val="000000"/>
          <w:kern w:val="0"/>
          <w:szCs w:val="21"/>
        </w:rPr>
        <w:t>ANA/Brady</w:t>
      </w:r>
    </w:p>
    <w:p w14:paraId="12480C52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页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   </w:t>
      </w:r>
      <w:r w:rsidRPr="00694638">
        <w:rPr>
          <w:rFonts w:eastAsiaTheme="minorEastAsia"/>
          <w:b/>
          <w:color w:val="000000"/>
          <w:kern w:val="0"/>
          <w:szCs w:val="21"/>
        </w:rPr>
        <w:t>数：</w:t>
      </w:r>
      <w:r w:rsidRPr="00694638">
        <w:rPr>
          <w:rFonts w:eastAsiaTheme="minorEastAsia"/>
          <w:b/>
          <w:color w:val="000000"/>
          <w:kern w:val="0"/>
          <w:szCs w:val="21"/>
        </w:rPr>
        <w:t>224</w:t>
      </w:r>
      <w:r w:rsidRPr="00694638">
        <w:rPr>
          <w:rFonts w:eastAsiaTheme="minorEastAsia"/>
          <w:b/>
          <w:color w:val="000000"/>
          <w:kern w:val="0"/>
          <w:szCs w:val="21"/>
        </w:rPr>
        <w:t>页</w:t>
      </w:r>
    </w:p>
    <w:p w14:paraId="710D5F1B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出版时间：</w:t>
      </w:r>
      <w:r w:rsidRPr="00694638">
        <w:rPr>
          <w:rFonts w:eastAsiaTheme="minorEastAsia"/>
          <w:b/>
          <w:color w:val="000000"/>
          <w:kern w:val="0"/>
          <w:szCs w:val="21"/>
        </w:rPr>
        <w:t>2026</w:t>
      </w:r>
      <w:r w:rsidRPr="00694638">
        <w:rPr>
          <w:rFonts w:eastAsiaTheme="minorEastAsia"/>
          <w:b/>
          <w:color w:val="000000"/>
          <w:kern w:val="0"/>
          <w:szCs w:val="21"/>
        </w:rPr>
        <w:t>年</w:t>
      </w:r>
      <w:r w:rsidRPr="00694638">
        <w:rPr>
          <w:rFonts w:eastAsiaTheme="minorEastAsia"/>
          <w:b/>
          <w:color w:val="000000"/>
          <w:kern w:val="0"/>
          <w:szCs w:val="21"/>
        </w:rPr>
        <w:t>8</w:t>
      </w:r>
      <w:r w:rsidRPr="00694638">
        <w:rPr>
          <w:rFonts w:eastAsiaTheme="minorEastAsia"/>
          <w:b/>
          <w:color w:val="000000"/>
          <w:kern w:val="0"/>
          <w:szCs w:val="21"/>
        </w:rPr>
        <w:t>月</w:t>
      </w:r>
    </w:p>
    <w:p w14:paraId="29068D4A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代理地区：中国大陆、台湾</w:t>
      </w:r>
    </w:p>
    <w:p w14:paraId="7B671ABC" w14:textId="77777777" w:rsidR="00041BF3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审读资料：电子稿</w:t>
      </w:r>
    </w:p>
    <w:p w14:paraId="18F81466" w14:textId="3D7989BF" w:rsidR="003B0A4A" w:rsidRPr="00694638" w:rsidRDefault="00041BF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类</w:t>
      </w:r>
      <w:r w:rsidRPr="00694638">
        <w:rPr>
          <w:rFonts w:eastAsiaTheme="minorEastAsia"/>
          <w:b/>
          <w:color w:val="000000"/>
          <w:kern w:val="0"/>
          <w:szCs w:val="21"/>
        </w:rPr>
        <w:t xml:space="preserve">    </w:t>
      </w:r>
      <w:r w:rsidRPr="00694638">
        <w:rPr>
          <w:rFonts w:eastAsiaTheme="minorEastAsia"/>
          <w:b/>
          <w:color w:val="000000"/>
          <w:kern w:val="0"/>
          <w:szCs w:val="21"/>
        </w:rPr>
        <w:t>型：</w:t>
      </w:r>
      <w:proofErr w:type="gramStart"/>
      <w:r w:rsidRPr="00694638">
        <w:rPr>
          <w:rFonts w:eastAsiaTheme="minorEastAsia"/>
          <w:b/>
          <w:color w:val="000000"/>
          <w:kern w:val="0"/>
          <w:szCs w:val="21"/>
        </w:rPr>
        <w:t>职场励志</w:t>
      </w:r>
      <w:proofErr w:type="gramEnd"/>
    </w:p>
    <w:p w14:paraId="2E1BD77F" w14:textId="77777777" w:rsidR="00041BF3" w:rsidRPr="00694638" w:rsidRDefault="00041BF3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</w:p>
    <w:p w14:paraId="7D26EE23" w14:textId="77777777" w:rsidR="00041BF3" w:rsidRPr="00694638" w:rsidRDefault="00041BF3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</w:p>
    <w:p w14:paraId="598AAE19" w14:textId="77777777" w:rsidR="00041BF3" w:rsidRPr="00694638" w:rsidRDefault="00041BF3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</w:p>
    <w:p w14:paraId="61011342" w14:textId="09FB5372" w:rsidR="003B0A4A" w:rsidRPr="00694638" w:rsidRDefault="003B0A4A" w:rsidP="00041BF3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内容简介</w:t>
      </w:r>
      <w:r w:rsidR="00041BF3" w:rsidRPr="00694638">
        <w:rPr>
          <w:rFonts w:eastAsiaTheme="minorEastAsia"/>
          <w:b/>
          <w:color w:val="000000"/>
          <w:kern w:val="0"/>
          <w:szCs w:val="21"/>
        </w:rPr>
        <w:t>：</w:t>
      </w:r>
      <w:r w:rsidR="00041BF3" w:rsidRPr="00694638">
        <w:rPr>
          <w:rFonts w:eastAsiaTheme="minorEastAsia"/>
          <w:b/>
          <w:color w:val="000000"/>
          <w:kern w:val="0"/>
          <w:szCs w:val="21"/>
        </w:rPr>
        <w:br/>
      </w:r>
    </w:p>
    <w:p w14:paraId="73F7A60A" w14:textId="5D97EC67" w:rsidR="00B92E41" w:rsidRPr="00694638" w:rsidRDefault="00B92E41" w:rsidP="00041BF3">
      <w:pPr>
        <w:ind w:right="420" w:firstLineChars="200" w:firstLine="420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更年期如何兼顾健康与事业</w:t>
      </w:r>
      <w:r w:rsidR="001D6132" w:rsidRPr="00694638">
        <w:rPr>
          <w:rFonts w:eastAsiaTheme="minorEastAsia"/>
          <w:color w:val="000000"/>
          <w:kern w:val="0"/>
          <w:szCs w:val="21"/>
        </w:rPr>
        <w:t>。</w:t>
      </w:r>
    </w:p>
    <w:p w14:paraId="48BA63B8" w14:textId="77777777" w:rsidR="00041BF3" w:rsidRPr="00694638" w:rsidRDefault="00041BF3" w:rsidP="00B92E41">
      <w:pPr>
        <w:ind w:right="420"/>
        <w:rPr>
          <w:rFonts w:eastAsiaTheme="minorEastAsia"/>
          <w:color w:val="000000"/>
          <w:kern w:val="0"/>
          <w:szCs w:val="21"/>
        </w:rPr>
      </w:pPr>
    </w:p>
    <w:p w14:paraId="014CAFAF" w14:textId="304EE445" w:rsidR="003B0A4A" w:rsidRPr="00694638" w:rsidRDefault="003B0A4A" w:rsidP="00041BF3">
      <w:pPr>
        <w:ind w:right="420" w:firstLineChars="200" w:firstLine="420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正值事业巅峰，身体却突然不受控制</w:t>
      </w:r>
      <w:r w:rsidR="001D6132" w:rsidRPr="00694638">
        <w:rPr>
          <w:rFonts w:eastAsiaTheme="minorEastAsia"/>
          <w:color w:val="000000"/>
          <w:kern w:val="0"/>
          <w:szCs w:val="21"/>
        </w:rPr>
        <w:t>。</w:t>
      </w:r>
    </w:p>
    <w:p w14:paraId="319063D5" w14:textId="77777777" w:rsidR="00041BF3" w:rsidRPr="00694638" w:rsidRDefault="00041BF3" w:rsidP="00B92E41">
      <w:pPr>
        <w:ind w:right="420"/>
        <w:rPr>
          <w:rFonts w:eastAsiaTheme="minorEastAsia"/>
          <w:color w:val="000000"/>
          <w:kern w:val="0"/>
          <w:szCs w:val="21"/>
        </w:rPr>
      </w:pPr>
    </w:p>
    <w:p w14:paraId="75FC84D8" w14:textId="77777777" w:rsidR="003B0A4A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更年期并非人生插曲，恰恰发生在女性职业生涯的黄金阶段，却长期是难以启齿的禁忌话题。社交媒体上人气颇高的</w:t>
      </w:r>
      <w:r w:rsidRPr="00694638">
        <w:rPr>
          <w:rFonts w:eastAsiaTheme="minorEastAsia"/>
          <w:color w:val="000000"/>
          <w:kern w:val="0"/>
          <w:szCs w:val="21"/>
        </w:rPr>
        <w:t xml:space="preserve"> “</w:t>
      </w:r>
      <w:r w:rsidRPr="00694638">
        <w:rPr>
          <w:rFonts w:eastAsiaTheme="minorEastAsia"/>
          <w:color w:val="000000"/>
          <w:kern w:val="0"/>
          <w:szCs w:val="21"/>
        </w:rPr>
        <w:t>丹妮医生</w:t>
      </w:r>
      <w:r w:rsidRPr="00694638">
        <w:rPr>
          <w:rFonts w:eastAsiaTheme="minorEastAsia"/>
          <w:color w:val="000000"/>
          <w:kern w:val="0"/>
          <w:szCs w:val="21"/>
        </w:rPr>
        <w:t xml:space="preserve">”—— </w:t>
      </w:r>
      <w:r w:rsidRPr="00694638">
        <w:rPr>
          <w:rFonts w:eastAsiaTheme="minorEastAsia"/>
          <w:color w:val="000000"/>
          <w:kern w:val="0"/>
          <w:szCs w:val="21"/>
        </w:rPr>
        <w:t>丹妮拉</w:t>
      </w:r>
      <w:r w:rsidRPr="00694638">
        <w:rPr>
          <w:rFonts w:eastAsia="MS Gothic"/>
          <w:color w:val="000000"/>
          <w:kern w:val="0"/>
          <w:szCs w:val="21"/>
        </w:rPr>
        <w:t>・</w:t>
      </w:r>
      <w:r w:rsidRPr="00694638">
        <w:rPr>
          <w:rFonts w:eastAsiaTheme="minorEastAsia"/>
          <w:color w:val="000000"/>
          <w:kern w:val="0"/>
          <w:szCs w:val="21"/>
        </w:rPr>
        <w:t>巴赫博士，打破了这份沉默。</w:t>
      </w:r>
    </w:p>
    <w:p w14:paraId="73813C1E" w14:textId="77777777" w:rsidR="003B0A4A" w:rsidRPr="00694638" w:rsidRDefault="003B0A4A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身为妇科医师，她在书中将严谨专业的医学知识，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适配职场日常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>，整理出一套可落地的实操方案。书中详解体内各类激素变化原理，帮助读者精准识别更年期各类症状，并梳理有效的诊疗、调理方案，全程紧扣核心问题：如何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在职场保持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>高效产出、掌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控生活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>节奏、维持身心健康？</w:t>
      </w:r>
    </w:p>
    <w:p w14:paraId="0B52C1FE" w14:textId="77777777" w:rsidR="00041BF3" w:rsidRPr="00694638" w:rsidRDefault="00041BF3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3FEC349F" w14:textId="77777777" w:rsidR="003B0A4A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本书写给</w:t>
      </w:r>
      <w:r w:rsidRPr="00694638">
        <w:rPr>
          <w:rFonts w:eastAsiaTheme="minorEastAsia"/>
          <w:color w:val="000000"/>
          <w:kern w:val="0"/>
          <w:szCs w:val="21"/>
        </w:rPr>
        <w:t xml:space="preserve"> 40 </w:t>
      </w:r>
      <w:r w:rsidRPr="00694638">
        <w:rPr>
          <w:rFonts w:eastAsiaTheme="minorEastAsia"/>
          <w:color w:val="000000"/>
          <w:kern w:val="0"/>
          <w:szCs w:val="21"/>
        </w:rPr>
        <w:t>岁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以上职场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>女性，赋能女性，不让更年期拖累职业发展。</w:t>
      </w:r>
    </w:p>
    <w:p w14:paraId="66B81A7A" w14:textId="77777777" w:rsidR="00B92E41" w:rsidRPr="00694638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19632E4B" w14:textId="77777777" w:rsidR="00B92E41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本书能带给读者：</w:t>
      </w:r>
    </w:p>
    <w:p w14:paraId="7A80B6AD" w14:textId="35691785" w:rsidR="00B92E41" w:rsidRPr="00694638" w:rsidRDefault="00B92E41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从容应对身心双重变化</w:t>
      </w:r>
      <w:r w:rsidRPr="00694638">
        <w:rPr>
          <w:rFonts w:eastAsiaTheme="minorEastAsia"/>
          <w:color w:val="000000"/>
          <w:kern w:val="0"/>
          <w:szCs w:val="21"/>
        </w:rPr>
        <w:t>;</w:t>
      </w:r>
    </w:p>
    <w:p w14:paraId="79C4C974" w14:textId="1BB8137F" w:rsidR="00B92E41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建立内在底气</w:t>
      </w:r>
      <w:r w:rsidR="00B92E41" w:rsidRPr="00694638">
        <w:rPr>
          <w:rFonts w:eastAsiaTheme="minorEastAsia"/>
          <w:color w:val="000000"/>
          <w:kern w:val="0"/>
          <w:szCs w:val="21"/>
        </w:rPr>
        <w:t>，</w:t>
      </w:r>
      <w:proofErr w:type="gramStart"/>
      <w:r w:rsidR="00B92E41" w:rsidRPr="00694638">
        <w:rPr>
          <w:rFonts w:eastAsiaTheme="minorEastAsia"/>
          <w:color w:val="000000"/>
          <w:kern w:val="0"/>
          <w:szCs w:val="21"/>
        </w:rPr>
        <w:t>职场日常</w:t>
      </w:r>
      <w:proofErr w:type="gramEnd"/>
      <w:r w:rsidR="00B92E41" w:rsidRPr="00694638">
        <w:rPr>
          <w:rFonts w:eastAsiaTheme="minorEastAsia"/>
          <w:color w:val="000000"/>
          <w:kern w:val="0"/>
          <w:szCs w:val="21"/>
        </w:rPr>
        <w:t>实用技巧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3805E769" w14:textId="5F4BEAA4" w:rsidR="00B92E41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提升精力、专注力，学会自我关怀</w:t>
      </w:r>
      <w:r w:rsidR="00B92E41" w:rsidRPr="00694638">
        <w:rPr>
          <w:rFonts w:eastAsiaTheme="minorEastAsia"/>
          <w:color w:val="000000"/>
          <w:kern w:val="0"/>
          <w:szCs w:val="21"/>
        </w:rPr>
        <w:t>，</w:t>
      </w:r>
      <w:r w:rsidRPr="00694638">
        <w:rPr>
          <w:rFonts w:eastAsiaTheme="minorEastAsia"/>
          <w:color w:val="000000"/>
          <w:kern w:val="0"/>
          <w:szCs w:val="21"/>
        </w:rPr>
        <w:t>条理清晰的诊疗选择指导，轻松做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健康决策</w:t>
      </w:r>
      <w:proofErr w:type="gramEnd"/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092F0AFB" w14:textId="7E759195" w:rsidR="00B92E41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一套沟通话术，方便与直属领导、人力资源部门沟通自身状况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2F82925B" w14:textId="7F5EF291" w:rsidR="003B0A4A" w:rsidRPr="00694638" w:rsidRDefault="003B0A4A" w:rsidP="00B92E41">
      <w:pPr>
        <w:pStyle w:val="ac"/>
        <w:numPr>
          <w:ilvl w:val="0"/>
          <w:numId w:val="1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鼓起底气，坦然为自己的健康发声</w:t>
      </w:r>
      <w:r w:rsidR="00B92E41" w:rsidRPr="00694638">
        <w:rPr>
          <w:rFonts w:eastAsiaTheme="minorEastAsia"/>
          <w:color w:val="000000"/>
          <w:kern w:val="0"/>
          <w:szCs w:val="21"/>
        </w:rPr>
        <w:t>;</w:t>
      </w:r>
    </w:p>
    <w:p w14:paraId="0DABBA16" w14:textId="77777777" w:rsidR="00041BF3" w:rsidRPr="00694638" w:rsidRDefault="00041BF3" w:rsidP="00041BF3">
      <w:pPr>
        <w:ind w:right="420"/>
        <w:rPr>
          <w:rFonts w:eastAsiaTheme="minorEastAsia"/>
          <w:color w:val="000000"/>
          <w:kern w:val="0"/>
          <w:szCs w:val="21"/>
        </w:rPr>
      </w:pPr>
    </w:p>
    <w:p w14:paraId="67078CC5" w14:textId="77777777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27B03D21" w14:textId="77777777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2F25F37B" w14:textId="77777777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5DFA7D04" w14:textId="6D9C4ECC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</w:p>
    <w:p w14:paraId="54D46862" w14:textId="1AE0AEE0" w:rsidR="003B0A4A" w:rsidRPr="00694638" w:rsidRDefault="003B0A4A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t>作者简介</w:t>
      </w:r>
      <w:r w:rsidR="00041BF3" w:rsidRPr="00694638">
        <w:rPr>
          <w:rFonts w:eastAsiaTheme="minorEastAsia"/>
          <w:b/>
          <w:color w:val="000000"/>
          <w:kern w:val="0"/>
          <w:szCs w:val="21"/>
        </w:rPr>
        <w:t>：</w:t>
      </w:r>
    </w:p>
    <w:p w14:paraId="3232EEFF" w14:textId="38A17D19" w:rsidR="009535A3" w:rsidRPr="00694638" w:rsidRDefault="009535A3" w:rsidP="00041BF3">
      <w:pPr>
        <w:ind w:right="420"/>
        <w:rPr>
          <w:rFonts w:eastAsiaTheme="minorEastAsia"/>
          <w:b/>
          <w:color w:val="000000"/>
          <w:kern w:val="0"/>
          <w:szCs w:val="21"/>
        </w:rPr>
      </w:pPr>
      <w:r w:rsidRPr="00694638">
        <w:rPr>
          <w:rFonts w:eastAsiaTheme="minorEastAsia"/>
          <w:b/>
          <w:color w:val="000000"/>
          <w:kern w:val="0"/>
          <w:szCs w:val="21"/>
        </w:rPr>
        <w:drawing>
          <wp:anchor distT="0" distB="0" distL="114300" distR="114300" simplePos="0" relativeHeight="251674624" behindDoc="0" locked="0" layoutInCell="1" allowOverlap="1" wp14:anchorId="6EEB3486" wp14:editId="04118137">
            <wp:simplePos x="0" y="0"/>
            <wp:positionH relativeFrom="column">
              <wp:posOffset>1905</wp:posOffset>
            </wp:positionH>
            <wp:positionV relativeFrom="paragraph">
              <wp:posOffset>188595</wp:posOffset>
            </wp:positionV>
            <wp:extent cx="1078865" cy="1173480"/>
            <wp:effectExtent l="0" t="0" r="6985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55BA1" w14:textId="7A8C4AE2" w:rsidR="003B0A4A" w:rsidRPr="00694638" w:rsidRDefault="003B0A4A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丹妮拉</w:t>
      </w:r>
      <w:r w:rsidRPr="00694638">
        <w:rPr>
          <w:rFonts w:eastAsia="MS Gothic"/>
          <w:color w:val="000000"/>
          <w:kern w:val="0"/>
          <w:szCs w:val="21"/>
        </w:rPr>
        <w:t>・</w:t>
      </w:r>
      <w:r w:rsidRPr="00694638">
        <w:rPr>
          <w:rFonts w:eastAsiaTheme="minorEastAsia"/>
          <w:color w:val="000000"/>
          <w:kern w:val="0"/>
          <w:szCs w:val="21"/>
        </w:rPr>
        <w:t>巴赫医学博士，大家更习惯称她</w:t>
      </w:r>
      <w:r w:rsidRPr="00694638">
        <w:rPr>
          <w:rFonts w:eastAsiaTheme="minorEastAsia"/>
          <w:color w:val="000000"/>
          <w:kern w:val="0"/>
          <w:szCs w:val="21"/>
        </w:rPr>
        <w:t xml:space="preserve"> “</w:t>
      </w:r>
      <w:r w:rsidRPr="00694638">
        <w:rPr>
          <w:rFonts w:eastAsiaTheme="minorEastAsia"/>
          <w:color w:val="000000"/>
          <w:kern w:val="0"/>
          <w:szCs w:val="21"/>
        </w:rPr>
        <w:t>丹妮医生</w:t>
      </w:r>
      <w:r w:rsidRPr="00694638">
        <w:rPr>
          <w:rFonts w:eastAsiaTheme="minorEastAsia"/>
          <w:color w:val="000000"/>
          <w:kern w:val="0"/>
          <w:szCs w:val="21"/>
        </w:rPr>
        <w:t>”</w:t>
      </w:r>
      <w:r w:rsidRPr="00694638">
        <w:rPr>
          <w:rFonts w:eastAsiaTheme="minorEastAsia"/>
          <w:color w:val="000000"/>
          <w:kern w:val="0"/>
          <w:szCs w:val="21"/>
        </w:rPr>
        <w:t>，是妇产科专科医师。拥有</w:t>
      </w:r>
      <w:r w:rsidRPr="00694638">
        <w:rPr>
          <w:rFonts w:eastAsiaTheme="minorEastAsia"/>
          <w:color w:val="000000"/>
          <w:kern w:val="0"/>
          <w:szCs w:val="21"/>
        </w:rPr>
        <w:t xml:space="preserve"> 16 </w:t>
      </w:r>
      <w:r w:rsidRPr="00694638">
        <w:rPr>
          <w:rFonts w:eastAsiaTheme="minorEastAsia"/>
          <w:color w:val="000000"/>
          <w:kern w:val="0"/>
          <w:szCs w:val="21"/>
        </w:rPr>
        <w:t>年医院临床与私人诊所从业经验后，她于</w:t>
      </w:r>
      <w:r w:rsidRPr="00694638">
        <w:rPr>
          <w:rFonts w:eastAsiaTheme="minorEastAsia"/>
          <w:color w:val="000000"/>
          <w:kern w:val="0"/>
          <w:szCs w:val="21"/>
        </w:rPr>
        <w:t xml:space="preserve"> 2022 </w:t>
      </w:r>
      <w:r w:rsidRPr="00694638">
        <w:rPr>
          <w:rFonts w:eastAsiaTheme="minorEastAsia"/>
          <w:color w:val="000000"/>
          <w:kern w:val="0"/>
          <w:szCs w:val="21"/>
        </w:rPr>
        <w:t>年创立</w:t>
      </w:r>
      <w:r w:rsidRPr="00694638">
        <w:rPr>
          <w:rFonts w:eastAsiaTheme="minorEastAsia"/>
          <w:color w:val="000000"/>
          <w:kern w:val="0"/>
          <w:szCs w:val="21"/>
        </w:rPr>
        <w:t xml:space="preserve"> “</w:t>
      </w:r>
      <w:r w:rsidRPr="00694638">
        <w:rPr>
          <w:rFonts w:eastAsiaTheme="minorEastAsia"/>
          <w:color w:val="000000"/>
          <w:kern w:val="0"/>
          <w:szCs w:val="21"/>
        </w:rPr>
        <w:t>舒心诊疗室</w:t>
      </w:r>
      <w:r w:rsidRPr="00694638">
        <w:rPr>
          <w:rFonts w:eastAsiaTheme="minorEastAsia"/>
          <w:color w:val="000000"/>
          <w:kern w:val="0"/>
          <w:szCs w:val="21"/>
        </w:rPr>
        <w:t>”</w:t>
      </w:r>
      <w:r w:rsidRPr="00694638">
        <w:rPr>
          <w:rFonts w:eastAsiaTheme="minorEastAsia"/>
          <w:color w:val="000000"/>
          <w:kern w:val="0"/>
          <w:szCs w:val="21"/>
        </w:rPr>
        <w:t>，为女性提供更全面、个性化的健康诊疗服务。</w:t>
      </w:r>
    </w:p>
    <w:p w14:paraId="66CF5BC9" w14:textId="77777777" w:rsidR="009535A3" w:rsidRPr="00694638" w:rsidRDefault="009535A3" w:rsidP="00041BF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</w:p>
    <w:p w14:paraId="0F891C23" w14:textId="3B99D86E" w:rsidR="003B0A4A" w:rsidRPr="00694638" w:rsidRDefault="003B0A4A" w:rsidP="009535A3">
      <w:pPr>
        <w:ind w:right="420"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如今她专职女性健康科普，面向个人与企业提供女性全生命周期健康、性别医学相关咨询。她是热门演讲嘉宾、科普教育者，依托社交媒体积累了庞大受众：</w:t>
      </w:r>
      <w:r w:rsidRPr="00694638">
        <w:rPr>
          <w:rFonts w:eastAsiaTheme="minorEastAsia"/>
          <w:color w:val="000000"/>
          <w:kern w:val="0"/>
          <w:szCs w:val="21"/>
        </w:rPr>
        <w:t xml:space="preserve">Instagram 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粉丝超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 xml:space="preserve"> 1.5 </w:t>
      </w:r>
      <w:r w:rsidRPr="00694638">
        <w:rPr>
          <w:rFonts w:eastAsiaTheme="minorEastAsia"/>
          <w:color w:val="000000"/>
          <w:kern w:val="0"/>
          <w:szCs w:val="21"/>
        </w:rPr>
        <w:t>万，</w:t>
      </w:r>
      <w:r w:rsidRPr="00694638">
        <w:rPr>
          <w:rFonts w:eastAsiaTheme="minorEastAsia"/>
          <w:color w:val="000000"/>
          <w:kern w:val="0"/>
          <w:szCs w:val="21"/>
        </w:rPr>
        <w:t xml:space="preserve">LinkedIn 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粉丝超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 xml:space="preserve"> 6000</w:t>
      </w:r>
      <w:r w:rsidRPr="00694638">
        <w:rPr>
          <w:rFonts w:eastAsiaTheme="minorEastAsia"/>
          <w:color w:val="000000"/>
          <w:kern w:val="0"/>
          <w:szCs w:val="21"/>
        </w:rPr>
        <w:t>，是围绝经期、更年期领域极具影响力的意见领袖。</w:t>
      </w:r>
    </w:p>
    <w:p w14:paraId="09BECF31" w14:textId="7C003D22" w:rsidR="00041BF3" w:rsidRPr="00694638" w:rsidRDefault="00041BF3" w:rsidP="003B0A4A">
      <w:pPr>
        <w:ind w:right="420"/>
        <w:jc w:val="center"/>
        <w:rPr>
          <w:rFonts w:eastAsiaTheme="minorEastAsia"/>
          <w:color w:val="000000"/>
          <w:kern w:val="0"/>
          <w:szCs w:val="21"/>
        </w:rPr>
      </w:pPr>
    </w:p>
    <w:p w14:paraId="1A092CE1" w14:textId="0268D249" w:rsidR="003B0A4A" w:rsidRPr="00694638" w:rsidRDefault="006629FA" w:rsidP="003B0A4A">
      <w:pPr>
        <w:ind w:right="420"/>
        <w:jc w:val="center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【</w:t>
      </w:r>
      <w:r w:rsidR="003B0A4A" w:rsidRPr="00694638">
        <w:rPr>
          <w:rFonts w:eastAsiaTheme="minorEastAsia"/>
          <w:color w:val="000000"/>
          <w:kern w:val="0"/>
          <w:szCs w:val="21"/>
        </w:rPr>
        <w:t>核心卖点</w:t>
      </w:r>
      <w:r w:rsidRPr="00694638">
        <w:rPr>
          <w:rFonts w:eastAsiaTheme="minorEastAsia"/>
          <w:color w:val="000000"/>
          <w:kern w:val="0"/>
          <w:szCs w:val="21"/>
        </w:rPr>
        <w:t>】</w:t>
      </w:r>
    </w:p>
    <w:p w14:paraId="6D0B761F" w14:textId="36DFFC9A" w:rsidR="003B0A4A" w:rsidRPr="00694638" w:rsidRDefault="003B0A4A" w:rsidP="00B92E41">
      <w:pPr>
        <w:pStyle w:val="ac"/>
        <w:numPr>
          <w:ilvl w:val="0"/>
          <w:numId w:val="2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撕掉更年期的禁忌标签：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职场女性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>如何自信、充满活力地平稳度过更年期，抓住事业发展机遇</w:t>
      </w:r>
    </w:p>
    <w:p w14:paraId="6BBF80EA" w14:textId="372CCFBD" w:rsidR="003B0A4A" w:rsidRPr="00694638" w:rsidRDefault="003B0A4A" w:rsidP="00B92E41">
      <w:pPr>
        <w:pStyle w:val="ac"/>
        <w:numPr>
          <w:ilvl w:val="0"/>
          <w:numId w:val="2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权威医师执笔，融合深度女性健康专业知识</w:t>
      </w:r>
      <w:proofErr w:type="gramStart"/>
      <w:r w:rsidRPr="00694638">
        <w:rPr>
          <w:rFonts w:eastAsiaTheme="minorEastAsia"/>
          <w:color w:val="000000"/>
          <w:kern w:val="0"/>
          <w:szCs w:val="21"/>
        </w:rPr>
        <w:t>与职场同步</w:t>
      </w:r>
      <w:proofErr w:type="gramEnd"/>
      <w:r w:rsidRPr="00694638">
        <w:rPr>
          <w:rFonts w:eastAsiaTheme="minorEastAsia"/>
          <w:color w:val="000000"/>
          <w:kern w:val="0"/>
          <w:szCs w:val="21"/>
        </w:rPr>
        <w:t>应对更年期的实操方法</w:t>
      </w:r>
    </w:p>
    <w:p w14:paraId="2CC18260" w14:textId="7D7B846B" w:rsidR="003B0A4A" w:rsidRPr="00694638" w:rsidRDefault="003B0A4A" w:rsidP="00B92E41">
      <w:pPr>
        <w:pStyle w:val="ac"/>
        <w:numPr>
          <w:ilvl w:val="0"/>
          <w:numId w:val="2"/>
        </w:numPr>
        <w:ind w:right="420" w:firstLineChars="0"/>
        <w:jc w:val="left"/>
        <w:rPr>
          <w:rFonts w:eastAsiaTheme="minorEastAsia"/>
          <w:color w:val="000000"/>
          <w:kern w:val="0"/>
          <w:szCs w:val="21"/>
        </w:rPr>
      </w:pPr>
      <w:r w:rsidRPr="00694638">
        <w:rPr>
          <w:rFonts w:eastAsiaTheme="minorEastAsia"/>
          <w:color w:val="000000"/>
          <w:kern w:val="0"/>
          <w:szCs w:val="21"/>
        </w:rPr>
        <w:t>读懂更年期带来的身心改变，稳住生活状态，主动把控自身职业发展道路</w:t>
      </w:r>
    </w:p>
    <w:p w14:paraId="7E0BD1A6" w14:textId="77777777" w:rsidR="00B92E41" w:rsidRPr="00B001A1" w:rsidRDefault="00B92E41" w:rsidP="00B92E41">
      <w:pPr>
        <w:ind w:right="420"/>
        <w:jc w:val="left"/>
        <w:rPr>
          <w:rFonts w:eastAsiaTheme="minorEastAsia" w:hint="eastAsia"/>
          <w:color w:val="000000"/>
          <w:kern w:val="0"/>
          <w:szCs w:val="21"/>
        </w:rPr>
      </w:pPr>
      <w:bookmarkStart w:id="0" w:name="_GoBack"/>
      <w:bookmarkEnd w:id="0"/>
    </w:p>
    <w:p w14:paraId="2676CD49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3DE5CABF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b/>
          <w:bCs/>
          <w:color w:val="000000"/>
          <w:kern w:val="0"/>
          <w:szCs w:val="21"/>
        </w:rPr>
        <w:t>感谢您的阅读！</w:t>
      </w:r>
    </w:p>
    <w:p w14:paraId="339FE74A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b/>
          <w:color w:val="000000"/>
          <w:kern w:val="0"/>
          <w:szCs w:val="21"/>
        </w:rPr>
        <w:t>请将反馈信息发至：版权负责人</w:t>
      </w:r>
    </w:p>
    <w:p w14:paraId="1878DCEC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b/>
          <w:color w:val="000000"/>
          <w:kern w:val="0"/>
          <w:szCs w:val="21"/>
        </w:rPr>
        <w:t>Email</w:t>
      </w:r>
      <w:r w:rsidRPr="00B001A1">
        <w:rPr>
          <w:rFonts w:eastAsiaTheme="minorEastAsia"/>
          <w:color w:val="000000"/>
          <w:kern w:val="0"/>
          <w:szCs w:val="21"/>
        </w:rPr>
        <w:t>：</w:t>
      </w:r>
      <w:hyperlink r:id="rId10" w:history="1">
        <w:r w:rsidRPr="00B001A1">
          <w:rPr>
            <w:rStyle w:val="ab"/>
            <w:rFonts w:eastAsiaTheme="minorEastAsia"/>
            <w:b/>
            <w:kern w:val="0"/>
            <w:szCs w:val="21"/>
          </w:rPr>
          <w:t>Rights@nurnberg.com.cn</w:t>
        </w:r>
      </w:hyperlink>
    </w:p>
    <w:p w14:paraId="6FC017CF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安德鲁</w:t>
      </w:r>
      <w:r w:rsidRPr="00B001A1">
        <w:rPr>
          <w:rFonts w:eastAsiaTheme="minorEastAsia"/>
          <w:color w:val="000000"/>
          <w:kern w:val="0"/>
          <w:szCs w:val="21"/>
        </w:rPr>
        <w:t>·</w:t>
      </w:r>
      <w:r w:rsidRPr="00B001A1">
        <w:rPr>
          <w:rFonts w:eastAsiaTheme="minorEastAsia"/>
          <w:color w:val="000000"/>
          <w:kern w:val="0"/>
          <w:szCs w:val="21"/>
        </w:rPr>
        <w:t>纳伯格联合国际有限公司北京代表处</w:t>
      </w:r>
    </w:p>
    <w:p w14:paraId="375E4461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北京市海淀区中关村大街甲</w:t>
      </w:r>
      <w:r w:rsidRPr="00B001A1">
        <w:rPr>
          <w:rFonts w:eastAsiaTheme="minorEastAsia"/>
          <w:color w:val="000000"/>
          <w:kern w:val="0"/>
          <w:szCs w:val="21"/>
        </w:rPr>
        <w:t>59</w:t>
      </w:r>
      <w:r w:rsidRPr="00B001A1">
        <w:rPr>
          <w:rFonts w:eastAsiaTheme="minorEastAsia"/>
          <w:color w:val="000000"/>
          <w:kern w:val="0"/>
          <w:szCs w:val="21"/>
        </w:rPr>
        <w:t>号中国人民大学文化大厦</w:t>
      </w:r>
      <w:r w:rsidRPr="00B001A1">
        <w:rPr>
          <w:rFonts w:eastAsiaTheme="minorEastAsia"/>
          <w:color w:val="000000"/>
          <w:kern w:val="0"/>
          <w:szCs w:val="21"/>
        </w:rPr>
        <w:t>1705</w:t>
      </w:r>
      <w:r w:rsidRPr="00B001A1">
        <w:rPr>
          <w:rFonts w:eastAsiaTheme="minorEastAsia"/>
          <w:color w:val="000000"/>
          <w:kern w:val="0"/>
          <w:szCs w:val="21"/>
        </w:rPr>
        <w:t>室</w:t>
      </w:r>
      <w:r w:rsidRPr="00B001A1">
        <w:rPr>
          <w:rFonts w:eastAsiaTheme="minorEastAsia"/>
          <w:color w:val="000000"/>
          <w:kern w:val="0"/>
          <w:szCs w:val="21"/>
        </w:rPr>
        <w:t xml:space="preserve">, </w:t>
      </w:r>
      <w:r w:rsidRPr="00B001A1">
        <w:rPr>
          <w:rFonts w:eastAsiaTheme="minorEastAsia"/>
          <w:color w:val="000000"/>
          <w:kern w:val="0"/>
          <w:szCs w:val="21"/>
        </w:rPr>
        <w:t>邮编：</w:t>
      </w:r>
      <w:r w:rsidRPr="00B001A1">
        <w:rPr>
          <w:rFonts w:eastAsiaTheme="minorEastAsia"/>
          <w:color w:val="000000"/>
          <w:kern w:val="0"/>
          <w:szCs w:val="21"/>
        </w:rPr>
        <w:t>100872</w:t>
      </w:r>
    </w:p>
    <w:p w14:paraId="36721189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电话：</w:t>
      </w:r>
      <w:r w:rsidRPr="00B001A1">
        <w:rPr>
          <w:rFonts w:eastAsiaTheme="minorEastAsia"/>
          <w:color w:val="000000"/>
          <w:kern w:val="0"/>
          <w:szCs w:val="21"/>
        </w:rPr>
        <w:t xml:space="preserve">010-82504106, </w:t>
      </w:r>
      <w:r w:rsidRPr="00B001A1">
        <w:rPr>
          <w:rFonts w:eastAsiaTheme="minorEastAsia"/>
          <w:color w:val="000000"/>
          <w:kern w:val="0"/>
          <w:szCs w:val="21"/>
        </w:rPr>
        <w:t>传真：</w:t>
      </w:r>
      <w:r w:rsidRPr="00B001A1">
        <w:rPr>
          <w:rFonts w:eastAsiaTheme="minorEastAsia"/>
          <w:color w:val="000000"/>
          <w:kern w:val="0"/>
          <w:szCs w:val="21"/>
        </w:rPr>
        <w:t>010-82504200</w:t>
      </w:r>
    </w:p>
    <w:p w14:paraId="51177582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  <w:u w:val="single"/>
        </w:rPr>
      </w:pPr>
      <w:r w:rsidRPr="00B001A1">
        <w:rPr>
          <w:rFonts w:eastAsiaTheme="minorEastAsia"/>
          <w:color w:val="000000"/>
          <w:kern w:val="0"/>
          <w:szCs w:val="21"/>
        </w:rPr>
        <w:t>公司网址：</w:t>
      </w:r>
      <w:hyperlink r:id="rId11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</w:t>
        </w:r>
      </w:hyperlink>
    </w:p>
    <w:p w14:paraId="0C03D3AC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书目下载：</w:t>
      </w:r>
      <w:hyperlink r:id="rId12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http://www.nurnberg.com.cn/booklist_zh/list.aspx</w:t>
        </w:r>
      </w:hyperlink>
    </w:p>
    <w:p w14:paraId="09DC1FFD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书讯浏览：</w:t>
      </w:r>
      <w:hyperlink r:id="rId13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http://www.nurnberg.com.cn/book/book.aspx</w:t>
        </w:r>
      </w:hyperlink>
    </w:p>
    <w:p w14:paraId="5CC3F0B8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color w:val="000000"/>
          <w:kern w:val="0"/>
          <w:szCs w:val="21"/>
        </w:rPr>
        <w:t>视频推荐：</w:t>
      </w:r>
      <w:hyperlink r:id="rId14" w:history="1">
        <w:r w:rsidRPr="00B001A1">
          <w:rPr>
            <w:rStyle w:val="ab"/>
            <w:rFonts w:eastAsiaTheme="minorEastAsia"/>
            <w:kern w:val="0"/>
            <w:szCs w:val="21"/>
          </w:rPr>
          <w:t>http://www.nurnberg.com.cn/video/video.aspx</w:t>
        </w:r>
      </w:hyperlink>
    </w:p>
    <w:p w14:paraId="63F6AB71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  <w:u w:val="single"/>
        </w:rPr>
      </w:pPr>
      <w:r w:rsidRPr="00B001A1">
        <w:rPr>
          <w:rFonts w:eastAsiaTheme="minorEastAsia"/>
          <w:color w:val="000000"/>
          <w:kern w:val="0"/>
          <w:szCs w:val="21"/>
        </w:rPr>
        <w:t>豆瓣小站：</w:t>
      </w:r>
      <w:hyperlink r:id="rId15" w:history="1">
        <w:r w:rsidRPr="00B001A1">
          <w:rPr>
            <w:rStyle w:val="ab"/>
            <w:rFonts w:eastAsiaTheme="minorEastAsia"/>
            <w:kern w:val="0"/>
            <w:szCs w:val="21"/>
          </w:rPr>
          <w:t>http://site.douban.com/110577/</w:t>
        </w:r>
      </w:hyperlink>
    </w:p>
    <w:p w14:paraId="091BFDC6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proofErr w:type="gramStart"/>
      <w:r w:rsidRPr="00B001A1">
        <w:rPr>
          <w:rFonts w:eastAsiaTheme="minorEastAsia"/>
          <w:color w:val="000000"/>
          <w:kern w:val="0"/>
          <w:szCs w:val="21"/>
        </w:rPr>
        <w:t>新浪微博</w:t>
      </w:r>
      <w:proofErr w:type="gramEnd"/>
      <w:r w:rsidRPr="00B001A1">
        <w:rPr>
          <w:rFonts w:eastAsiaTheme="minorEastAsia"/>
          <w:bCs/>
          <w:color w:val="000000"/>
          <w:kern w:val="0"/>
          <w:szCs w:val="21"/>
        </w:rPr>
        <w:t>：</w:t>
      </w:r>
      <w:hyperlink r:id="rId16" w:history="1">
        <w:r w:rsidRPr="00B001A1">
          <w:rPr>
            <w:rStyle w:val="ab"/>
            <w:rFonts w:eastAsiaTheme="minorEastAsia"/>
            <w:kern w:val="0"/>
            <w:szCs w:val="21"/>
          </w:rPr>
          <w:t>安德鲁纳伯格公司</w:t>
        </w:r>
        <w:proofErr w:type="gramStart"/>
        <w:r w:rsidRPr="00B001A1">
          <w:rPr>
            <w:rStyle w:val="ab"/>
            <w:rFonts w:eastAsiaTheme="minorEastAsia"/>
            <w:kern w:val="0"/>
            <w:szCs w:val="21"/>
          </w:rPr>
          <w:t>的微博</w:t>
        </w:r>
        <w:proofErr w:type="gramEnd"/>
        <w:r w:rsidRPr="00B001A1">
          <w:rPr>
            <w:rStyle w:val="ab"/>
            <w:rFonts w:eastAsiaTheme="minorEastAsia"/>
            <w:kern w:val="0"/>
            <w:szCs w:val="21"/>
          </w:rPr>
          <w:t>_</w:t>
        </w:r>
        <w:r w:rsidRPr="00B001A1">
          <w:rPr>
            <w:rStyle w:val="ab"/>
            <w:rFonts w:eastAsiaTheme="minorEastAsia"/>
            <w:kern w:val="0"/>
            <w:szCs w:val="21"/>
          </w:rPr>
          <w:t>微博</w:t>
        </w:r>
        <w:r w:rsidRPr="00B001A1">
          <w:rPr>
            <w:rStyle w:val="ab"/>
            <w:rFonts w:eastAsiaTheme="minorEastAsia"/>
            <w:kern w:val="0"/>
            <w:szCs w:val="21"/>
          </w:rPr>
          <w:t> (weibo.com)</w:t>
        </w:r>
      </w:hyperlink>
    </w:p>
    <w:p w14:paraId="11E341BD" w14:textId="77777777" w:rsidR="00B92E41" w:rsidRPr="00B001A1" w:rsidRDefault="00B92E41" w:rsidP="00B92E41">
      <w:pPr>
        <w:ind w:right="420"/>
        <w:jc w:val="left"/>
        <w:rPr>
          <w:rFonts w:eastAsiaTheme="minorEastAsia"/>
          <w:b/>
          <w:color w:val="000000"/>
          <w:kern w:val="0"/>
          <w:szCs w:val="21"/>
        </w:rPr>
      </w:pPr>
      <w:proofErr w:type="gramStart"/>
      <w:r w:rsidRPr="00B001A1">
        <w:rPr>
          <w:rFonts w:eastAsiaTheme="minorEastAsia"/>
          <w:color w:val="000000"/>
          <w:kern w:val="0"/>
          <w:szCs w:val="21"/>
        </w:rPr>
        <w:t>微信订阅</w:t>
      </w:r>
      <w:proofErr w:type="gramEnd"/>
      <w:r w:rsidRPr="00B001A1">
        <w:rPr>
          <w:rFonts w:eastAsiaTheme="minorEastAsia"/>
          <w:color w:val="000000"/>
          <w:kern w:val="0"/>
          <w:szCs w:val="21"/>
        </w:rPr>
        <w:t>号：</w:t>
      </w:r>
      <w:r w:rsidRPr="00B001A1">
        <w:rPr>
          <w:rFonts w:eastAsiaTheme="minorEastAsia"/>
          <w:color w:val="000000"/>
          <w:kern w:val="0"/>
          <w:szCs w:val="21"/>
        </w:rPr>
        <w:t>ANABJ2002</w:t>
      </w:r>
    </w:p>
    <w:p w14:paraId="565DBAF6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  <w:r w:rsidRPr="00B001A1">
        <w:rPr>
          <w:rFonts w:eastAsiaTheme="minorEastAsia"/>
          <w:bCs/>
          <w:noProof/>
          <w:color w:val="000000"/>
          <w:kern w:val="0"/>
          <w:szCs w:val="21"/>
        </w:rPr>
        <w:drawing>
          <wp:inline distT="0" distB="0" distL="114300" distR="114300" wp14:anchorId="285F0396" wp14:editId="601963C3">
            <wp:extent cx="1200150" cy="1300480"/>
            <wp:effectExtent l="0" t="0" r="6350" b="7620"/>
            <wp:docPr id="9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A5E42" w14:textId="77777777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p w14:paraId="36AE264A" w14:textId="6F16B2CD" w:rsidR="00B92E41" w:rsidRPr="00B001A1" w:rsidRDefault="00B92E41" w:rsidP="00B92E41">
      <w:pPr>
        <w:ind w:right="420"/>
        <w:jc w:val="left"/>
        <w:rPr>
          <w:rFonts w:eastAsiaTheme="minorEastAsia"/>
          <w:color w:val="000000"/>
          <w:kern w:val="0"/>
          <w:szCs w:val="21"/>
        </w:rPr>
      </w:pPr>
    </w:p>
    <w:sectPr w:rsidR="00B92E41" w:rsidRPr="00B001A1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951A7" w14:textId="77777777" w:rsidR="007A6FA5" w:rsidRDefault="007A6FA5">
      <w:r>
        <w:separator/>
      </w:r>
    </w:p>
  </w:endnote>
  <w:endnote w:type="continuationSeparator" w:id="0">
    <w:p w14:paraId="49FFFB2E" w14:textId="77777777" w:rsidR="007A6FA5" w:rsidRDefault="007A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CEF58" w14:textId="77777777" w:rsidR="008A43C5" w:rsidRDefault="008A43C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3D6B638" w14:textId="77777777" w:rsidR="008A43C5" w:rsidRDefault="00D152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F196579" w14:textId="77777777" w:rsidR="008A43C5" w:rsidRDefault="00D152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C56B8B6" w14:textId="77777777" w:rsidR="008A43C5" w:rsidRDefault="00D152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5F8EB38" w14:textId="77777777" w:rsidR="008A43C5" w:rsidRDefault="008A43C5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DCC34" w14:textId="77777777" w:rsidR="007A6FA5" w:rsidRDefault="007A6FA5">
      <w:r>
        <w:separator/>
      </w:r>
    </w:p>
  </w:footnote>
  <w:footnote w:type="continuationSeparator" w:id="0">
    <w:p w14:paraId="1BFD725D" w14:textId="77777777" w:rsidR="007A6FA5" w:rsidRDefault="007A6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ED87F" w14:textId="77777777" w:rsidR="008A43C5" w:rsidRDefault="00D152F2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0338EB" wp14:editId="66AB4BF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C44B83" w14:textId="77777777" w:rsidR="008A43C5" w:rsidRDefault="00D152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1242A"/>
    <w:multiLevelType w:val="hybridMultilevel"/>
    <w:tmpl w:val="36BC3132"/>
    <w:lvl w:ilvl="0" w:tplc="5E1CD0B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DC0D7F"/>
    <w:multiLevelType w:val="hybridMultilevel"/>
    <w:tmpl w:val="8B5E1BAE"/>
    <w:lvl w:ilvl="0" w:tplc="5E1CD0B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4675D8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1BF3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D6132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55B55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B0A4A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3943"/>
    <w:rsid w:val="004A52FF"/>
    <w:rsid w:val="004B4E6A"/>
    <w:rsid w:val="004C4664"/>
    <w:rsid w:val="004D5ADA"/>
    <w:rsid w:val="004F48F7"/>
    <w:rsid w:val="004F6FDA"/>
    <w:rsid w:val="0050133A"/>
    <w:rsid w:val="00507886"/>
    <w:rsid w:val="00512B81"/>
    <w:rsid w:val="00516879"/>
    <w:rsid w:val="00527595"/>
    <w:rsid w:val="00531E34"/>
    <w:rsid w:val="00535724"/>
    <w:rsid w:val="00542854"/>
    <w:rsid w:val="0054293A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29FA"/>
    <w:rsid w:val="006656BA"/>
    <w:rsid w:val="00667C85"/>
    <w:rsid w:val="00680EFB"/>
    <w:rsid w:val="006851A5"/>
    <w:rsid w:val="00694638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A6FA5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43C5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5A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76B79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01A1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35BE"/>
    <w:rsid w:val="00B928DA"/>
    <w:rsid w:val="00B92E41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208A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52F2"/>
    <w:rsid w:val="00D17283"/>
    <w:rsid w:val="00D17732"/>
    <w:rsid w:val="00D24A70"/>
    <w:rsid w:val="00D24E00"/>
    <w:rsid w:val="00D30839"/>
    <w:rsid w:val="00D341FB"/>
    <w:rsid w:val="00D461FD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6AF7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D4A68"/>
    <w:rsid w:val="00FF01D6"/>
    <w:rsid w:val="03EC71EE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675D81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51D3E1"/>
  <w15:docId w15:val="{2304C0B9-7F5D-4BD1-87BE-9C691114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styleId="ad">
    <w:name w:val="footnote text"/>
    <w:basedOn w:val="a"/>
    <w:link w:val="Char"/>
    <w:rsid w:val="004F48F7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d"/>
    <w:rsid w:val="004F48F7"/>
    <w:rPr>
      <w:kern w:val="2"/>
      <w:sz w:val="18"/>
      <w:szCs w:val="18"/>
    </w:rPr>
  </w:style>
  <w:style w:type="character" w:styleId="ae">
    <w:name w:val="footnote reference"/>
    <w:basedOn w:val="a0"/>
    <w:rsid w:val="004F48F7"/>
    <w:rPr>
      <w:vertAlign w:val="superscript"/>
    </w:rPr>
  </w:style>
  <w:style w:type="table" w:styleId="af">
    <w:name w:val="Table Grid"/>
    <w:basedOn w:val="a1"/>
    <w:rsid w:val="0066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A36EF-4CE9-4BFB-9C63-49A5C09D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254</TotalTime>
  <Pages>2</Pages>
  <Words>744</Words>
  <Characters>1021</Characters>
  <Application>Microsoft Office Word</Application>
  <DocSecurity>0</DocSecurity>
  <Lines>60</Lines>
  <Paragraphs>58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admin</cp:lastModifiedBy>
  <cp:revision>17</cp:revision>
  <dcterms:created xsi:type="dcterms:W3CDTF">2026-07-27T00:20:00Z</dcterms:created>
  <dcterms:modified xsi:type="dcterms:W3CDTF">2026-08-04T05:51:00Z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965CDDD7A771463D9E900BADD54623D0_11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