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CD0804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1312545" cy="1976120"/>
            <wp:effectExtent l="0" t="0" r="1905" b="508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545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D46037">
        <w:rPr>
          <w:b/>
          <w:szCs w:val="21"/>
        </w:rPr>
        <w:t>既要捍卫动物，也莫辜负他人：</w:t>
      </w:r>
      <w:r w:rsidR="00E81C10">
        <w:rPr>
          <w:b/>
          <w:szCs w:val="21"/>
        </w:rPr>
        <w:t>生态女性主义探析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CD0804">
        <w:rPr>
          <w:rFonts w:hint="eastAsia"/>
          <w:b/>
          <w:szCs w:val="21"/>
        </w:rPr>
        <w:t>D</w:t>
      </w:r>
      <w:r w:rsidR="00CD0804">
        <w:rPr>
          <w:b/>
          <w:szCs w:val="21"/>
        </w:rPr>
        <w:t>EFENDING ANIMALS, DISAPPOINTING PEOPLE: An Ecofeminist Approach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CD0804">
        <w:rPr>
          <w:rFonts w:hint="eastAsia"/>
          <w:b/>
          <w:color w:val="000000"/>
          <w:szCs w:val="21"/>
        </w:rPr>
        <w:t>K</w:t>
      </w:r>
      <w:r w:rsidR="00CD0804">
        <w:rPr>
          <w:b/>
          <w:color w:val="000000"/>
          <w:szCs w:val="21"/>
        </w:rPr>
        <w:t xml:space="preserve">aren S. </w:t>
      </w:r>
      <w:proofErr w:type="spellStart"/>
      <w:r w:rsidR="00CD0804">
        <w:rPr>
          <w:b/>
          <w:color w:val="000000"/>
          <w:szCs w:val="21"/>
        </w:rPr>
        <w:t>Emmerman</w:t>
      </w:r>
      <w:proofErr w:type="spellEnd"/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CD0804" w:rsidRPr="00CD0804">
        <w:rPr>
          <w:b/>
          <w:color w:val="000000"/>
          <w:szCs w:val="21"/>
        </w:rPr>
        <w:t>Bloomsbury Academic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CD0804">
        <w:rPr>
          <w:b/>
          <w:color w:val="000000"/>
          <w:szCs w:val="21"/>
        </w:rPr>
        <w:t>ANA/Jessica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CD0804">
        <w:rPr>
          <w:rFonts w:hint="eastAsia"/>
          <w:b/>
          <w:color w:val="000000"/>
          <w:szCs w:val="21"/>
        </w:rPr>
        <w:t>2</w:t>
      </w:r>
      <w:r w:rsidR="00CD0804">
        <w:rPr>
          <w:b/>
          <w:color w:val="000000"/>
          <w:szCs w:val="21"/>
        </w:rPr>
        <w:t>88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CD0804">
        <w:rPr>
          <w:rFonts w:hint="eastAsia"/>
          <w:b/>
          <w:color w:val="000000"/>
          <w:szCs w:val="21"/>
        </w:rPr>
        <w:t>2</w:t>
      </w:r>
      <w:r w:rsidR="00CD0804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CD0804">
        <w:rPr>
          <w:rFonts w:hint="eastAsia"/>
          <w:b/>
          <w:color w:val="000000"/>
          <w:szCs w:val="21"/>
        </w:rPr>
        <w:t>8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rFonts w:hint="eastAsia"/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D10704">
        <w:rPr>
          <w:b/>
          <w:color w:val="000000"/>
          <w:szCs w:val="21"/>
        </w:rPr>
        <w:t>动物与人</w:t>
      </w:r>
      <w:bookmarkStart w:id="0" w:name="_GoBack"/>
      <w:bookmarkEnd w:id="0"/>
    </w:p>
    <w:p w:rsidR="00E81C10" w:rsidRPr="00E81C10" w:rsidRDefault="00E81C10" w:rsidP="00E81C10">
      <w:pPr>
        <w:rPr>
          <w:b/>
          <w:bCs/>
          <w:color w:val="FF0000"/>
          <w:szCs w:val="21"/>
        </w:rPr>
      </w:pPr>
      <w:r w:rsidRPr="00E81C10">
        <w:rPr>
          <w:b/>
          <w:bCs/>
          <w:color w:val="FF0000"/>
          <w:szCs w:val="21"/>
        </w:rPr>
        <w:t xml:space="preserve">Best Sellers Rank: </w:t>
      </w:r>
    </w:p>
    <w:p w:rsidR="004209F2" w:rsidRPr="00E81C10" w:rsidRDefault="00E81C10" w:rsidP="00E81C10">
      <w:pPr>
        <w:rPr>
          <w:b/>
          <w:bCs/>
          <w:color w:val="FF0000"/>
          <w:szCs w:val="21"/>
        </w:rPr>
      </w:pPr>
      <w:r w:rsidRPr="00E81C10">
        <w:rPr>
          <w:b/>
          <w:bCs/>
          <w:color w:val="FF0000"/>
          <w:szCs w:val="21"/>
        </w:rPr>
        <w:t>#633 in Animal Rights (Books)</w:t>
      </w:r>
    </w:p>
    <w:p w:rsidR="004209F2" w:rsidRDefault="004209F2" w:rsidP="004209F2">
      <w:pPr>
        <w:rPr>
          <w:b/>
          <w:bCs/>
          <w:color w:val="000000"/>
          <w:szCs w:val="21"/>
        </w:rPr>
      </w:pPr>
    </w:p>
    <w:p w:rsidR="00E81C10" w:rsidRPr="004209F2" w:rsidRDefault="00E81C10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4209F2" w:rsidRDefault="004209F2" w:rsidP="004209F2">
      <w:pPr>
        <w:rPr>
          <w:color w:val="000000"/>
          <w:szCs w:val="21"/>
        </w:rPr>
      </w:pPr>
    </w:p>
    <w:p w:rsidR="004209F2" w:rsidRDefault="00CD0804">
      <w:pPr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>《</w:t>
      </w:r>
      <w:r w:rsidR="00D46037">
        <w:rPr>
          <w:b/>
          <w:szCs w:val="21"/>
        </w:rPr>
        <w:t>既要捍卫动物，也莫辜负他人</w:t>
      </w:r>
      <w:r>
        <w:rPr>
          <w:b/>
          <w:color w:val="000000"/>
        </w:rPr>
        <w:t>》一书做出开创性研究：当我们深切关怀动物，却因此与深爱之人发生冲突时，会发生什么？</w:t>
      </w:r>
    </w:p>
    <w:p w:rsidR="00CD0804" w:rsidRDefault="00CD0804">
      <w:pPr>
        <w:rPr>
          <w:b/>
          <w:color w:val="000000"/>
        </w:rPr>
      </w:pPr>
    </w:p>
    <w:p w:rsidR="00CD0804" w:rsidRPr="00D46037" w:rsidRDefault="00CD0804">
      <w:pPr>
        <w:rPr>
          <w:color w:val="000000"/>
        </w:rPr>
      </w:pPr>
      <w:r>
        <w:rPr>
          <w:b/>
          <w:color w:val="000000"/>
        </w:rPr>
        <w:tab/>
      </w:r>
      <w:r w:rsidRPr="00D46037">
        <w:rPr>
          <w:color w:val="000000"/>
        </w:rPr>
        <w:t>凯伦</w:t>
      </w:r>
      <w:r w:rsidRPr="00D46037">
        <w:rPr>
          <w:color w:val="000000"/>
        </w:rPr>
        <w:t>·S·</w:t>
      </w:r>
      <w:r w:rsidRPr="00D46037">
        <w:rPr>
          <w:color w:val="000000"/>
        </w:rPr>
        <w:t>埃莫曼立足伦理学与关系哲学，构建了关系主义素食生态女性主义这一理论框架，即正视动物的道德地位，同时也承认人类传统交织着的感情、</w:t>
      </w:r>
      <w:r w:rsidR="00D46037" w:rsidRPr="00D46037">
        <w:rPr>
          <w:color w:val="000000"/>
        </w:rPr>
        <w:t>文化与家庭厉害关系。埃莫曼没有单纯将素食主义视作简单的伦理优先抉择问题，她指出，拒绝祖母满怀爱意熬制的鸡汤，或是</w:t>
      </w:r>
      <w:proofErr w:type="gramStart"/>
      <w:r w:rsidR="00D46037" w:rsidRPr="00D46037">
        <w:rPr>
          <w:color w:val="000000"/>
        </w:rPr>
        <w:t>不</w:t>
      </w:r>
      <w:proofErr w:type="gramEnd"/>
      <w:r w:rsidR="00D46037" w:rsidRPr="00D46037">
        <w:rPr>
          <w:color w:val="000000"/>
        </w:rPr>
        <w:t>认同家族世代的传统，这些行为都会带来沉重的人际关系代价。即便我们做出了最合乎伦理的选择，这类情景依旧会留下</w:t>
      </w:r>
      <w:r w:rsidR="00D46037" w:rsidRPr="00D46037">
        <w:rPr>
          <w:color w:val="000000"/>
        </w:rPr>
        <w:t>“</w:t>
      </w:r>
      <w:r w:rsidR="00D46037" w:rsidRPr="00D46037">
        <w:rPr>
          <w:color w:val="000000"/>
        </w:rPr>
        <w:t>道德残余</w:t>
      </w:r>
      <w:r w:rsidR="00D46037" w:rsidRPr="00D46037">
        <w:rPr>
          <w:color w:val="000000"/>
        </w:rPr>
        <w:t>”——</w:t>
      </w:r>
      <w:r w:rsidR="00D46037" w:rsidRPr="00D46037">
        <w:rPr>
          <w:color w:val="000000"/>
        </w:rPr>
        <w:t>挥之不去的伤害、愧疚或是隔阂。</w:t>
      </w:r>
    </w:p>
    <w:p w:rsidR="00D46037" w:rsidRPr="00D46037" w:rsidRDefault="00D46037">
      <w:pPr>
        <w:rPr>
          <w:color w:val="000000"/>
        </w:rPr>
      </w:pPr>
    </w:p>
    <w:p w:rsidR="00D46037" w:rsidRPr="00D46037" w:rsidRDefault="00D46037">
      <w:pPr>
        <w:rPr>
          <w:color w:val="000000"/>
        </w:rPr>
      </w:pPr>
      <w:r w:rsidRPr="00D46037">
        <w:rPr>
          <w:color w:val="000000"/>
        </w:rPr>
        <w:tab/>
      </w:r>
      <w:r w:rsidRPr="00D46037">
        <w:rPr>
          <w:color w:val="000000"/>
        </w:rPr>
        <w:t>借助充分的现实语境分析，埃莫曼提出，伦理生活不只需要明晰的原则，还需要关系层面的道德关怀：即</w:t>
      </w:r>
      <w:proofErr w:type="gramStart"/>
      <w:r w:rsidRPr="00D46037">
        <w:rPr>
          <w:color w:val="000000"/>
        </w:rPr>
        <w:t>践行</w:t>
      </w:r>
      <w:proofErr w:type="gramEnd"/>
      <w:r w:rsidRPr="00D46037">
        <w:rPr>
          <w:color w:val="000000"/>
        </w:rPr>
        <w:t>共情、修复关系、保持求知心态与相互理解。本书兼顾严谨的哲学思辨与温情的叙事温度，旨在阐明物种主义盛行的世界恪守伦理生活，其内核所蕴含的种种矛盾、悲痛，也揭示了其中的出路。</w:t>
      </w:r>
    </w:p>
    <w:p w:rsidR="00D46037" w:rsidRPr="00D46037" w:rsidRDefault="00D46037">
      <w:pPr>
        <w:rPr>
          <w:color w:val="000000"/>
        </w:rPr>
      </w:pPr>
    </w:p>
    <w:p w:rsidR="00D46037" w:rsidRPr="00D46037" w:rsidRDefault="00D46037">
      <w:pPr>
        <w:rPr>
          <w:color w:val="000000"/>
        </w:rPr>
      </w:pPr>
      <w:r w:rsidRPr="00D46037">
        <w:rPr>
          <w:color w:val="000000"/>
        </w:rPr>
        <w:tab/>
      </w:r>
      <w:r w:rsidRPr="00D46037">
        <w:rPr>
          <w:color w:val="000000"/>
        </w:rPr>
        <w:t>《</w:t>
      </w:r>
      <w:r w:rsidRPr="00D46037">
        <w:rPr>
          <w:szCs w:val="21"/>
        </w:rPr>
        <w:t>既要捍卫动物，也莫辜负他人</w:t>
      </w:r>
      <w:r w:rsidRPr="00D46037">
        <w:rPr>
          <w:color w:val="000000"/>
        </w:rPr>
        <w:t>》</w:t>
      </w:r>
      <w:proofErr w:type="gramStart"/>
      <w:r w:rsidRPr="00D46037">
        <w:rPr>
          <w:color w:val="000000"/>
        </w:rPr>
        <w:t>一</w:t>
      </w:r>
      <w:proofErr w:type="gramEnd"/>
      <w:r w:rsidRPr="00D46037">
        <w:rPr>
          <w:color w:val="000000"/>
        </w:rPr>
        <w:t>书</w:t>
      </w:r>
      <w:r>
        <w:rPr>
          <w:color w:val="000000"/>
        </w:rPr>
        <w:t>铺就</w:t>
      </w:r>
      <w:r w:rsidRPr="00D46037">
        <w:rPr>
          <w:color w:val="000000"/>
        </w:rPr>
        <w:t>了一条满怀希望却又直面现实的道路，用以处理动物之间以及文化内部的各类冲突；这条道路既不抛弃动物，也不轻视那些与我们缔结深厚羁绊的人类。</w:t>
      </w:r>
    </w:p>
    <w:p w:rsidR="00CD0804" w:rsidRPr="00D46037" w:rsidRDefault="00CD0804">
      <w:pPr>
        <w:rPr>
          <w:color w:val="000000"/>
        </w:rPr>
      </w:pPr>
    </w:p>
    <w:p w:rsidR="00CD0804" w:rsidRDefault="00CD0804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CD0804" w:rsidRDefault="00E81C10" w:rsidP="00E81C10">
      <w:pPr>
        <w:ind w:firstLine="420"/>
        <w:rPr>
          <w:b/>
          <w:color w:val="000000"/>
          <w:szCs w:val="21"/>
          <w:lang w:val="en"/>
        </w:rPr>
      </w:pPr>
      <w:proofErr w:type="gramStart"/>
      <w:r w:rsidRPr="00E81C10">
        <w:rPr>
          <w:b/>
        </w:rPr>
        <w:t>凯</w:t>
      </w:r>
      <w:proofErr w:type="gramEnd"/>
      <w:r w:rsidRPr="00E81C10">
        <w:rPr>
          <w:b/>
        </w:rPr>
        <w:t>伦</w:t>
      </w:r>
      <w:r w:rsidRPr="00E81C10">
        <w:rPr>
          <w:rFonts w:ascii="MS Gothic" w:hAnsi="MS Gothic" w:cs="MS Gothic"/>
          <w:b/>
        </w:rPr>
        <w:t>・</w:t>
      </w:r>
      <w:r w:rsidRPr="00E81C10">
        <w:rPr>
          <w:b/>
        </w:rPr>
        <w:t>S</w:t>
      </w:r>
      <w:r w:rsidRPr="00E81C10">
        <w:rPr>
          <w:rFonts w:ascii="MS Gothic" w:hAnsi="MS Gothic" w:cs="MS Gothic"/>
          <w:b/>
        </w:rPr>
        <w:t>・</w:t>
      </w:r>
      <w:r w:rsidRPr="00E81C10">
        <w:rPr>
          <w:rFonts w:ascii="宋体" w:hAnsi="宋体" w:cs="宋体" w:hint="eastAsia"/>
          <w:b/>
        </w:rPr>
        <w:t>埃默</w:t>
      </w:r>
      <w:proofErr w:type="gramStart"/>
      <w:r w:rsidRPr="00E81C10">
        <w:rPr>
          <w:rFonts w:ascii="宋体" w:hAnsi="宋体" w:cs="宋体" w:hint="eastAsia"/>
          <w:b/>
        </w:rPr>
        <w:t>曼</w:t>
      </w:r>
      <w:proofErr w:type="gramEnd"/>
      <w:r w:rsidRPr="00E81C10">
        <w:rPr>
          <w:rFonts w:ascii="宋体" w:hAnsi="宋体" w:cs="宋体" w:hint="eastAsia"/>
          <w:b/>
        </w:rPr>
        <w:t>（</w:t>
      </w:r>
      <w:r w:rsidRPr="00E81C10">
        <w:rPr>
          <w:b/>
        </w:rPr>
        <w:t xml:space="preserve">Karen S. </w:t>
      </w:r>
      <w:proofErr w:type="spellStart"/>
      <w:r w:rsidRPr="00E81C10">
        <w:rPr>
          <w:b/>
        </w:rPr>
        <w:t>Emmerman</w:t>
      </w:r>
      <w:proofErr w:type="spellEnd"/>
      <w:r w:rsidRPr="00E81C10">
        <w:rPr>
          <w:rFonts w:ascii="宋体" w:hAnsi="宋体" w:cs="宋体"/>
          <w:b/>
        </w:rPr>
        <w:t>）</w:t>
      </w:r>
      <w:r>
        <w:rPr>
          <w:rFonts w:ascii="宋体" w:hAnsi="宋体" w:cs="宋体" w:hint="eastAsia"/>
        </w:rPr>
        <w:t>现为美国华盛顿大学哲学讲师</w:t>
      </w:r>
      <w:r>
        <w:t>。</w:t>
      </w:r>
    </w:p>
    <w:p w:rsidR="00CD0804" w:rsidRDefault="00CD0804">
      <w:pPr>
        <w:rPr>
          <w:b/>
          <w:color w:val="000000"/>
        </w:rPr>
      </w:pPr>
    </w:p>
    <w:p w:rsidR="00E81C10" w:rsidRDefault="00E81C10">
      <w:pPr>
        <w:rPr>
          <w:b/>
          <w:color w:val="000000"/>
        </w:rPr>
      </w:pPr>
    </w:p>
    <w:p w:rsidR="00E81C10" w:rsidRDefault="00E81C10">
      <w:pPr>
        <w:rPr>
          <w:b/>
          <w:color w:val="000000"/>
        </w:rPr>
      </w:pPr>
      <w:r>
        <w:rPr>
          <w:rFonts w:hint="eastAsia"/>
          <w:b/>
          <w:color w:val="000000"/>
        </w:rPr>
        <w:t>全书目录：</w:t>
      </w:r>
    </w:p>
    <w:p w:rsidR="00E81C10" w:rsidRDefault="00E81C10">
      <w:pPr>
        <w:rPr>
          <w:b/>
          <w:color w:val="000000"/>
        </w:rPr>
      </w:pPr>
    </w:p>
    <w:p w:rsidR="00E81C10" w:rsidRPr="00E81C10" w:rsidRDefault="00E81C10" w:rsidP="00E81C10">
      <w:pPr>
        <w:jc w:val="center"/>
        <w:rPr>
          <w:color w:val="000000"/>
        </w:rPr>
      </w:pPr>
      <w:r w:rsidRPr="00E81C10">
        <w:rPr>
          <w:rFonts w:hint="eastAsia"/>
          <w:color w:val="000000"/>
        </w:rPr>
        <w:t>致谢</w:t>
      </w:r>
    </w:p>
    <w:p w:rsidR="00E81C10" w:rsidRDefault="00E81C10" w:rsidP="00E81C10">
      <w:pPr>
        <w:jc w:val="center"/>
        <w:rPr>
          <w:color w:val="000000"/>
        </w:rPr>
      </w:pPr>
      <w:r w:rsidRPr="00E81C10">
        <w:rPr>
          <w:rFonts w:hint="eastAsia"/>
          <w:color w:val="000000"/>
        </w:rPr>
        <w:t xml:space="preserve">1 </w:t>
      </w:r>
      <w:r w:rsidRPr="00E81C10">
        <w:rPr>
          <w:rFonts w:hint="eastAsia"/>
          <w:color w:val="000000"/>
        </w:rPr>
        <w:t>导论</w:t>
      </w:r>
    </w:p>
    <w:p w:rsidR="00E81C10" w:rsidRPr="00E81C10" w:rsidRDefault="00E81C10" w:rsidP="00E81C10">
      <w:pPr>
        <w:jc w:val="center"/>
        <w:rPr>
          <w:color w:val="000000"/>
        </w:rPr>
      </w:pPr>
    </w:p>
    <w:p w:rsidR="00E81C10" w:rsidRPr="00E81C10" w:rsidRDefault="00E81C10" w:rsidP="00E81C10">
      <w:pPr>
        <w:jc w:val="center"/>
        <w:rPr>
          <w:color w:val="000000"/>
        </w:rPr>
      </w:pPr>
      <w:r w:rsidRPr="00E81C10">
        <w:rPr>
          <w:rFonts w:hint="eastAsia"/>
          <w:color w:val="000000"/>
        </w:rPr>
        <w:t>第一部分</w:t>
      </w:r>
      <w:r w:rsidRPr="00E81C10">
        <w:rPr>
          <w:rFonts w:hint="eastAsia"/>
          <w:color w:val="000000"/>
        </w:rPr>
        <w:t xml:space="preserve"> </w:t>
      </w:r>
      <w:r w:rsidRPr="00E81C10">
        <w:rPr>
          <w:rFonts w:hint="eastAsia"/>
          <w:color w:val="000000"/>
        </w:rPr>
        <w:t>构建动物间利益冲突理论</w:t>
      </w:r>
    </w:p>
    <w:p w:rsidR="00E81C10" w:rsidRPr="00E81C10" w:rsidRDefault="00E81C10" w:rsidP="00E81C10">
      <w:pPr>
        <w:jc w:val="center"/>
        <w:rPr>
          <w:color w:val="000000"/>
        </w:rPr>
      </w:pPr>
      <w:r w:rsidRPr="00E81C10">
        <w:rPr>
          <w:rFonts w:hint="eastAsia"/>
          <w:color w:val="000000"/>
        </w:rPr>
        <w:t xml:space="preserve">2 </w:t>
      </w:r>
      <w:r w:rsidRPr="00E81C10">
        <w:rPr>
          <w:rFonts w:hint="eastAsia"/>
          <w:color w:val="000000"/>
        </w:rPr>
        <w:t>利益、特殊关系与语境：动物间利益冲突的研究路径</w:t>
      </w:r>
    </w:p>
    <w:p w:rsidR="00E81C10" w:rsidRDefault="00E81C10" w:rsidP="00E81C10">
      <w:pPr>
        <w:jc w:val="center"/>
        <w:rPr>
          <w:color w:val="000000"/>
        </w:rPr>
      </w:pPr>
      <w:r w:rsidRPr="00E81C10">
        <w:rPr>
          <w:rFonts w:hint="eastAsia"/>
          <w:color w:val="000000"/>
        </w:rPr>
        <w:t xml:space="preserve">3 </w:t>
      </w:r>
      <w:r w:rsidRPr="00E81C10">
        <w:rPr>
          <w:rFonts w:hint="eastAsia"/>
          <w:color w:val="000000"/>
        </w:rPr>
        <w:t>关系主义素食生态女性主义</w:t>
      </w:r>
    </w:p>
    <w:p w:rsidR="00E81C10" w:rsidRPr="00E81C10" w:rsidRDefault="00E81C10" w:rsidP="00E81C10">
      <w:pPr>
        <w:jc w:val="center"/>
        <w:rPr>
          <w:color w:val="000000"/>
        </w:rPr>
      </w:pPr>
    </w:p>
    <w:p w:rsidR="00E81C10" w:rsidRPr="00E81C10" w:rsidRDefault="00E81C10" w:rsidP="00E81C10">
      <w:pPr>
        <w:jc w:val="center"/>
        <w:rPr>
          <w:color w:val="000000"/>
        </w:rPr>
      </w:pPr>
      <w:r w:rsidRPr="00E81C10">
        <w:rPr>
          <w:rFonts w:hint="eastAsia"/>
          <w:color w:val="000000"/>
        </w:rPr>
        <w:t>第二部分</w:t>
      </w:r>
      <w:r w:rsidRPr="00E81C10">
        <w:rPr>
          <w:rFonts w:hint="eastAsia"/>
          <w:color w:val="000000"/>
        </w:rPr>
        <w:t xml:space="preserve"> </w:t>
      </w:r>
      <w:r w:rsidRPr="00E81C10">
        <w:rPr>
          <w:rFonts w:hint="eastAsia"/>
          <w:color w:val="000000"/>
        </w:rPr>
        <w:t>关系主义素食生态女性主义的应用</w:t>
      </w:r>
    </w:p>
    <w:p w:rsidR="00E81C10" w:rsidRPr="00E81C10" w:rsidRDefault="00E81C10" w:rsidP="00E81C10">
      <w:pPr>
        <w:jc w:val="center"/>
        <w:rPr>
          <w:color w:val="000000"/>
        </w:rPr>
      </w:pPr>
      <w:r w:rsidRPr="00E81C10">
        <w:rPr>
          <w:rFonts w:hint="eastAsia"/>
          <w:color w:val="000000"/>
        </w:rPr>
        <w:t xml:space="preserve">4 </w:t>
      </w:r>
      <w:r w:rsidRPr="00E81C10">
        <w:rPr>
          <w:rFonts w:hint="eastAsia"/>
          <w:color w:val="000000"/>
        </w:rPr>
        <w:t>动物、食物与文化传统：一碗置于完整语境下的鸡汤</w:t>
      </w:r>
    </w:p>
    <w:p w:rsidR="00E81C10" w:rsidRPr="00E81C10" w:rsidRDefault="00E81C10" w:rsidP="00E81C10">
      <w:pPr>
        <w:jc w:val="center"/>
        <w:rPr>
          <w:color w:val="000000"/>
        </w:rPr>
      </w:pPr>
      <w:r w:rsidRPr="00E81C10">
        <w:rPr>
          <w:rFonts w:hint="eastAsia"/>
          <w:color w:val="000000"/>
        </w:rPr>
        <w:t xml:space="preserve">5 </w:t>
      </w:r>
      <w:r w:rsidRPr="00E81C10">
        <w:rPr>
          <w:rFonts w:hint="eastAsia"/>
          <w:color w:val="000000"/>
        </w:rPr>
        <w:t>杀戮责任止于此处：休闲狩猎的语境考察</w:t>
      </w:r>
    </w:p>
    <w:p w:rsidR="00E81C10" w:rsidRDefault="00E81C10" w:rsidP="00E81C10">
      <w:pPr>
        <w:jc w:val="center"/>
        <w:rPr>
          <w:color w:val="000000"/>
        </w:rPr>
      </w:pPr>
      <w:r w:rsidRPr="00E81C10">
        <w:rPr>
          <w:rFonts w:hint="eastAsia"/>
          <w:color w:val="000000"/>
        </w:rPr>
        <w:t xml:space="preserve">6 </w:t>
      </w:r>
      <w:r w:rsidRPr="00E81C10">
        <w:rPr>
          <w:rFonts w:hint="eastAsia"/>
          <w:color w:val="000000"/>
        </w:rPr>
        <w:t>动物园免谈！物种主义世界中的素食家庭</w:t>
      </w:r>
    </w:p>
    <w:p w:rsidR="00E81C10" w:rsidRPr="00E81C10" w:rsidRDefault="00E81C10" w:rsidP="00E81C10">
      <w:pPr>
        <w:jc w:val="center"/>
        <w:rPr>
          <w:color w:val="000000"/>
        </w:rPr>
      </w:pPr>
    </w:p>
    <w:p w:rsidR="00E81C10" w:rsidRPr="00E81C10" w:rsidRDefault="00E81C10" w:rsidP="00E81C10">
      <w:pPr>
        <w:jc w:val="center"/>
        <w:rPr>
          <w:color w:val="000000"/>
        </w:rPr>
      </w:pPr>
      <w:r w:rsidRPr="00E81C10">
        <w:rPr>
          <w:rFonts w:hint="eastAsia"/>
          <w:color w:val="000000"/>
        </w:rPr>
        <w:t xml:space="preserve">7 </w:t>
      </w:r>
      <w:r w:rsidRPr="00E81C10">
        <w:rPr>
          <w:rFonts w:hint="eastAsia"/>
          <w:color w:val="000000"/>
        </w:rPr>
        <w:t>结论</w:t>
      </w:r>
    </w:p>
    <w:p w:rsidR="00E81C10" w:rsidRPr="00E81C10" w:rsidRDefault="00E81C10" w:rsidP="00E81C10">
      <w:pPr>
        <w:jc w:val="center"/>
        <w:rPr>
          <w:color w:val="000000"/>
        </w:rPr>
      </w:pPr>
      <w:r w:rsidRPr="00E81C10">
        <w:rPr>
          <w:rFonts w:hint="eastAsia"/>
          <w:color w:val="000000"/>
        </w:rPr>
        <w:t>参考文献</w:t>
      </w:r>
    </w:p>
    <w:p w:rsidR="00E81C10" w:rsidRPr="00E81C10" w:rsidRDefault="00E81C10" w:rsidP="00E81C10">
      <w:pPr>
        <w:jc w:val="center"/>
        <w:rPr>
          <w:color w:val="000000"/>
        </w:rPr>
      </w:pPr>
      <w:r w:rsidRPr="00E81C10">
        <w:rPr>
          <w:rFonts w:hint="eastAsia"/>
          <w:color w:val="000000"/>
        </w:rPr>
        <w:t>索引</w:t>
      </w:r>
    </w:p>
    <w:p w:rsidR="00E81C10" w:rsidRDefault="00E81C10">
      <w:pPr>
        <w:rPr>
          <w:b/>
          <w:color w:val="000000"/>
        </w:rPr>
      </w:pPr>
    </w:p>
    <w:p w:rsidR="00E81C10" w:rsidRPr="004209F2" w:rsidRDefault="00E81C10">
      <w:pPr>
        <w:rPr>
          <w:b/>
          <w:color w:val="000000"/>
        </w:rPr>
      </w:pPr>
    </w:p>
    <w:p w:rsidR="00E94906" w:rsidRDefault="00C66A9F">
      <w:pPr>
        <w:shd w:val="clear" w:color="auto" w:fill="FFFFFF"/>
        <w:rPr>
          <w:color w:val="000000"/>
          <w:szCs w:val="21"/>
        </w:rPr>
      </w:pPr>
      <w:bookmarkStart w:id="1" w:name="OLE_LINK43"/>
      <w:bookmarkStart w:id="2" w:name="OLE_LINK38"/>
      <w:r>
        <w:rPr>
          <w:b/>
          <w:bCs/>
          <w:color w:val="000000"/>
          <w:szCs w:val="21"/>
        </w:rPr>
        <w:t>感谢您的阅读！</w:t>
      </w:r>
    </w:p>
    <w:p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:rsidR="00E94906" w:rsidRDefault="00C66A9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94906" w:rsidRDefault="00C66A9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0" distR="0" wp14:anchorId="3EAB7BE5" wp14:editId="53BCDE73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B5D" w:rsidRDefault="00782B5D">
      <w:r>
        <w:separator/>
      </w:r>
    </w:p>
  </w:endnote>
  <w:endnote w:type="continuationSeparator" w:id="0">
    <w:p w:rsidR="00782B5D" w:rsidRDefault="00782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B5D" w:rsidRDefault="00782B5D">
      <w:r>
        <w:separator/>
      </w:r>
    </w:p>
  </w:footnote>
  <w:footnote w:type="continuationSeparator" w:id="0">
    <w:p w:rsidR="00782B5D" w:rsidRDefault="00782B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C53FD7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B16DE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82B5D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0CD3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493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53FD7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0804"/>
    <w:rsid w:val="00CD3036"/>
    <w:rsid w:val="00CD409A"/>
    <w:rsid w:val="00D068E5"/>
    <w:rsid w:val="00D10704"/>
    <w:rsid w:val="00D17283"/>
    <w:rsid w:val="00D17732"/>
    <w:rsid w:val="00D24A70"/>
    <w:rsid w:val="00D24E00"/>
    <w:rsid w:val="00D30839"/>
    <w:rsid w:val="00D341FB"/>
    <w:rsid w:val="00D46037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81C10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79AC0A58-05B1-471D-9AC4-F26CFE3E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50</TotalTime>
  <Pages>3</Pages>
  <Words>271</Words>
  <Characters>1551</Characters>
  <Application>Microsoft Office Word</Application>
  <DocSecurity>0</DocSecurity>
  <Lines>12</Lines>
  <Paragraphs>3</Paragraphs>
  <ScaleCrop>false</ScaleCrop>
  <Company>2ndSpAcE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5</cp:revision>
  <cp:lastPrinted>2005-06-10T06:33:00Z</cp:lastPrinted>
  <dcterms:created xsi:type="dcterms:W3CDTF">2026-08-05T02:23:00Z</dcterms:created>
  <dcterms:modified xsi:type="dcterms:W3CDTF">2026-08-05T06:06:00Z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