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FC5365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1144270" cy="1761490"/>
            <wp:effectExtent l="0" t="0" r="0" b="0"/>
            <wp:wrapSquare wrapText="bothSides"/>
            <wp:docPr id="3" name="图片 3" descr="Blood Go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ood Gol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17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Pr="00FC5365">
        <w:rPr>
          <w:rFonts w:hint="eastAsia"/>
          <w:b/>
          <w:szCs w:val="21"/>
        </w:rPr>
        <w:t>血金：亚马逊淘金热骇人真相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3105F5">
        <w:rPr>
          <w:rFonts w:hint="eastAsia"/>
          <w:b/>
          <w:szCs w:val="21"/>
        </w:rPr>
        <w:t>B</w:t>
      </w:r>
      <w:r w:rsidR="003105F5">
        <w:rPr>
          <w:b/>
          <w:szCs w:val="21"/>
        </w:rPr>
        <w:t>LOOD GOLD: The Shocking True Story of the Amazon Gold Rush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3105F5">
        <w:rPr>
          <w:rFonts w:hint="eastAsia"/>
          <w:b/>
          <w:color w:val="000000"/>
          <w:szCs w:val="21"/>
        </w:rPr>
        <w:t>D</w:t>
      </w:r>
      <w:r w:rsidR="003105F5">
        <w:rPr>
          <w:b/>
          <w:color w:val="000000"/>
          <w:szCs w:val="21"/>
        </w:rPr>
        <w:t xml:space="preserve">an </w:t>
      </w:r>
      <w:proofErr w:type="spellStart"/>
      <w:r w:rsidR="003105F5">
        <w:rPr>
          <w:b/>
          <w:color w:val="000000"/>
          <w:szCs w:val="21"/>
        </w:rPr>
        <w:t>Collyns</w:t>
      </w:r>
      <w:proofErr w:type="spellEnd"/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3105F5">
        <w:rPr>
          <w:rFonts w:hint="eastAsia"/>
          <w:b/>
          <w:color w:val="000000"/>
          <w:szCs w:val="21"/>
        </w:rPr>
        <w:t>B</w:t>
      </w:r>
      <w:r w:rsidR="003105F5">
        <w:rPr>
          <w:b/>
          <w:color w:val="000000"/>
          <w:szCs w:val="21"/>
        </w:rPr>
        <w:t>loomsbury Continuum</w:t>
      </w:r>
    </w:p>
    <w:p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AC35A9">
        <w:rPr>
          <w:b/>
          <w:color w:val="000000"/>
          <w:szCs w:val="21"/>
        </w:rPr>
        <w:t>ANA/</w:t>
      </w:r>
      <w:r w:rsidR="00D82C62">
        <w:rPr>
          <w:b/>
          <w:color w:val="000000"/>
          <w:szCs w:val="21"/>
        </w:rPr>
        <w:t xml:space="preserve"> </w:t>
      </w:r>
      <w:r w:rsidR="00AC35A9">
        <w:rPr>
          <w:b/>
          <w:color w:val="000000"/>
          <w:szCs w:val="21"/>
        </w:rPr>
        <w:t>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3105F5">
        <w:rPr>
          <w:rFonts w:hint="eastAsia"/>
          <w:b/>
          <w:color w:val="000000"/>
          <w:szCs w:val="21"/>
        </w:rPr>
        <w:t>2</w:t>
      </w:r>
      <w:r w:rsidR="003105F5">
        <w:rPr>
          <w:b/>
          <w:color w:val="000000"/>
          <w:szCs w:val="21"/>
        </w:rPr>
        <w:t>88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3105F5">
        <w:rPr>
          <w:rFonts w:hint="eastAsia"/>
          <w:b/>
          <w:color w:val="000000"/>
          <w:szCs w:val="21"/>
        </w:rPr>
        <w:t>2</w:t>
      </w:r>
      <w:r w:rsidR="003105F5">
        <w:rPr>
          <w:b/>
          <w:color w:val="000000"/>
          <w:szCs w:val="21"/>
        </w:rPr>
        <w:t>027</w:t>
      </w:r>
      <w:r w:rsidRPr="004209F2">
        <w:rPr>
          <w:b/>
          <w:color w:val="000000"/>
          <w:szCs w:val="21"/>
        </w:rPr>
        <w:t>年</w:t>
      </w:r>
      <w:r w:rsidR="003105F5">
        <w:rPr>
          <w:rFonts w:hint="eastAsia"/>
          <w:b/>
          <w:color w:val="000000"/>
          <w:szCs w:val="21"/>
        </w:rPr>
        <w:t>1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3105F5" w:rsidP="004209F2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审读资料：暂无（可先登记兴趣）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FC5365">
        <w:rPr>
          <w:b/>
          <w:color w:val="000000"/>
          <w:szCs w:val="21"/>
        </w:rPr>
        <w:t>历史</w:t>
      </w:r>
      <w:bookmarkStart w:id="0" w:name="_GoBack"/>
      <w:bookmarkEnd w:id="0"/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Pr="00651DBF" w:rsidRDefault="00E71A35">
      <w:pPr>
        <w:rPr>
          <w:color w:val="000000"/>
        </w:rPr>
      </w:pPr>
    </w:p>
    <w:p w:rsidR="00651DBF" w:rsidRDefault="003105F5">
      <w:pPr>
        <w:rPr>
          <w:color w:val="000000"/>
        </w:rPr>
      </w:pPr>
      <w:r w:rsidRPr="00651DBF">
        <w:rPr>
          <w:color w:val="000000"/>
        </w:rPr>
        <w:tab/>
      </w:r>
      <w:r w:rsidR="00651DBF">
        <w:rPr>
          <w:color w:val="000000"/>
        </w:rPr>
        <w:t>本书重磅揭露肮脏的黄金交易，以及这场交易正如何将全球最大雨林推向崩溃边缘。</w:t>
      </w:r>
    </w:p>
    <w:p w:rsidR="00651DBF" w:rsidRPr="00651DBF" w:rsidRDefault="00651DBF">
      <w:pPr>
        <w:rPr>
          <w:rFonts w:hint="eastAsia"/>
          <w:color w:val="000000"/>
        </w:rPr>
      </w:pPr>
    </w:p>
    <w:p w:rsidR="004209F2" w:rsidRDefault="00651DBF" w:rsidP="00651DBF">
      <w:pPr>
        <w:ind w:firstLine="420"/>
        <w:rPr>
          <w:color w:val="000000"/>
        </w:rPr>
      </w:pPr>
      <w:r w:rsidRPr="00651DBF">
        <w:rPr>
          <w:color w:val="000000"/>
        </w:rPr>
        <w:t>黄金深深根植与人类文明。</w:t>
      </w:r>
      <w:r>
        <w:rPr>
          <w:color w:val="000000"/>
        </w:rPr>
        <w:t>这种贵金属最初引诱西班牙征服者踏上新大陆。印加文明中，唯有王室成员才能佩戴黄金，路易十四肆意的用黄金打造凡尔赛宫。黄金相近这奢靡、财富、掌控与强权。</w:t>
      </w:r>
    </w:p>
    <w:p w:rsidR="00651DBF" w:rsidRDefault="00651DBF" w:rsidP="00651DBF">
      <w:pPr>
        <w:ind w:firstLine="420"/>
        <w:rPr>
          <w:color w:val="000000"/>
        </w:rPr>
      </w:pPr>
    </w:p>
    <w:p w:rsidR="00651DBF" w:rsidRDefault="00651DBF" w:rsidP="00651DBF">
      <w:pPr>
        <w:ind w:firstLine="420"/>
        <w:rPr>
          <w:color w:val="000000"/>
        </w:rPr>
      </w:pPr>
      <w:r>
        <w:rPr>
          <w:color w:val="000000"/>
        </w:rPr>
        <w:t>记者丹</w:t>
      </w:r>
      <w:r>
        <w:rPr>
          <w:color w:val="000000"/>
        </w:rPr>
        <w:t>·</w:t>
      </w:r>
      <w:r>
        <w:rPr>
          <w:color w:val="000000"/>
        </w:rPr>
        <w:t>科林斯（</w:t>
      </w:r>
      <w:r>
        <w:rPr>
          <w:rFonts w:hint="eastAsia"/>
          <w:color w:val="000000"/>
        </w:rPr>
        <w:t>Dan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Collyns</w:t>
      </w:r>
      <w:proofErr w:type="spellEnd"/>
      <w:r>
        <w:rPr>
          <w:color w:val="000000"/>
        </w:rPr>
        <w:t>）深入调查黄金晦暗不明的源头，探访南美洲黄金开采产业。</w:t>
      </w:r>
      <w:r w:rsidR="00A53A7A">
        <w:rPr>
          <w:color w:val="000000"/>
        </w:rPr>
        <w:t>从被洗劫一空的印加宫殿、亚马逊雨林中非法采矿留下的矿坑，到为生存抗争的原住民群体，再到借助瑞士精炼厂、全球珠宝商与银行金库洗白黄金的产业</w:t>
      </w:r>
      <w:r w:rsidR="00A53A7A">
        <w:rPr>
          <w:color w:val="000000"/>
        </w:rPr>
        <w:t>——</w:t>
      </w:r>
      <w:r w:rsidR="00A53A7A">
        <w:rPr>
          <w:color w:val="000000"/>
        </w:rPr>
        <w:t>科林斯揭示，南美洲</w:t>
      </w:r>
      <w:r w:rsidR="00A53A7A">
        <w:rPr>
          <w:color w:val="000000"/>
        </w:rPr>
        <w:t>“</w:t>
      </w:r>
      <w:r w:rsidR="00A53A7A">
        <w:rPr>
          <w:color w:val="000000"/>
        </w:rPr>
        <w:t>血金</w:t>
      </w:r>
      <w:r w:rsidR="00A53A7A">
        <w:rPr>
          <w:color w:val="000000"/>
        </w:rPr>
        <w:t>”</w:t>
      </w:r>
      <w:r w:rsidR="00A53A7A">
        <w:rPr>
          <w:color w:val="000000"/>
        </w:rPr>
        <w:t>的开采与交易，源自殖民时代掠夺与压迫的历史遗留。更为紧迫的是，他也指出了遏制</w:t>
      </w:r>
      <w:proofErr w:type="gramStart"/>
      <w:r w:rsidR="00A53A7A">
        <w:rPr>
          <w:color w:val="000000"/>
        </w:rPr>
        <w:t>血金流通</w:t>
      </w:r>
      <w:proofErr w:type="gramEnd"/>
      <w:r w:rsidR="00A53A7A">
        <w:rPr>
          <w:color w:val="000000"/>
        </w:rPr>
        <w:t>的可行路径。</w:t>
      </w:r>
    </w:p>
    <w:p w:rsidR="00A53A7A" w:rsidRDefault="00A53A7A" w:rsidP="00651DBF">
      <w:pPr>
        <w:ind w:firstLine="420"/>
        <w:rPr>
          <w:color w:val="000000"/>
        </w:rPr>
      </w:pPr>
    </w:p>
    <w:p w:rsidR="00A53A7A" w:rsidRPr="00651DBF" w:rsidRDefault="00A53A7A" w:rsidP="00651DBF">
      <w:pPr>
        <w:ind w:firstLine="420"/>
        <w:rPr>
          <w:rFonts w:hint="eastAsia"/>
          <w:color w:val="000000"/>
        </w:rPr>
      </w:pPr>
      <w:r>
        <w:rPr>
          <w:color w:val="000000"/>
        </w:rPr>
        <w:t>科林斯</w:t>
      </w:r>
      <w:proofErr w:type="gramStart"/>
      <w:r>
        <w:rPr>
          <w:color w:val="000000"/>
        </w:rPr>
        <w:t>深入亚</w:t>
      </w:r>
      <w:proofErr w:type="gramEnd"/>
      <w:r>
        <w:rPr>
          <w:color w:val="000000"/>
        </w:rPr>
        <w:t>马逊腹地的非法矿区，揭露大量有毒汞污染物被排入这片全球最大生态群落；曝光与之相伴的黑色产业链；大量未成年女孩被贩卖沦为性奴；同时揭露西方社会对黄金的狂热渴求，在南美洲滋生出系统性腐败。对犯罪黑手党而言，黄金贸易的利润规模甚至超过可卡因。</w:t>
      </w:r>
    </w:p>
    <w:p w:rsidR="00AC35A9" w:rsidRPr="00651DBF" w:rsidRDefault="00AC35A9">
      <w:pPr>
        <w:rPr>
          <w:color w:val="000000"/>
        </w:rPr>
      </w:pPr>
    </w:p>
    <w:p w:rsidR="00AC35A9" w:rsidRPr="00651DBF" w:rsidRDefault="00AC35A9">
      <w:pPr>
        <w:rPr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AC35A9" w:rsidRPr="00A53A7A" w:rsidRDefault="00A53A7A" w:rsidP="00A53A7A">
      <w:pPr>
        <w:ind w:firstLine="420"/>
        <w:rPr>
          <w:color w:val="000000"/>
          <w:szCs w:val="21"/>
          <w:lang w:val="en"/>
        </w:rPr>
      </w:pPr>
      <w:r w:rsidRPr="00A53A7A">
        <w:rPr>
          <w:b/>
          <w:color w:val="000000"/>
        </w:rPr>
        <w:t>丹</w:t>
      </w:r>
      <w:r w:rsidRPr="00A53A7A">
        <w:rPr>
          <w:b/>
          <w:color w:val="000000"/>
        </w:rPr>
        <w:t>·</w:t>
      </w:r>
      <w:r w:rsidRPr="00A53A7A">
        <w:rPr>
          <w:b/>
          <w:color w:val="000000"/>
        </w:rPr>
        <w:t>科林斯（</w:t>
      </w:r>
      <w:r w:rsidRPr="00A53A7A">
        <w:rPr>
          <w:rFonts w:hint="eastAsia"/>
          <w:b/>
          <w:color w:val="000000"/>
        </w:rPr>
        <w:t>Dan</w:t>
      </w:r>
      <w:r w:rsidRPr="00A53A7A">
        <w:rPr>
          <w:b/>
          <w:color w:val="000000"/>
        </w:rPr>
        <w:t xml:space="preserve"> </w:t>
      </w:r>
      <w:proofErr w:type="spellStart"/>
      <w:r w:rsidRPr="00A53A7A">
        <w:rPr>
          <w:b/>
          <w:color w:val="000000"/>
        </w:rPr>
        <w:t>Collyns</w:t>
      </w:r>
      <w:proofErr w:type="spellEnd"/>
      <w:r w:rsidRPr="00A53A7A">
        <w:rPr>
          <w:b/>
          <w:color w:val="000000"/>
        </w:rPr>
        <w:t>）</w:t>
      </w:r>
      <w:r w:rsidRPr="00A53A7A">
        <w:rPr>
          <w:rFonts w:ascii="宋体" w:hAnsi="宋体" w:cs="宋体" w:hint="eastAsia"/>
          <w:color w:val="000000"/>
          <w:szCs w:val="21"/>
          <w:lang w:val="en"/>
        </w:rPr>
        <w:t>常驻秘鲁，为《卫报》、英国广播公司、</w:t>
      </w:r>
      <w:r w:rsidRPr="00A53A7A">
        <w:rPr>
          <w:color w:val="000000"/>
          <w:szCs w:val="21"/>
          <w:lang w:val="en"/>
        </w:rPr>
        <w:t xml:space="preserve">CGTN </w:t>
      </w:r>
      <w:r w:rsidRPr="00A53A7A">
        <w:rPr>
          <w:rFonts w:hint="eastAsia"/>
          <w:color w:val="000000"/>
          <w:szCs w:val="21"/>
          <w:lang w:val="en"/>
        </w:rPr>
        <w:t>美洲频道、《纽约书评》、汤森路透基金会、查塔</w:t>
      </w:r>
      <w:proofErr w:type="gramStart"/>
      <w:r w:rsidRPr="00A53A7A">
        <w:rPr>
          <w:rFonts w:hint="eastAsia"/>
          <w:color w:val="000000"/>
          <w:szCs w:val="21"/>
          <w:lang w:val="en"/>
        </w:rPr>
        <w:t>姆</w:t>
      </w:r>
      <w:proofErr w:type="gramEnd"/>
      <w:r w:rsidRPr="00A53A7A">
        <w:rPr>
          <w:rFonts w:hint="eastAsia"/>
          <w:color w:val="000000"/>
          <w:szCs w:val="21"/>
          <w:lang w:val="en"/>
        </w:rPr>
        <w:t>研究所</w:t>
      </w:r>
      <w:proofErr w:type="gramStart"/>
      <w:r w:rsidRPr="00A53A7A">
        <w:rPr>
          <w:rFonts w:hint="eastAsia"/>
          <w:color w:val="000000"/>
          <w:szCs w:val="21"/>
          <w:lang w:val="en"/>
        </w:rPr>
        <w:t>以及蒙加贝</w:t>
      </w:r>
      <w:proofErr w:type="gramEnd"/>
      <w:r w:rsidRPr="00A53A7A">
        <w:rPr>
          <w:rFonts w:hint="eastAsia"/>
          <w:color w:val="000000"/>
          <w:szCs w:val="21"/>
          <w:lang w:val="en"/>
        </w:rPr>
        <w:t>网站撰稿报道，报道议题涵盖亚马逊原</w:t>
      </w:r>
      <w:r w:rsidRPr="00A53A7A">
        <w:rPr>
          <w:rFonts w:hint="eastAsia"/>
          <w:color w:val="000000"/>
          <w:szCs w:val="21"/>
          <w:lang w:val="en"/>
        </w:rPr>
        <w:lastRenderedPageBreak/>
        <w:t>油泄漏、地震、印加后裔以及毒品战争。他曾采访光辉道路组织最后一批指挥官中的一员，随同执法行动突袭秘鲁亚马逊地区非法黄金、木材与野生动物贩运据点；同时也是少数几位深入报道与世隔绝原始部落的记者之一。</w:t>
      </w:r>
    </w:p>
    <w:p w:rsidR="00AC35A9" w:rsidRPr="00A53A7A" w:rsidRDefault="00AC35A9">
      <w:pPr>
        <w:rPr>
          <w:color w:val="000000"/>
          <w:szCs w:val="21"/>
          <w:lang w:val="en"/>
        </w:rPr>
      </w:pPr>
    </w:p>
    <w:p w:rsidR="00AC35A9" w:rsidRPr="00A53A7A" w:rsidRDefault="00AC35A9">
      <w:pPr>
        <w:rPr>
          <w:color w:val="000000"/>
        </w:rPr>
      </w:pPr>
    </w:p>
    <w:p w:rsidR="004209F2" w:rsidRPr="004209F2" w:rsidRDefault="004209F2">
      <w:pPr>
        <w:rPr>
          <w:b/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8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9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0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3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4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3B7" w:rsidRDefault="00BE23B7">
      <w:r>
        <w:separator/>
      </w:r>
    </w:p>
  </w:endnote>
  <w:endnote w:type="continuationSeparator" w:id="0">
    <w:p w:rsidR="00BE23B7" w:rsidRDefault="00BE2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3B7" w:rsidRDefault="00BE23B7">
      <w:r>
        <w:separator/>
      </w:r>
    </w:p>
  </w:footnote>
  <w:footnote w:type="continuationSeparator" w:id="0">
    <w:p w:rsidR="00BE23B7" w:rsidRDefault="00BE2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AD36E0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5F5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1DBF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3A7A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D36E0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23B7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C5365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812140"/>
  <w15:docId w15:val="{273BF67B-A38B-4FE1-8370-DABD594B9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43</TotalTime>
  <Pages>2</Pages>
  <Words>250</Words>
  <Characters>1429</Characters>
  <Application>Microsoft Office Word</Application>
  <DocSecurity>0</DocSecurity>
  <Lines>11</Lines>
  <Paragraphs>3</Paragraphs>
  <ScaleCrop>false</ScaleCrop>
  <Company>2ndSpAcE</Company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2</cp:revision>
  <cp:lastPrinted>2005-06-10T06:33:00Z</cp:lastPrinted>
  <dcterms:created xsi:type="dcterms:W3CDTF">2026-08-19T00:47:00Z</dcterms:created>
  <dcterms:modified xsi:type="dcterms:W3CDTF">2026-08-19T01:30:00Z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