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FC0EB9" w:rsidRPr="00FC0EB9" w:rsidRDefault="00C20E09" w:rsidP="00FC0EB9">
      <w:pPr>
        <w:rPr>
          <w:rFonts w:hint="eastAsia"/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396365" cy="202501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FC0EB9" w:rsidRPr="00FC0EB9">
        <w:rPr>
          <w:rFonts w:hint="eastAsia"/>
          <w:b/>
          <w:szCs w:val="21"/>
        </w:rPr>
        <w:t>《</w:t>
      </w:r>
      <w:r w:rsidR="00111510" w:rsidRPr="00111510">
        <w:rPr>
          <w:rFonts w:hint="eastAsia"/>
          <w:b/>
          <w:szCs w:val="21"/>
        </w:rPr>
        <w:t>时间领主：贝佐斯、万年钟与科技巨头掌控未来的企图</w:t>
      </w:r>
      <w:r w:rsidR="00FC0EB9" w:rsidRPr="00FC0EB9">
        <w:rPr>
          <w:rFonts w:hint="eastAsia"/>
          <w:b/>
          <w:szCs w:val="21"/>
        </w:rPr>
        <w:t>》</w:t>
      </w:r>
    </w:p>
    <w:p w:rsidR="00FC0EB9" w:rsidRDefault="00FC0EB9" w:rsidP="00FC0EB9">
      <w:pPr>
        <w:rPr>
          <w:b/>
          <w:szCs w:val="21"/>
        </w:rPr>
      </w:pPr>
      <w:r w:rsidRPr="00FC0EB9">
        <w:rPr>
          <w:rFonts w:hint="eastAsia"/>
          <w:b/>
          <w:szCs w:val="21"/>
        </w:rPr>
        <w:t>英文书名：</w:t>
      </w:r>
      <w:r>
        <w:rPr>
          <w:b/>
          <w:szCs w:val="21"/>
        </w:rPr>
        <w:t>THE TIME LORDS:</w:t>
      </w:r>
      <w:r>
        <w:rPr>
          <w:rFonts w:hint="eastAsia"/>
          <w:b/>
          <w:szCs w:val="21"/>
        </w:rPr>
        <w:t xml:space="preserve"> Jeff Bezos, </w:t>
      </w:r>
      <w:r>
        <w:rPr>
          <w:b/>
          <w:szCs w:val="21"/>
        </w:rPr>
        <w:t>a</w:t>
      </w:r>
      <w:r w:rsidRPr="00FC0EB9">
        <w:rPr>
          <w:rFonts w:hint="eastAsia"/>
          <w:b/>
          <w:szCs w:val="21"/>
        </w:rPr>
        <w:t xml:space="preserve"> 10,000-year Clock, and </w:t>
      </w:r>
      <w:r w:rsidRPr="00FC0EB9">
        <w:rPr>
          <w:b/>
          <w:szCs w:val="21"/>
        </w:rPr>
        <w:t>Big Tech's Quest to Seize the Future</w:t>
      </w:r>
    </w:p>
    <w:p w:rsidR="00FC0EB9" w:rsidRPr="00FC0EB9" w:rsidRDefault="00FC0EB9" w:rsidP="00FC0EB9">
      <w:pPr>
        <w:rPr>
          <w:rFonts w:hint="eastAsia"/>
          <w:b/>
          <w:szCs w:val="21"/>
        </w:rPr>
      </w:pPr>
      <w:r w:rsidRPr="00FC0EB9">
        <w:rPr>
          <w:rFonts w:hint="eastAsia"/>
          <w:b/>
          <w:szCs w:val="21"/>
        </w:rPr>
        <w:t>作</w:t>
      </w:r>
      <w:r w:rsidRPr="00FC0EB9">
        <w:rPr>
          <w:rFonts w:hint="eastAsia"/>
          <w:b/>
          <w:szCs w:val="21"/>
        </w:rPr>
        <w:t xml:space="preserve">    </w:t>
      </w:r>
      <w:r w:rsidRPr="00FC0EB9">
        <w:rPr>
          <w:rFonts w:hint="eastAsia"/>
          <w:b/>
          <w:szCs w:val="21"/>
        </w:rPr>
        <w:t>者：</w:t>
      </w:r>
      <w:r w:rsidRPr="00FC0EB9">
        <w:rPr>
          <w:rFonts w:hint="eastAsia"/>
          <w:b/>
          <w:szCs w:val="21"/>
        </w:rPr>
        <w:t>Josh Marcus</w:t>
      </w:r>
    </w:p>
    <w:p w:rsidR="00FC0EB9" w:rsidRPr="00FC0EB9" w:rsidRDefault="00FC0EB9" w:rsidP="00FC0EB9">
      <w:pPr>
        <w:rPr>
          <w:rFonts w:hint="eastAsia"/>
          <w:b/>
          <w:szCs w:val="21"/>
        </w:rPr>
      </w:pPr>
      <w:r w:rsidRPr="00FC0EB9">
        <w:rPr>
          <w:rFonts w:hint="eastAsia"/>
          <w:b/>
          <w:szCs w:val="21"/>
        </w:rPr>
        <w:t>出</w:t>
      </w:r>
      <w:r w:rsidRPr="00FC0EB9">
        <w:rPr>
          <w:rFonts w:hint="eastAsia"/>
          <w:b/>
          <w:szCs w:val="21"/>
        </w:rPr>
        <w:t xml:space="preserve"> </w:t>
      </w:r>
      <w:r w:rsidRPr="00FC0EB9">
        <w:rPr>
          <w:rFonts w:hint="eastAsia"/>
          <w:b/>
          <w:szCs w:val="21"/>
        </w:rPr>
        <w:t>版</w:t>
      </w:r>
      <w:r w:rsidRPr="00FC0EB9">
        <w:rPr>
          <w:rFonts w:hint="eastAsia"/>
          <w:b/>
          <w:szCs w:val="21"/>
        </w:rPr>
        <w:t xml:space="preserve"> </w:t>
      </w:r>
      <w:r w:rsidRPr="00FC0EB9">
        <w:rPr>
          <w:rFonts w:hint="eastAsia"/>
          <w:b/>
          <w:szCs w:val="21"/>
        </w:rPr>
        <w:t>社：</w:t>
      </w:r>
      <w:r w:rsidRPr="00FC0EB9">
        <w:rPr>
          <w:rFonts w:hint="eastAsia"/>
          <w:b/>
          <w:szCs w:val="21"/>
        </w:rPr>
        <w:t>Beacon Press</w:t>
      </w:r>
    </w:p>
    <w:p w:rsidR="00FC0EB9" w:rsidRPr="00FC0EB9" w:rsidRDefault="00FC0EB9" w:rsidP="00FC0EB9">
      <w:pPr>
        <w:rPr>
          <w:rFonts w:hint="eastAsia"/>
          <w:b/>
          <w:szCs w:val="21"/>
        </w:rPr>
      </w:pPr>
      <w:r w:rsidRPr="00FC0EB9">
        <w:rPr>
          <w:rFonts w:hint="eastAsia"/>
          <w:b/>
          <w:szCs w:val="21"/>
        </w:rPr>
        <w:t>代理公司：</w:t>
      </w:r>
      <w:r>
        <w:rPr>
          <w:rFonts w:hint="eastAsia"/>
          <w:b/>
          <w:szCs w:val="21"/>
        </w:rPr>
        <w:t>UTA/ANA/</w:t>
      </w:r>
      <w:r>
        <w:rPr>
          <w:b/>
          <w:szCs w:val="21"/>
        </w:rPr>
        <w:t>Jessica</w:t>
      </w:r>
    </w:p>
    <w:p w:rsidR="00FC0EB9" w:rsidRPr="00FC0EB9" w:rsidRDefault="00FC0EB9" w:rsidP="00FC0EB9">
      <w:pPr>
        <w:rPr>
          <w:rFonts w:hint="eastAsia"/>
          <w:b/>
          <w:szCs w:val="21"/>
        </w:rPr>
      </w:pPr>
      <w:r w:rsidRPr="00FC0EB9">
        <w:rPr>
          <w:rFonts w:hint="eastAsia"/>
          <w:b/>
          <w:szCs w:val="21"/>
        </w:rPr>
        <w:t>页</w:t>
      </w:r>
      <w:r w:rsidRPr="00FC0EB9">
        <w:rPr>
          <w:rFonts w:hint="eastAsia"/>
          <w:b/>
          <w:szCs w:val="21"/>
        </w:rPr>
        <w:t xml:space="preserve">    </w:t>
      </w:r>
      <w:r>
        <w:rPr>
          <w:rFonts w:hint="eastAsia"/>
          <w:b/>
          <w:szCs w:val="21"/>
        </w:rPr>
        <w:t>数：</w:t>
      </w:r>
      <w:r>
        <w:rPr>
          <w:rFonts w:hint="eastAsia"/>
          <w:b/>
          <w:szCs w:val="21"/>
        </w:rPr>
        <w:t>2</w:t>
      </w:r>
      <w:r>
        <w:rPr>
          <w:b/>
          <w:szCs w:val="21"/>
        </w:rPr>
        <w:t>88</w:t>
      </w:r>
      <w:r>
        <w:rPr>
          <w:b/>
          <w:szCs w:val="21"/>
        </w:rPr>
        <w:t>页</w:t>
      </w:r>
    </w:p>
    <w:p w:rsidR="00FC0EB9" w:rsidRDefault="00FC0EB9" w:rsidP="00FC0EB9">
      <w:pPr>
        <w:rPr>
          <w:b/>
          <w:szCs w:val="21"/>
        </w:rPr>
      </w:pPr>
      <w:r w:rsidRPr="00FC0EB9">
        <w:rPr>
          <w:rFonts w:hint="eastAsia"/>
          <w:b/>
          <w:szCs w:val="21"/>
        </w:rPr>
        <w:t>出版时间：</w:t>
      </w:r>
      <w:r w:rsidR="00111510">
        <w:rPr>
          <w:b/>
          <w:szCs w:val="21"/>
        </w:rPr>
        <w:t>2026</w:t>
      </w:r>
      <w:r>
        <w:rPr>
          <w:b/>
          <w:szCs w:val="21"/>
        </w:rPr>
        <w:t>年</w:t>
      </w:r>
      <w:r w:rsidR="00111510">
        <w:rPr>
          <w:b/>
          <w:szCs w:val="21"/>
        </w:rPr>
        <w:t>12</w:t>
      </w:r>
      <w:bookmarkStart w:id="0" w:name="_GoBack"/>
      <w:bookmarkEnd w:id="0"/>
      <w:r>
        <w:rPr>
          <w:b/>
          <w:szCs w:val="21"/>
        </w:rPr>
        <w:t>月</w:t>
      </w:r>
    </w:p>
    <w:p w:rsidR="00FC0EB9" w:rsidRPr="00FC0EB9" w:rsidRDefault="00FC0EB9" w:rsidP="00FC0EB9">
      <w:pPr>
        <w:rPr>
          <w:rFonts w:hint="eastAsia"/>
          <w:b/>
          <w:szCs w:val="21"/>
        </w:rPr>
      </w:pPr>
      <w:r w:rsidRPr="00FC0EB9">
        <w:rPr>
          <w:rFonts w:hint="eastAsia"/>
          <w:b/>
          <w:szCs w:val="21"/>
        </w:rPr>
        <w:t>代理地区：中国大陆、台湾</w:t>
      </w:r>
    </w:p>
    <w:p w:rsidR="00FC0EB9" w:rsidRPr="00FC0EB9" w:rsidRDefault="00FC0EB9" w:rsidP="00FC0EB9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审读资料：电子稿</w:t>
      </w:r>
    </w:p>
    <w:p w:rsidR="004209F2" w:rsidRDefault="00FC0EB9" w:rsidP="00FC0EB9">
      <w:pPr>
        <w:rPr>
          <w:b/>
          <w:szCs w:val="21"/>
        </w:rPr>
      </w:pPr>
      <w:r w:rsidRPr="00FC0EB9">
        <w:rPr>
          <w:rFonts w:hint="eastAsia"/>
          <w:b/>
          <w:szCs w:val="21"/>
        </w:rPr>
        <w:t>类</w:t>
      </w:r>
      <w:r w:rsidRPr="00FC0EB9">
        <w:rPr>
          <w:rFonts w:hint="eastAsia"/>
          <w:b/>
          <w:szCs w:val="21"/>
        </w:rPr>
        <w:t xml:space="preserve">    </w:t>
      </w:r>
      <w:r w:rsidRPr="00FC0EB9">
        <w:rPr>
          <w:rFonts w:hint="eastAsia"/>
          <w:b/>
          <w:szCs w:val="21"/>
        </w:rPr>
        <w:t>型：非小说</w:t>
      </w:r>
    </w:p>
    <w:p w:rsidR="002B71B0" w:rsidRPr="002B71B0" w:rsidRDefault="002B71B0" w:rsidP="002B71B0">
      <w:pPr>
        <w:rPr>
          <w:b/>
          <w:color w:val="FF0000"/>
          <w:szCs w:val="21"/>
        </w:rPr>
      </w:pPr>
      <w:r w:rsidRPr="002B71B0">
        <w:rPr>
          <w:b/>
          <w:color w:val="FF0000"/>
          <w:szCs w:val="21"/>
        </w:rPr>
        <w:t xml:space="preserve">Best Sellers Rank: </w:t>
      </w:r>
    </w:p>
    <w:p w:rsidR="002B71B0" w:rsidRPr="002B71B0" w:rsidRDefault="002B71B0" w:rsidP="002B71B0">
      <w:pPr>
        <w:rPr>
          <w:b/>
          <w:color w:val="FF0000"/>
          <w:szCs w:val="21"/>
        </w:rPr>
      </w:pPr>
      <w:r w:rsidRPr="002B71B0">
        <w:rPr>
          <w:b/>
          <w:color w:val="FF0000"/>
          <w:szCs w:val="21"/>
        </w:rPr>
        <w:t>#463 in Engineering Patents &amp; Inventions</w:t>
      </w:r>
    </w:p>
    <w:p w:rsidR="002B71B0" w:rsidRDefault="002B71B0" w:rsidP="00FC0EB9">
      <w:pPr>
        <w:rPr>
          <w:b/>
          <w:bCs/>
          <w:color w:val="000000"/>
          <w:szCs w:val="21"/>
        </w:rPr>
      </w:pPr>
    </w:p>
    <w:p w:rsidR="002B71B0" w:rsidRPr="004209F2" w:rsidRDefault="002B71B0" w:rsidP="00FC0EB9">
      <w:pPr>
        <w:rPr>
          <w:rFonts w:hint="eastAsia"/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2B71B0">
      <w:pPr>
        <w:rPr>
          <w:color w:val="000000"/>
        </w:rPr>
      </w:pPr>
      <w:r>
        <w:rPr>
          <w:b/>
          <w:color w:val="000000"/>
        </w:rPr>
        <w:tab/>
      </w:r>
      <w:r w:rsidR="003E2E4A">
        <w:rPr>
          <w:color w:val="000000"/>
        </w:rPr>
        <w:t>这是一则关于硅谷梦想与狂妄自大的故事，也揭示了所谓前瞻性构想，与其对现实生活造成的影响之间存在巨大鸿沟。</w:t>
      </w:r>
    </w:p>
    <w:p w:rsidR="003E2E4A" w:rsidRDefault="003E2E4A">
      <w:pPr>
        <w:rPr>
          <w:color w:val="000000"/>
        </w:rPr>
      </w:pPr>
    </w:p>
    <w:p w:rsidR="003E2E4A" w:rsidRDefault="003E2E4A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时间领主一书讲述了亚马逊创始人杰夫</w:t>
      </w:r>
      <w:r>
        <w:rPr>
          <w:color w:val="000000"/>
        </w:rPr>
        <w:t>·</w:t>
      </w:r>
      <w:r>
        <w:rPr>
          <w:color w:val="000000"/>
        </w:rPr>
        <w:t>贝佐斯（</w:t>
      </w:r>
      <w:r>
        <w:rPr>
          <w:rFonts w:hint="eastAsia"/>
          <w:color w:val="000000"/>
        </w:rPr>
        <w:t>Jeff</w:t>
      </w:r>
      <w:r>
        <w:rPr>
          <w:color w:val="000000"/>
        </w:rPr>
        <w:t xml:space="preserve"> Bezos</w:t>
      </w:r>
      <w:r>
        <w:rPr>
          <w:color w:val="000000"/>
        </w:rPr>
        <w:t>）与旧金山一群行事隐秘的科技创业者，历时二十余年、投入</w:t>
      </w:r>
      <w:r>
        <w:rPr>
          <w:rFonts w:hint="eastAsia"/>
          <w:color w:val="000000"/>
        </w:rPr>
        <w:t>4</w:t>
      </w:r>
      <w:r>
        <w:rPr>
          <w:color w:val="000000"/>
        </w:rPr>
        <w:t>200</w:t>
      </w:r>
      <w:r>
        <w:rPr>
          <w:color w:val="000000"/>
        </w:rPr>
        <w:t>万美元，在德克萨斯州一座山体深处建造一座巨型时钟的始末。这座钟设定可持续运转一万年。</w:t>
      </w:r>
    </w:p>
    <w:p w:rsidR="003E2E4A" w:rsidRDefault="003E2E4A">
      <w:pPr>
        <w:rPr>
          <w:color w:val="000000"/>
        </w:rPr>
      </w:pPr>
    </w:p>
    <w:p w:rsidR="003E2E4A" w:rsidRDefault="003E2E4A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这座名为万年钟的构想诞生于</w:t>
      </w:r>
      <w:r>
        <w:rPr>
          <w:rFonts w:hint="eastAsia"/>
          <w:color w:val="000000"/>
        </w:rPr>
        <w:t>2</w:t>
      </w:r>
      <w:r>
        <w:rPr>
          <w:color w:val="000000"/>
        </w:rPr>
        <w:t>0</w:t>
      </w:r>
      <w:r>
        <w:rPr>
          <w:color w:val="000000"/>
        </w:rPr>
        <w:t>世纪</w:t>
      </w:r>
      <w:r>
        <w:rPr>
          <w:rFonts w:hint="eastAsia"/>
          <w:color w:val="000000"/>
        </w:rPr>
        <w:t>9</w:t>
      </w:r>
      <w:r>
        <w:rPr>
          <w:color w:val="000000"/>
        </w:rPr>
        <w:t>0</w:t>
      </w:r>
      <w:r>
        <w:rPr>
          <w:color w:val="000000"/>
        </w:rPr>
        <w:t>年代。彼时，人们对新兴互联网的力量怀揣乌托邦式憧憬，期待它创造海量财富，同时也对这场重大技术变革带来的飞速节奏与未知影响心生忧虑。丹尼</w:t>
      </w:r>
      <w:r>
        <w:rPr>
          <w:color w:val="000000"/>
        </w:rPr>
        <w:t>·</w:t>
      </w:r>
      <w:r>
        <w:rPr>
          <w:color w:val="000000"/>
        </w:rPr>
        <w:t>希利斯（</w:t>
      </w:r>
      <w:r>
        <w:rPr>
          <w:rFonts w:hint="eastAsia"/>
          <w:color w:val="000000"/>
        </w:rPr>
        <w:t>Danny</w:t>
      </w:r>
      <w:r>
        <w:rPr>
          <w:color w:val="000000"/>
        </w:rPr>
        <w:t xml:space="preserve"> Hillis</w:t>
      </w:r>
      <w:r>
        <w:rPr>
          <w:color w:val="000000"/>
        </w:rPr>
        <w:t>）</w:t>
      </w:r>
      <w:r w:rsidR="00D36C71">
        <w:rPr>
          <w:color w:val="000000"/>
        </w:rPr>
        <w:t>、斯图尔特</w:t>
      </w:r>
      <w:r w:rsidR="00D36C71">
        <w:rPr>
          <w:color w:val="000000"/>
        </w:rPr>
        <w:t>·</w:t>
      </w:r>
      <w:r w:rsidR="00D36C71">
        <w:rPr>
          <w:color w:val="000000"/>
        </w:rPr>
        <w:t>布兰德（</w:t>
      </w:r>
      <w:r w:rsidR="00D36C71">
        <w:rPr>
          <w:rFonts w:hint="eastAsia"/>
          <w:color w:val="000000"/>
        </w:rPr>
        <w:t>Stewart</w:t>
      </w:r>
      <w:r w:rsidR="00D36C71">
        <w:rPr>
          <w:color w:val="000000"/>
        </w:rPr>
        <w:t xml:space="preserve"> Brand</w:t>
      </w:r>
      <w:r w:rsidR="00D36C71">
        <w:rPr>
          <w:color w:val="000000"/>
        </w:rPr>
        <w:t>）以及杰夫</w:t>
      </w:r>
      <w:r w:rsidR="00D36C71">
        <w:rPr>
          <w:color w:val="000000"/>
        </w:rPr>
        <w:t>·</w:t>
      </w:r>
      <w:r w:rsidR="00D36C71">
        <w:rPr>
          <w:color w:val="000000"/>
        </w:rPr>
        <w:t>贝佐斯（</w:t>
      </w:r>
      <w:r w:rsidR="00D36C71">
        <w:rPr>
          <w:rFonts w:hint="eastAsia"/>
          <w:color w:val="000000"/>
        </w:rPr>
        <w:t>Jeff</w:t>
      </w:r>
      <w:r w:rsidR="00D36C71">
        <w:rPr>
          <w:color w:val="000000"/>
        </w:rPr>
        <w:t xml:space="preserve"> Bezos</w:t>
      </w:r>
      <w:r w:rsidR="00D36C71">
        <w:rPr>
          <w:color w:val="000000"/>
        </w:rPr>
        <w:t>）等</w:t>
      </w:r>
      <w:proofErr w:type="gramStart"/>
      <w:r w:rsidR="00D36C71">
        <w:rPr>
          <w:color w:val="000000"/>
        </w:rPr>
        <w:t>一</w:t>
      </w:r>
      <w:proofErr w:type="gramEnd"/>
      <w:r w:rsidR="00D36C71">
        <w:rPr>
          <w:color w:val="000000"/>
        </w:rPr>
        <w:t>众科学界与文化界</w:t>
      </w:r>
      <w:proofErr w:type="gramStart"/>
      <w:r w:rsidR="00D36C71">
        <w:rPr>
          <w:color w:val="000000"/>
        </w:rPr>
        <w:t>一众具有</w:t>
      </w:r>
      <w:proofErr w:type="gramEnd"/>
      <w:r w:rsidR="00D36C71">
        <w:rPr>
          <w:color w:val="000000"/>
        </w:rPr>
        <w:t>远见者构思并着手推动项目落地。在他们设想中，这座时钟旨在激励人类放眼长远解决全球性难题，促使人们开展能够深刻影响人类文明长远走向的思考与行动。</w:t>
      </w:r>
    </w:p>
    <w:p w:rsidR="00D36C71" w:rsidRDefault="00D36C71">
      <w:pPr>
        <w:rPr>
          <w:color w:val="000000"/>
        </w:rPr>
      </w:pPr>
    </w:p>
    <w:p w:rsidR="00D36C71" w:rsidRDefault="00D36C7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然而，孕育出贝佐斯与这座时钟的科技行业，却催生出了前所未有的经济不平等与城市绅士化现象，</w:t>
      </w:r>
      <w:r w:rsidR="000A0F9B">
        <w:rPr>
          <w:color w:val="000000"/>
        </w:rPr>
        <w:t>同时助长网络仇恨言论与阴谋论蔓延。尽管贝佐斯投入数十亿美元开展</w:t>
      </w:r>
      <w:proofErr w:type="gramStart"/>
      <w:r w:rsidR="000A0F9B">
        <w:rPr>
          <w:color w:val="000000"/>
        </w:rPr>
        <w:t>气候公益</w:t>
      </w:r>
      <w:proofErr w:type="gramEnd"/>
      <w:r w:rsidR="000A0F9B">
        <w:rPr>
          <w:color w:val="000000"/>
        </w:rPr>
        <w:t>事业，他对地球有着同样的判断：地球资源终将枯竭，人类想要延续文明，必须开拓太空新边疆。</w:t>
      </w:r>
    </w:p>
    <w:p w:rsidR="000A0F9B" w:rsidRDefault="000A0F9B">
      <w:pPr>
        <w:rPr>
          <w:color w:val="000000"/>
        </w:rPr>
      </w:pPr>
    </w:p>
    <w:p w:rsidR="000A0F9B" w:rsidRPr="002B71B0" w:rsidRDefault="000A0F9B">
      <w:pPr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>在这样的现实背景下，一座意在传递</w:t>
      </w:r>
      <w:r w:rsidR="00281489">
        <w:rPr>
          <w:color w:val="000000"/>
        </w:rPr>
        <w:t>长远希望的时钟，看上去如同一则残酷的讽刺。打造</w:t>
      </w:r>
      <w:r w:rsidR="00281489">
        <w:rPr>
          <w:color w:val="000000"/>
        </w:rPr>
        <w:lastRenderedPageBreak/>
        <w:t>时钟的这位亿万富翁一边资助气候相关项目，一边与化石能源企业合作，一心谋求逃离地球；他倡导着眼长远，却驱使仓库工人超负荷劳作，只为跟上仓促机器人的运转节奏。《时间领主》带领读者追溯硅谷文化源于反主流文化的开端，走访旧金山的工坊，探讨贝佐斯位于德克萨斯的牧场。本书借万年钟的故事，揭露硅谷</w:t>
      </w:r>
      <w:proofErr w:type="gramStart"/>
      <w:r w:rsidR="00281489">
        <w:rPr>
          <w:color w:val="000000"/>
        </w:rPr>
        <w:t>一</w:t>
      </w:r>
      <w:proofErr w:type="gramEnd"/>
      <w:r w:rsidR="00281489">
        <w:rPr>
          <w:color w:val="000000"/>
        </w:rPr>
        <w:t>众精英试图拯救世界的种种尝试，以及资本主义内部尖锐突出的内在矛盾。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color w:val="000000"/>
          <w:szCs w:val="21"/>
          <w:lang w:val="en"/>
        </w:rPr>
      </w:pPr>
    </w:p>
    <w:p w:rsidR="00111510" w:rsidRPr="00111510" w:rsidRDefault="00111510" w:rsidP="00111510">
      <w:pPr>
        <w:ind w:firstLine="420"/>
        <w:rPr>
          <w:rFonts w:hint="eastAsia"/>
          <w:color w:val="000000"/>
          <w:szCs w:val="21"/>
          <w:lang w:val="en"/>
        </w:rPr>
      </w:pPr>
      <w:r w:rsidRPr="00111510">
        <w:rPr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5633</wp:posOffset>
            </wp:positionV>
            <wp:extent cx="871855" cy="871855"/>
            <wp:effectExtent l="0" t="0" r="4445" b="444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1510">
        <w:rPr>
          <w:rFonts w:hint="eastAsia"/>
          <w:b/>
          <w:color w:val="000000"/>
          <w:szCs w:val="21"/>
          <w:lang w:val="en"/>
        </w:rPr>
        <w:t>乔希·马库斯（</w:t>
      </w:r>
      <w:r w:rsidRPr="00111510">
        <w:rPr>
          <w:rFonts w:hint="eastAsia"/>
          <w:b/>
          <w:color w:val="000000"/>
          <w:szCs w:val="21"/>
          <w:lang w:val="en"/>
        </w:rPr>
        <w:t>Josh Marcus</w:t>
      </w:r>
      <w:r w:rsidRPr="00111510">
        <w:rPr>
          <w:rFonts w:hint="eastAsia"/>
          <w:b/>
          <w:color w:val="000000"/>
          <w:szCs w:val="21"/>
          <w:lang w:val="en"/>
        </w:rPr>
        <w:t>）</w:t>
      </w:r>
      <w:r w:rsidRPr="00111510">
        <w:rPr>
          <w:rFonts w:hint="eastAsia"/>
          <w:color w:val="000000"/>
          <w:szCs w:val="21"/>
          <w:lang w:val="en"/>
        </w:rPr>
        <w:t>是《独立报》的美国记者，负责报道西海岸商业、政治和反主流文化等奇特而有影响力的事件，并协助监督该报的特别项目。他曾为《独立报》以及</w:t>
      </w:r>
      <w:r w:rsidRPr="00111510">
        <w:rPr>
          <w:rFonts w:hint="eastAsia"/>
          <w:color w:val="000000"/>
          <w:szCs w:val="21"/>
          <w:lang w:val="en"/>
        </w:rPr>
        <w:t>VICE News</w:t>
      </w:r>
      <w:r w:rsidRPr="00111510">
        <w:rPr>
          <w:rFonts w:hint="eastAsia"/>
          <w:color w:val="000000"/>
          <w:szCs w:val="21"/>
          <w:lang w:val="en"/>
        </w:rPr>
        <w:t>、《滚石》和</w:t>
      </w:r>
      <w:r w:rsidRPr="00111510">
        <w:rPr>
          <w:rFonts w:hint="eastAsia"/>
          <w:color w:val="000000"/>
          <w:szCs w:val="21"/>
          <w:lang w:val="en"/>
        </w:rPr>
        <w:t>Outside</w:t>
      </w:r>
      <w:r w:rsidRPr="00111510">
        <w:rPr>
          <w:rFonts w:hint="eastAsia"/>
          <w:color w:val="000000"/>
          <w:szCs w:val="21"/>
          <w:lang w:val="en"/>
        </w:rPr>
        <w:t>等媒体撰写专题报道。作为</w:t>
      </w:r>
      <w:r w:rsidRPr="00111510">
        <w:rPr>
          <w:rFonts w:hint="eastAsia"/>
          <w:color w:val="000000"/>
          <w:szCs w:val="21"/>
          <w:lang w:val="en"/>
        </w:rPr>
        <w:t>The Drift</w:t>
      </w:r>
      <w:r w:rsidRPr="00111510">
        <w:rPr>
          <w:rFonts w:hint="eastAsia"/>
          <w:color w:val="000000"/>
          <w:szCs w:val="21"/>
          <w:lang w:val="en"/>
        </w:rPr>
        <w:t>杂志早期撰稿人，他发表过一篇关于“</w:t>
      </w:r>
      <w:r w:rsidRPr="00111510">
        <w:rPr>
          <w:rFonts w:hint="eastAsia"/>
          <w:color w:val="000000"/>
          <w:szCs w:val="21"/>
          <w:lang w:val="en"/>
        </w:rPr>
        <w:t>Long Now Clock</w:t>
      </w:r>
      <w:r w:rsidRPr="00111510">
        <w:rPr>
          <w:rFonts w:hint="eastAsia"/>
          <w:color w:val="000000"/>
          <w:szCs w:val="21"/>
          <w:lang w:val="en"/>
        </w:rPr>
        <w:t>”的深度报道，引起了读者的共鸣。</w:t>
      </w:r>
    </w:p>
    <w:p w:rsidR="00111510" w:rsidRPr="00111510" w:rsidRDefault="00111510">
      <w:pPr>
        <w:rPr>
          <w:color w:val="000000"/>
          <w:szCs w:val="21"/>
          <w:lang w:val="en"/>
        </w:rPr>
      </w:pPr>
    </w:p>
    <w:p w:rsidR="00111510" w:rsidRPr="00111510" w:rsidRDefault="00111510">
      <w:pPr>
        <w:rPr>
          <w:rFonts w:hint="eastAsia"/>
          <w:b/>
          <w:color w:val="000000"/>
          <w:szCs w:val="21"/>
          <w:lang w:val="en"/>
        </w:rPr>
      </w:pPr>
    </w:p>
    <w:p w:rsidR="00111510" w:rsidRDefault="00111510">
      <w:pPr>
        <w:rPr>
          <w:color w:val="000000"/>
          <w:szCs w:val="21"/>
          <w:lang w:val="en"/>
        </w:rPr>
      </w:pPr>
      <w:r w:rsidRPr="00111510">
        <w:rPr>
          <w:b/>
          <w:color w:val="000000"/>
          <w:szCs w:val="21"/>
          <w:lang w:val="en"/>
        </w:rPr>
        <w:t>媒体评价</w:t>
      </w:r>
      <w:r>
        <w:rPr>
          <w:color w:val="000000"/>
          <w:szCs w:val="21"/>
          <w:lang w:val="en"/>
        </w:rPr>
        <w:t>：</w:t>
      </w:r>
    </w:p>
    <w:p w:rsidR="00111510" w:rsidRPr="00111510" w:rsidRDefault="00111510">
      <w:pPr>
        <w:rPr>
          <w:rFonts w:hint="eastAsia"/>
          <w:color w:val="000000"/>
          <w:szCs w:val="21"/>
          <w:lang w:val="en"/>
        </w:rPr>
      </w:pPr>
    </w:p>
    <w:p w:rsidR="00111510" w:rsidRPr="00111510" w:rsidRDefault="00111510" w:rsidP="00111510">
      <w:pPr>
        <w:ind w:firstLine="420"/>
        <w:rPr>
          <w:rFonts w:hint="eastAsia"/>
          <w:color w:val="000000"/>
          <w:szCs w:val="21"/>
          <w:lang w:val="en"/>
        </w:rPr>
      </w:pPr>
      <w:r w:rsidRPr="00111510">
        <w:rPr>
          <w:rFonts w:hint="eastAsia"/>
          <w:color w:val="000000"/>
          <w:szCs w:val="21"/>
          <w:lang w:val="en"/>
        </w:rPr>
        <w:t>“这是一部对硅谷深层思想理念具有里程碑意义的写照，揭示了它塑造日常生活的种种隐秘方式。《时间领主》穿梭于那些构想未来的奇异隐秘世界，梳理出这段历史。本书格局宏大、深度调研扎实，字里行间饱含人文关怀，论述铿锵有力。”</w:t>
      </w:r>
    </w:p>
    <w:p w:rsidR="00111510" w:rsidRPr="00111510" w:rsidRDefault="00111510" w:rsidP="00111510">
      <w:pPr>
        <w:jc w:val="right"/>
        <w:rPr>
          <w:color w:val="000000"/>
          <w:szCs w:val="21"/>
          <w:lang w:val="en"/>
        </w:rPr>
      </w:pPr>
      <w:r w:rsidRPr="00111510">
        <w:rPr>
          <w:rFonts w:hint="eastAsia"/>
          <w:color w:val="000000"/>
          <w:szCs w:val="21"/>
          <w:lang w:val="en"/>
        </w:rPr>
        <w:t>——</w:t>
      </w:r>
      <w:r w:rsidRPr="00111510">
        <w:rPr>
          <w:color w:val="000000"/>
          <w:szCs w:val="21"/>
          <w:lang w:val="en"/>
        </w:rPr>
        <w:t xml:space="preserve"> </w:t>
      </w:r>
      <w:r w:rsidRPr="00111510">
        <w:rPr>
          <w:rFonts w:hint="eastAsia"/>
          <w:color w:val="000000"/>
          <w:szCs w:val="21"/>
          <w:lang w:val="en"/>
        </w:rPr>
        <w:t>贾斯汀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法雷尔（</w:t>
      </w:r>
      <w:r w:rsidRPr="00111510">
        <w:rPr>
          <w:color w:val="000000"/>
          <w:szCs w:val="21"/>
          <w:lang w:val="en"/>
        </w:rPr>
        <w:t>Justin Farrell</w:t>
      </w:r>
      <w:r w:rsidRPr="00111510">
        <w:rPr>
          <w:rFonts w:hint="eastAsia"/>
          <w:color w:val="000000"/>
          <w:szCs w:val="21"/>
          <w:lang w:val="en"/>
        </w:rPr>
        <w:t>），《亿万富豪的荒野：超级富豪与美国西部的重塑》（</w:t>
      </w:r>
      <w:r w:rsidRPr="00111510">
        <w:rPr>
          <w:i/>
          <w:color w:val="000000"/>
          <w:szCs w:val="21"/>
          <w:lang w:val="en"/>
        </w:rPr>
        <w:t>Billionaire Wilderness: The Ultra‑Wealthy and the Remaking of the American West</w:t>
      </w:r>
      <w:r w:rsidRPr="00111510">
        <w:rPr>
          <w:rFonts w:hint="eastAsia"/>
          <w:color w:val="000000"/>
          <w:szCs w:val="21"/>
          <w:lang w:val="en"/>
        </w:rPr>
        <w:t>）作者</w:t>
      </w:r>
    </w:p>
    <w:p w:rsidR="00111510" w:rsidRDefault="00111510" w:rsidP="00111510">
      <w:pPr>
        <w:rPr>
          <w:color w:val="000000"/>
          <w:szCs w:val="21"/>
          <w:lang w:val="en"/>
        </w:rPr>
      </w:pPr>
    </w:p>
    <w:p w:rsidR="00111510" w:rsidRPr="00111510" w:rsidRDefault="00111510" w:rsidP="00111510">
      <w:pPr>
        <w:ind w:firstLine="420"/>
        <w:rPr>
          <w:color w:val="000000"/>
          <w:szCs w:val="21"/>
          <w:lang w:val="en"/>
        </w:rPr>
      </w:pPr>
      <w:r w:rsidRPr="00111510">
        <w:rPr>
          <w:rFonts w:hint="eastAsia"/>
          <w:color w:val="000000"/>
          <w:szCs w:val="21"/>
          <w:lang w:val="en"/>
        </w:rPr>
        <w:t>“每个时代的巨富，都希望自己的影响力能够跨越生死。杰夫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贝佐斯（</w:t>
      </w:r>
      <w:r w:rsidRPr="00111510">
        <w:rPr>
          <w:color w:val="000000"/>
          <w:szCs w:val="21"/>
          <w:lang w:val="en"/>
        </w:rPr>
        <w:t>Jeff Bezos</w:t>
      </w:r>
      <w:r w:rsidRPr="00111510">
        <w:rPr>
          <w:rFonts w:hint="eastAsia"/>
          <w:color w:val="000000"/>
          <w:szCs w:val="21"/>
          <w:lang w:val="en"/>
        </w:rPr>
        <w:t>）也不例外。但正如乔希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马库斯（</w:t>
      </w:r>
      <w:r w:rsidRPr="00111510">
        <w:rPr>
          <w:color w:val="000000"/>
          <w:szCs w:val="21"/>
          <w:lang w:val="en"/>
        </w:rPr>
        <w:t>Josh Marcus</w:t>
      </w:r>
      <w:r w:rsidRPr="00111510">
        <w:rPr>
          <w:rFonts w:hint="eastAsia"/>
          <w:color w:val="000000"/>
          <w:szCs w:val="21"/>
          <w:lang w:val="en"/>
        </w:rPr>
        <w:t>）向我们展现的那样，还从未有人像这位亚马逊掌门人一样，试图凭借一座万年计时器，去掌控遥远的未来纪元。”</w:t>
      </w:r>
    </w:p>
    <w:p w:rsidR="00111510" w:rsidRPr="00111510" w:rsidRDefault="00111510" w:rsidP="00111510">
      <w:pPr>
        <w:jc w:val="right"/>
        <w:rPr>
          <w:color w:val="000000"/>
          <w:szCs w:val="21"/>
          <w:lang w:val="en"/>
        </w:rPr>
      </w:pPr>
      <w:r w:rsidRPr="00111510">
        <w:rPr>
          <w:rFonts w:hint="eastAsia"/>
          <w:color w:val="000000"/>
          <w:szCs w:val="21"/>
          <w:lang w:val="en"/>
        </w:rPr>
        <w:t>——</w:t>
      </w:r>
      <w:r w:rsidRPr="00111510">
        <w:rPr>
          <w:color w:val="000000"/>
          <w:szCs w:val="21"/>
          <w:lang w:val="en"/>
        </w:rPr>
        <w:t xml:space="preserve"> </w:t>
      </w:r>
      <w:r w:rsidRPr="00111510">
        <w:rPr>
          <w:rFonts w:hint="eastAsia"/>
          <w:color w:val="000000"/>
          <w:szCs w:val="21"/>
          <w:lang w:val="en"/>
        </w:rPr>
        <w:t>诺亚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库尔温（</w:t>
      </w:r>
      <w:r w:rsidRPr="00111510">
        <w:rPr>
          <w:color w:val="000000"/>
          <w:szCs w:val="21"/>
          <w:lang w:val="en"/>
        </w:rPr>
        <w:t xml:space="preserve">Noah </w:t>
      </w:r>
      <w:proofErr w:type="spellStart"/>
      <w:r w:rsidRPr="00111510">
        <w:rPr>
          <w:color w:val="000000"/>
          <w:szCs w:val="21"/>
          <w:lang w:val="en"/>
        </w:rPr>
        <w:t>Kulwin</w:t>
      </w:r>
      <w:proofErr w:type="spellEnd"/>
      <w:r w:rsidRPr="00111510">
        <w:rPr>
          <w:rFonts w:hint="eastAsia"/>
          <w:color w:val="000000"/>
          <w:szCs w:val="21"/>
          <w:lang w:val="en"/>
        </w:rPr>
        <w:t>），</w:t>
      </w:r>
      <w:proofErr w:type="gramStart"/>
      <w:r w:rsidRPr="00111510">
        <w:rPr>
          <w:rFonts w:hint="eastAsia"/>
          <w:color w:val="000000"/>
          <w:szCs w:val="21"/>
          <w:lang w:val="en"/>
        </w:rPr>
        <w:t>播客《反冲》</w:t>
      </w:r>
      <w:proofErr w:type="gramEnd"/>
      <w:r w:rsidRPr="00111510">
        <w:rPr>
          <w:rFonts w:hint="eastAsia"/>
          <w:color w:val="000000"/>
          <w:szCs w:val="21"/>
          <w:lang w:val="en"/>
        </w:rPr>
        <w:t>（</w:t>
      </w:r>
      <w:r w:rsidRPr="00111510">
        <w:rPr>
          <w:i/>
          <w:color w:val="000000"/>
          <w:szCs w:val="21"/>
          <w:lang w:val="en"/>
        </w:rPr>
        <w:t>Blowback</w:t>
      </w:r>
      <w:r w:rsidRPr="00111510">
        <w:rPr>
          <w:rFonts w:hint="eastAsia"/>
          <w:color w:val="000000"/>
          <w:szCs w:val="21"/>
          <w:lang w:val="en"/>
        </w:rPr>
        <w:t>）联合主持人</w:t>
      </w:r>
    </w:p>
    <w:p w:rsidR="00111510" w:rsidRDefault="00111510" w:rsidP="00111510">
      <w:pPr>
        <w:rPr>
          <w:color w:val="000000"/>
          <w:szCs w:val="21"/>
          <w:lang w:val="en"/>
        </w:rPr>
      </w:pPr>
    </w:p>
    <w:p w:rsidR="00111510" w:rsidRPr="00111510" w:rsidRDefault="00111510" w:rsidP="00111510">
      <w:pPr>
        <w:ind w:firstLine="420"/>
        <w:rPr>
          <w:rFonts w:hint="eastAsia"/>
          <w:color w:val="000000"/>
          <w:szCs w:val="21"/>
          <w:lang w:val="en"/>
        </w:rPr>
      </w:pPr>
      <w:r w:rsidRPr="00111510">
        <w:rPr>
          <w:rFonts w:hint="eastAsia"/>
          <w:color w:val="000000"/>
          <w:szCs w:val="21"/>
          <w:lang w:val="en"/>
        </w:rPr>
        <w:t>“《时间领主》既是思想史的</w:t>
      </w:r>
      <w:proofErr w:type="gramStart"/>
      <w:r w:rsidRPr="00111510">
        <w:rPr>
          <w:rFonts w:hint="eastAsia"/>
          <w:color w:val="000000"/>
          <w:szCs w:val="21"/>
          <w:lang w:val="en"/>
        </w:rPr>
        <w:t>一</w:t>
      </w:r>
      <w:proofErr w:type="gramEnd"/>
      <w:r w:rsidRPr="00111510">
        <w:rPr>
          <w:rFonts w:hint="eastAsia"/>
          <w:color w:val="000000"/>
          <w:szCs w:val="21"/>
          <w:lang w:val="en"/>
        </w:rPr>
        <w:t>大成就，也是实地走访调查的典范，为当下社会梳理出一份引人入胜的溯源谱系。为何统治我们的是这群科技巨头？他们拥有高超技术天赋与长远眼界，却对当代人类的脆弱与疾苦漠不关心；他们一心想要殖民星辰、畅想第十二个千年，却几乎无视自身创新给现世普通人带来的政治与生态后果。乔希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马库斯在这本极具价值的新书中，直面以上问题。在他的笔下，‘长远现在时钟’</w:t>
      </w:r>
      <w:r w:rsidRPr="00111510">
        <w:rPr>
          <w:rFonts w:hint="eastAsia"/>
          <w:color w:val="000000"/>
          <w:szCs w:val="21"/>
          <w:lang w:val="en"/>
        </w:rPr>
        <w:t>化作一个极具张力又充满矛盾的隐喻，讲述一场掠夺式闹剧：硅谷企业家、未来学家与思想导师们，为了所谓未来大肆攫取当下，到头来或许会将两者一并置于险境。”</w:t>
      </w:r>
    </w:p>
    <w:p w:rsidR="00111510" w:rsidRPr="00111510" w:rsidRDefault="00111510" w:rsidP="00111510">
      <w:pPr>
        <w:jc w:val="right"/>
        <w:rPr>
          <w:color w:val="000000"/>
          <w:szCs w:val="21"/>
          <w:lang w:val="en"/>
        </w:rPr>
      </w:pPr>
      <w:r w:rsidRPr="00111510">
        <w:rPr>
          <w:color w:val="000000"/>
          <w:szCs w:val="21"/>
          <w:lang w:val="en"/>
        </w:rPr>
        <w:t xml:space="preserve">—— </w:t>
      </w:r>
      <w:r w:rsidRPr="00111510">
        <w:rPr>
          <w:rFonts w:hint="eastAsia"/>
          <w:color w:val="000000"/>
          <w:szCs w:val="21"/>
          <w:lang w:val="en"/>
        </w:rPr>
        <w:t>萨姆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阿德勒</w:t>
      </w:r>
      <w:r w:rsidRPr="00111510">
        <w:rPr>
          <w:color w:val="000000"/>
          <w:szCs w:val="21"/>
          <w:lang w:val="en"/>
        </w:rPr>
        <w:t>‑</w:t>
      </w:r>
      <w:r w:rsidRPr="00111510">
        <w:rPr>
          <w:rFonts w:hint="eastAsia"/>
          <w:color w:val="000000"/>
          <w:szCs w:val="21"/>
          <w:lang w:val="en"/>
        </w:rPr>
        <w:t>贝尔（</w:t>
      </w:r>
      <w:r w:rsidRPr="00111510">
        <w:rPr>
          <w:color w:val="000000"/>
          <w:szCs w:val="21"/>
          <w:lang w:val="en"/>
        </w:rPr>
        <w:t>Sam Adler‑Bell</w:t>
      </w:r>
      <w:r w:rsidRPr="00111510">
        <w:rPr>
          <w:rFonts w:hint="eastAsia"/>
          <w:color w:val="000000"/>
          <w:szCs w:val="21"/>
          <w:lang w:val="en"/>
        </w:rPr>
        <w:t>），</w:t>
      </w:r>
      <w:proofErr w:type="gramStart"/>
      <w:r w:rsidRPr="00111510">
        <w:rPr>
          <w:rFonts w:hint="eastAsia"/>
          <w:color w:val="000000"/>
          <w:szCs w:val="21"/>
          <w:lang w:val="en"/>
        </w:rPr>
        <w:t>播客《认清你的敌人》</w:t>
      </w:r>
      <w:proofErr w:type="gramEnd"/>
      <w:r w:rsidRPr="00111510">
        <w:rPr>
          <w:rFonts w:hint="eastAsia"/>
          <w:color w:val="000000"/>
          <w:szCs w:val="21"/>
          <w:lang w:val="en"/>
        </w:rPr>
        <w:t>（</w:t>
      </w:r>
      <w:r w:rsidRPr="00111510">
        <w:rPr>
          <w:i/>
          <w:color w:val="000000"/>
          <w:szCs w:val="21"/>
          <w:lang w:val="en"/>
        </w:rPr>
        <w:t>Know Your Enemy</w:t>
      </w:r>
      <w:r w:rsidRPr="00111510">
        <w:rPr>
          <w:rFonts w:hint="eastAsia"/>
          <w:color w:val="000000"/>
          <w:szCs w:val="21"/>
          <w:lang w:val="en"/>
        </w:rPr>
        <w:t>）联合主持人</w:t>
      </w:r>
    </w:p>
    <w:p w:rsidR="00111510" w:rsidRDefault="00111510" w:rsidP="00111510">
      <w:pPr>
        <w:rPr>
          <w:color w:val="000000"/>
          <w:szCs w:val="21"/>
          <w:lang w:val="en"/>
        </w:rPr>
      </w:pPr>
    </w:p>
    <w:p w:rsidR="00111510" w:rsidRPr="00111510" w:rsidRDefault="00111510" w:rsidP="00111510">
      <w:pPr>
        <w:ind w:firstLine="420"/>
        <w:rPr>
          <w:color w:val="000000"/>
          <w:szCs w:val="21"/>
          <w:lang w:val="en"/>
        </w:rPr>
      </w:pPr>
      <w:r w:rsidRPr="00111510">
        <w:rPr>
          <w:rFonts w:hint="eastAsia"/>
          <w:color w:val="000000"/>
          <w:szCs w:val="21"/>
          <w:lang w:val="en"/>
        </w:rPr>
        <w:t>“《时间领主》揭露了一个令人不安的现实：在杰夫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贝佐斯名下的得克萨斯山体深处安放一座万年钟，这一看似荒诞疯狂的计划，实则是一场意图掌控未来的严肃行动。乔希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马库斯写出了一本紧迫而极具说服力的著作，想要读懂那些意欲主宰世界的科技巨头的长远图谋，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lastRenderedPageBreak/>
        <w:t>这本书必不可少。”</w:t>
      </w:r>
    </w:p>
    <w:p w:rsidR="00AC35A9" w:rsidRPr="00111510" w:rsidRDefault="00111510" w:rsidP="00111510">
      <w:pPr>
        <w:jc w:val="right"/>
        <w:rPr>
          <w:color w:val="000000"/>
          <w:szCs w:val="21"/>
          <w:lang w:val="en"/>
        </w:rPr>
      </w:pPr>
      <w:r w:rsidRPr="00111510">
        <w:rPr>
          <w:rFonts w:hint="eastAsia"/>
          <w:color w:val="000000"/>
          <w:szCs w:val="21"/>
          <w:lang w:val="en"/>
        </w:rPr>
        <w:t>——</w:t>
      </w:r>
      <w:r w:rsidRPr="00111510">
        <w:rPr>
          <w:color w:val="000000"/>
          <w:szCs w:val="21"/>
          <w:lang w:val="en"/>
        </w:rPr>
        <w:t xml:space="preserve"> </w:t>
      </w:r>
      <w:r w:rsidRPr="00111510">
        <w:rPr>
          <w:rFonts w:hint="eastAsia"/>
          <w:color w:val="000000"/>
          <w:szCs w:val="21"/>
          <w:lang w:val="en"/>
        </w:rPr>
        <w:t>吉尔</w:t>
      </w:r>
      <w:r w:rsidRPr="0011151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111510">
        <w:rPr>
          <w:rFonts w:ascii="宋体" w:hAnsi="宋体" w:cs="宋体" w:hint="eastAsia"/>
          <w:color w:val="000000"/>
          <w:szCs w:val="21"/>
          <w:lang w:val="en"/>
        </w:rPr>
        <w:t>杜兰（</w:t>
      </w:r>
      <w:r w:rsidRPr="00111510">
        <w:rPr>
          <w:color w:val="000000"/>
          <w:szCs w:val="21"/>
          <w:lang w:val="en"/>
        </w:rPr>
        <w:t xml:space="preserve">Gil </w:t>
      </w:r>
      <w:proofErr w:type="spellStart"/>
      <w:r w:rsidRPr="00111510">
        <w:rPr>
          <w:color w:val="000000"/>
          <w:szCs w:val="21"/>
          <w:lang w:val="en"/>
        </w:rPr>
        <w:t>Durán</w:t>
      </w:r>
      <w:proofErr w:type="spellEnd"/>
      <w:r w:rsidRPr="00111510">
        <w:rPr>
          <w:rFonts w:hint="eastAsia"/>
          <w:color w:val="000000"/>
          <w:szCs w:val="21"/>
          <w:lang w:val="en"/>
        </w:rPr>
        <w:t>），《书呆子帝国：硅谷法西斯主义与对民主的战争》（</w:t>
      </w:r>
      <w:r w:rsidRPr="00111510">
        <w:rPr>
          <w:i/>
          <w:color w:val="000000"/>
          <w:szCs w:val="21"/>
          <w:lang w:val="en"/>
        </w:rPr>
        <w:t>The Nerd Reich: Silicon Valley Fascism and the War on Democracy</w:t>
      </w:r>
      <w:r w:rsidRPr="00111510">
        <w:rPr>
          <w:rFonts w:hint="eastAsia"/>
          <w:color w:val="000000"/>
          <w:szCs w:val="21"/>
          <w:lang w:val="en"/>
        </w:rPr>
        <w:t>）作者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Pr="004209F2" w:rsidRDefault="00AC35A9">
      <w:pPr>
        <w:rPr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2DA" w:rsidRDefault="00F302DA">
      <w:r>
        <w:separator/>
      </w:r>
    </w:p>
  </w:endnote>
  <w:endnote w:type="continuationSeparator" w:id="0">
    <w:p w:rsidR="00F302DA" w:rsidRDefault="00F30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2DA" w:rsidRDefault="00F302DA">
      <w:r>
        <w:separator/>
      </w:r>
    </w:p>
  </w:footnote>
  <w:footnote w:type="continuationSeparator" w:id="0">
    <w:p w:rsidR="00F302DA" w:rsidRDefault="00F30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E17D1C"/>
    <w:multiLevelType w:val="multilevel"/>
    <w:tmpl w:val="D38C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2641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0F9B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151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81489"/>
    <w:rsid w:val="00295FD8"/>
    <w:rsid w:val="0029676A"/>
    <w:rsid w:val="002A29AD"/>
    <w:rsid w:val="002A4B4F"/>
    <w:rsid w:val="002B1460"/>
    <w:rsid w:val="002B5ADD"/>
    <w:rsid w:val="002B613D"/>
    <w:rsid w:val="002B71B0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E2E4A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26419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20E09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36C71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02DA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0EB9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9EF65E16-E129-455B-93FF-C44E406A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customStyle="1" w:styleId="a-text-bold">
    <w:name w:val="a-text-bold"/>
    <w:basedOn w:val="a0"/>
    <w:rsid w:val="00281489"/>
  </w:style>
  <w:style w:type="character" w:customStyle="1" w:styleId="a-list-item">
    <w:name w:val="a-list-item"/>
    <w:basedOn w:val="a0"/>
    <w:rsid w:val="0028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187</TotalTime>
  <Pages>3</Pages>
  <Words>454</Words>
  <Characters>2594</Characters>
  <Application>Microsoft Office Word</Application>
  <DocSecurity>0</DocSecurity>
  <Lines>21</Lines>
  <Paragraphs>6</Paragraphs>
  <ScaleCrop>false</ScaleCrop>
  <Company>2ndSpAcE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2</cp:revision>
  <cp:lastPrinted>2005-06-10T06:33:00Z</cp:lastPrinted>
  <dcterms:created xsi:type="dcterms:W3CDTF">2026-08-19T02:28:00Z</dcterms:created>
  <dcterms:modified xsi:type="dcterms:W3CDTF">2026-08-19T05:36:00Z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