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BF1" w:rsidRDefault="00EA53BC">
      <w:pPr>
        <w:ind w:firstLineChars="1004" w:firstLine="3629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C41BF1" w:rsidRDefault="00C41BF1">
      <w:pPr>
        <w:ind w:firstLineChars="1004" w:firstLine="3629"/>
        <w:rPr>
          <w:b/>
          <w:bCs/>
          <w:sz w:val="36"/>
        </w:rPr>
      </w:pPr>
    </w:p>
    <w:p w:rsidR="00C41BF1" w:rsidRDefault="00AE494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3735705</wp:posOffset>
            </wp:positionH>
            <wp:positionV relativeFrom="paragraph">
              <wp:posOffset>8255</wp:posOffset>
            </wp:positionV>
            <wp:extent cx="1653540" cy="2125980"/>
            <wp:effectExtent l="0" t="0" r="3810" b="7620"/>
            <wp:wrapSquare wrapText="bothSides"/>
            <wp:docPr id="5" name="图片 5" descr="Field Guide to the Jurass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eld Guide to the Jurassi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3BC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EA53BC">
        <w:rPr>
          <w:rFonts w:hint="eastAsia"/>
          <w:b/>
          <w:bCs/>
          <w:color w:val="000000"/>
          <w:szCs w:val="21"/>
        </w:rPr>
        <w:t>《</w:t>
      </w:r>
      <w:r w:rsidRPr="00AE494C">
        <w:rPr>
          <w:rFonts w:hint="eastAsia"/>
          <w:b/>
          <w:bCs/>
          <w:color w:val="000000"/>
          <w:szCs w:val="21"/>
        </w:rPr>
        <w:t>侏罗纪探秘图鉴：远古生物与植物观察手册</w:t>
      </w:r>
      <w:r w:rsidR="00EA53BC">
        <w:rPr>
          <w:rFonts w:hint="eastAsia"/>
          <w:b/>
          <w:bCs/>
          <w:color w:val="000000"/>
          <w:szCs w:val="21"/>
        </w:rPr>
        <w:t>》</w:t>
      </w:r>
    </w:p>
    <w:p w:rsidR="00C41BF1" w:rsidRPr="00AE494C" w:rsidRDefault="00EA53B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AE494C" w:rsidRPr="00AE494C">
        <w:rPr>
          <w:b/>
          <w:bCs/>
          <w:color w:val="000000"/>
          <w:szCs w:val="21"/>
        </w:rPr>
        <w:t>FIELD GUIDE TO THE JURASSIC: A spotter's gu</w:t>
      </w:r>
      <w:r w:rsidR="00AE494C">
        <w:rPr>
          <w:b/>
          <w:bCs/>
          <w:color w:val="000000"/>
          <w:szCs w:val="21"/>
        </w:rPr>
        <w:t>i</w:t>
      </w:r>
      <w:r w:rsidR="00AE494C" w:rsidRPr="00AE494C">
        <w:rPr>
          <w:b/>
          <w:bCs/>
          <w:color w:val="000000"/>
          <w:szCs w:val="21"/>
        </w:rPr>
        <w:t>de to fauna and flora</w:t>
      </w:r>
    </w:p>
    <w:p w:rsidR="00C41BF1" w:rsidRDefault="00EA53B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AE494C" w:rsidRPr="00AE494C">
        <w:rPr>
          <w:b/>
          <w:bCs/>
          <w:color w:val="000000"/>
          <w:szCs w:val="21"/>
        </w:rPr>
        <w:t xml:space="preserve">Nan Crystal </w:t>
      </w:r>
      <w:proofErr w:type="spellStart"/>
      <w:r w:rsidR="00AE494C" w:rsidRPr="00AE494C">
        <w:rPr>
          <w:b/>
          <w:bCs/>
          <w:color w:val="000000"/>
          <w:szCs w:val="21"/>
        </w:rPr>
        <w:t>Arens</w:t>
      </w:r>
      <w:proofErr w:type="spellEnd"/>
      <w:r w:rsidR="00AE494C" w:rsidRPr="00AE494C">
        <w:rPr>
          <w:b/>
          <w:bCs/>
          <w:color w:val="000000"/>
          <w:szCs w:val="21"/>
        </w:rPr>
        <w:t xml:space="preserve">, Paul M. Barrett </w:t>
      </w:r>
      <w:hyperlink r:id="rId8" w:history="1"/>
    </w:p>
    <w:p w:rsidR="00C41BF1" w:rsidRDefault="00EA53BC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proofErr w:type="spellStart"/>
      <w:r>
        <w:rPr>
          <w:rFonts w:hint="eastAsia"/>
          <w:b/>
          <w:bCs/>
          <w:color w:val="000000"/>
          <w:szCs w:val="21"/>
        </w:rPr>
        <w:t>UniPress</w:t>
      </w:r>
      <w:proofErr w:type="spellEnd"/>
      <w:r>
        <w:rPr>
          <w:rFonts w:hint="eastAsia"/>
          <w:b/>
          <w:bCs/>
          <w:color w:val="000000"/>
          <w:szCs w:val="21"/>
        </w:rPr>
        <w:t xml:space="preserve"> Books</w:t>
      </w:r>
    </w:p>
    <w:p w:rsidR="00C41BF1" w:rsidRDefault="00EA53B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MRA/ANA/Jessica</w:t>
      </w:r>
    </w:p>
    <w:p w:rsidR="00C41BF1" w:rsidRDefault="00EA53B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288</w:t>
      </w:r>
      <w:r>
        <w:rPr>
          <w:rFonts w:hint="eastAsia"/>
          <w:b/>
          <w:bCs/>
          <w:color w:val="000000"/>
          <w:szCs w:val="21"/>
        </w:rPr>
        <w:t>页</w:t>
      </w:r>
    </w:p>
    <w:p w:rsidR="00C41BF1" w:rsidRDefault="00EA53B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AE494C">
        <w:rPr>
          <w:rFonts w:hint="eastAsia"/>
          <w:b/>
          <w:bCs/>
          <w:color w:val="000000"/>
          <w:szCs w:val="21"/>
        </w:rPr>
        <w:t>2</w:t>
      </w:r>
      <w:r w:rsidR="00AE494C">
        <w:rPr>
          <w:b/>
          <w:bCs/>
          <w:color w:val="000000"/>
          <w:szCs w:val="21"/>
        </w:rPr>
        <w:t>026</w:t>
      </w:r>
      <w:r w:rsidR="00AE494C">
        <w:rPr>
          <w:b/>
          <w:bCs/>
          <w:color w:val="000000"/>
          <w:szCs w:val="21"/>
        </w:rPr>
        <w:t>年</w:t>
      </w:r>
      <w:r w:rsidR="00AE494C">
        <w:rPr>
          <w:rFonts w:hint="eastAsia"/>
          <w:b/>
          <w:bCs/>
          <w:color w:val="000000"/>
          <w:szCs w:val="21"/>
        </w:rPr>
        <w:t>1</w:t>
      </w:r>
      <w:r w:rsidR="00AE494C">
        <w:rPr>
          <w:b/>
          <w:bCs/>
          <w:color w:val="000000"/>
          <w:szCs w:val="21"/>
        </w:rPr>
        <w:t>0</w:t>
      </w:r>
      <w:r w:rsidR="00AE494C">
        <w:rPr>
          <w:b/>
          <w:bCs/>
          <w:color w:val="000000"/>
          <w:szCs w:val="21"/>
        </w:rPr>
        <w:t>月</w:t>
      </w:r>
    </w:p>
    <w:p w:rsidR="00C41BF1" w:rsidRDefault="00EA53BC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C41BF1" w:rsidRDefault="00EA53B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 w:rsidR="00AE494C">
        <w:rPr>
          <w:rFonts w:hint="eastAsia"/>
          <w:b/>
          <w:bCs/>
          <w:szCs w:val="21"/>
        </w:rPr>
        <w:t>电子稿</w:t>
      </w:r>
    </w:p>
    <w:p w:rsidR="00C41BF1" w:rsidRDefault="00EA53B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AE494C">
        <w:rPr>
          <w:rFonts w:hint="eastAsia"/>
          <w:b/>
          <w:bCs/>
          <w:szCs w:val="21"/>
        </w:rPr>
        <w:t>自然常识</w:t>
      </w:r>
    </w:p>
    <w:p w:rsidR="00AE494C" w:rsidRPr="00AE494C" w:rsidRDefault="00AE494C" w:rsidP="00AE494C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AE494C">
        <w:rPr>
          <w:b/>
          <w:bCs/>
          <w:color w:val="FF0000"/>
          <w:szCs w:val="21"/>
        </w:rPr>
        <w:t xml:space="preserve">Best Sellers Rank: </w:t>
      </w:r>
    </w:p>
    <w:p w:rsidR="00AE494C" w:rsidRPr="00AE494C" w:rsidRDefault="00AE494C" w:rsidP="00AE494C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AE494C">
        <w:rPr>
          <w:b/>
          <w:bCs/>
          <w:color w:val="FF0000"/>
          <w:szCs w:val="21"/>
        </w:rPr>
        <w:t>116 in Dinosaur Biology</w:t>
      </w:r>
    </w:p>
    <w:p w:rsidR="00AE494C" w:rsidRPr="00AE494C" w:rsidRDefault="00AE494C" w:rsidP="00AE494C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AE494C">
        <w:rPr>
          <w:b/>
          <w:bCs/>
          <w:color w:val="FF0000"/>
          <w:szCs w:val="21"/>
        </w:rPr>
        <w:t xml:space="preserve">292 in </w:t>
      </w:r>
      <w:proofErr w:type="spellStart"/>
      <w:r w:rsidRPr="00AE494C">
        <w:rPr>
          <w:b/>
          <w:bCs/>
          <w:color w:val="FF0000"/>
          <w:szCs w:val="21"/>
        </w:rPr>
        <w:t>Palaeontology</w:t>
      </w:r>
      <w:proofErr w:type="spellEnd"/>
      <w:r w:rsidRPr="00AE494C">
        <w:rPr>
          <w:b/>
          <w:bCs/>
          <w:color w:val="FF0000"/>
          <w:szCs w:val="21"/>
        </w:rPr>
        <w:t xml:space="preserve"> (Books)</w:t>
      </w:r>
    </w:p>
    <w:p w:rsidR="00AE494C" w:rsidRPr="00AE494C" w:rsidRDefault="00AE494C" w:rsidP="00AE494C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AE494C">
        <w:rPr>
          <w:b/>
          <w:bCs/>
          <w:color w:val="FF0000"/>
          <w:szCs w:val="21"/>
        </w:rPr>
        <w:t>341 in Scientific Reference</w:t>
      </w:r>
    </w:p>
    <w:p w:rsidR="00AE494C" w:rsidRDefault="00AE494C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</w:p>
    <w:p w:rsidR="00C41BF1" w:rsidRDefault="00C41BF1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C41BF1" w:rsidRDefault="00EA53BC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C41BF1" w:rsidRDefault="00C41BF1">
      <w:pPr>
        <w:rPr>
          <w:bCs/>
          <w:kern w:val="0"/>
          <w:szCs w:val="21"/>
        </w:rPr>
      </w:pPr>
    </w:p>
    <w:p w:rsidR="00C41BF1" w:rsidRDefault="00EA53BC">
      <w:pPr>
        <w:numPr>
          <w:ilvl w:val="0"/>
          <w:numId w:val="2"/>
        </w:numPr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首本关于侏罗纪时期的实地指南</w:t>
      </w:r>
    </w:p>
    <w:p w:rsidR="00C41BF1" w:rsidRDefault="00EA53BC">
      <w:pPr>
        <w:numPr>
          <w:ilvl w:val="0"/>
          <w:numId w:val="2"/>
        </w:numPr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两位作者均为该领域的顶尖专家</w:t>
      </w:r>
    </w:p>
    <w:p w:rsidR="00C41BF1" w:rsidRDefault="00EA53BC">
      <w:pPr>
        <w:numPr>
          <w:ilvl w:val="0"/>
          <w:numId w:val="2"/>
        </w:numPr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古生物学长盛不衰的热门主题</w:t>
      </w:r>
    </w:p>
    <w:p w:rsidR="00C41BF1" w:rsidRDefault="00EA53BC">
      <w:pPr>
        <w:numPr>
          <w:ilvl w:val="0"/>
          <w:numId w:val="2"/>
        </w:numPr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全书配有数百幅精美细致的插图</w:t>
      </w:r>
    </w:p>
    <w:p w:rsidR="00C41BF1" w:rsidRDefault="00C41BF1">
      <w:pPr>
        <w:rPr>
          <w:bCs/>
          <w:kern w:val="0"/>
          <w:szCs w:val="21"/>
        </w:rPr>
      </w:pPr>
    </w:p>
    <w:p w:rsidR="00C41BF1" w:rsidRDefault="00EA53BC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侏罗纪时期距今</w:t>
      </w:r>
      <w:r>
        <w:rPr>
          <w:rFonts w:hint="eastAsia"/>
          <w:bCs/>
          <w:kern w:val="0"/>
          <w:szCs w:val="21"/>
        </w:rPr>
        <w:t>2.01</w:t>
      </w:r>
      <w:r>
        <w:rPr>
          <w:rFonts w:hint="eastAsia"/>
          <w:bCs/>
          <w:kern w:val="0"/>
          <w:szCs w:val="21"/>
        </w:rPr>
        <w:t>亿年至</w:t>
      </w:r>
      <w:r>
        <w:rPr>
          <w:rFonts w:hint="eastAsia"/>
          <w:bCs/>
          <w:kern w:val="0"/>
          <w:szCs w:val="21"/>
        </w:rPr>
        <w:t>1.45</w:t>
      </w:r>
      <w:r>
        <w:rPr>
          <w:rFonts w:hint="eastAsia"/>
          <w:bCs/>
          <w:kern w:val="0"/>
          <w:szCs w:val="21"/>
        </w:rPr>
        <w:t>亿年，是一个充满巨变的时代。随着盘古大陆的持续裂解，海水涌入新形成的空间，填满了新生的海盆。海底山脉不断升起，推高了海平面，在地表形成了无数浅海和潟湖。当时的海洋生机勃勃，而陆地上，原本干燥炎热的气候变得湿润、亚热带化，孕育了丰富的生命形态。</w:t>
      </w:r>
    </w:p>
    <w:p w:rsidR="00C41BF1" w:rsidRDefault="00C41BF1">
      <w:pPr>
        <w:rPr>
          <w:bCs/>
          <w:kern w:val="0"/>
          <w:szCs w:val="21"/>
        </w:rPr>
      </w:pPr>
    </w:p>
    <w:p w:rsidR="00C41BF1" w:rsidRDefault="00EA53BC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《</w:t>
      </w:r>
      <w:r>
        <w:rPr>
          <w:rFonts w:hint="eastAsia"/>
          <w:bCs/>
          <w:kern w:val="0"/>
          <w:szCs w:val="21"/>
        </w:rPr>
        <w:t>侏罗纪探秘图鉴》是一本权威指南，全面介绍了这一神秘而迷人的时代。书中详细描绘了侏罗纪时期的丰富生物群，从暴龙、雷龙到各种繁盛的乌龟、鳄鱼，再到构成史前森林的松柏类、银杏、蕨类植物等，生动再现了远古</w:t>
      </w:r>
      <w:r>
        <w:rPr>
          <w:rFonts w:hint="eastAsia"/>
          <w:bCs/>
          <w:kern w:val="0"/>
          <w:szCs w:val="21"/>
        </w:rPr>
        <w:t>生态的壮丽景象。</w:t>
      </w:r>
    </w:p>
    <w:p w:rsidR="00C41BF1" w:rsidRDefault="00C41BF1">
      <w:pPr>
        <w:rPr>
          <w:bCs/>
          <w:kern w:val="0"/>
          <w:szCs w:val="21"/>
        </w:rPr>
      </w:pPr>
    </w:p>
    <w:p w:rsidR="00AE494C" w:rsidRDefault="00AE494C">
      <w:pPr>
        <w:rPr>
          <w:rFonts w:hint="eastAsia"/>
          <w:bCs/>
          <w:kern w:val="0"/>
          <w:szCs w:val="21"/>
        </w:rPr>
      </w:pPr>
    </w:p>
    <w:p w:rsidR="00C41BF1" w:rsidRDefault="00EA53B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C41BF1" w:rsidRDefault="00C41BF1">
      <w:pPr>
        <w:rPr>
          <w:bCs/>
          <w:color w:val="000000"/>
          <w:szCs w:val="21"/>
        </w:rPr>
      </w:pPr>
    </w:p>
    <w:p w:rsidR="00C41BF1" w:rsidRDefault="00EA53BC" w:rsidP="00AE494C">
      <w:pPr>
        <w:ind w:firstLineChars="200" w:firstLine="422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lastRenderedPageBreak/>
        <w:t>保罗·巴雷特（</w:t>
      </w:r>
      <w:r>
        <w:rPr>
          <w:rFonts w:hint="eastAsia"/>
          <w:b/>
          <w:bCs/>
          <w:color w:val="000000"/>
          <w:szCs w:val="21"/>
        </w:rPr>
        <w:t>Paul Barrett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是英国自然历史博物馆地球科学教授兼首席研究员。他在剑桥大学获得古生物学博士学位，曾在牛津大学讲授动物学和动物多样性。他的主要研究方向是恐龙及其他已灭绝羊膜动物的进化古生物学。</w:t>
      </w:r>
      <w:r>
        <w:rPr>
          <w:rFonts w:hint="eastAsia"/>
          <w:color w:val="000000"/>
          <w:szCs w:val="21"/>
        </w:rPr>
        <w:t>1993</w:t>
      </w:r>
      <w:r>
        <w:rPr>
          <w:rFonts w:hint="eastAsia"/>
          <w:color w:val="000000"/>
          <w:szCs w:val="21"/>
        </w:rPr>
        <w:t>年首次发现的恐龙</w:t>
      </w:r>
      <w:proofErr w:type="spellStart"/>
      <w:r>
        <w:rPr>
          <w:rFonts w:hint="eastAsia"/>
          <w:color w:val="000000"/>
          <w:szCs w:val="21"/>
        </w:rPr>
        <w:t>Vectipelta</w:t>
      </w:r>
      <w:proofErr w:type="spellEnd"/>
      <w:r>
        <w:rPr>
          <w:rFonts w:hint="eastAsia"/>
          <w:color w:val="000000"/>
          <w:szCs w:val="21"/>
        </w:rPr>
        <w:t xml:space="preserve"> </w:t>
      </w:r>
      <w:proofErr w:type="spellStart"/>
      <w:r>
        <w:rPr>
          <w:rFonts w:hint="eastAsia"/>
          <w:color w:val="000000"/>
          <w:szCs w:val="21"/>
        </w:rPr>
        <w:t>barretti</w:t>
      </w:r>
      <w:proofErr w:type="spellEnd"/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即以他的名字命名，以表彰他在该领域的贡献。</w:t>
      </w:r>
    </w:p>
    <w:p w:rsidR="00C41BF1" w:rsidRDefault="00C41BF1" w:rsidP="00AE494C">
      <w:pPr>
        <w:rPr>
          <w:b/>
          <w:bCs/>
          <w:color w:val="000000"/>
          <w:szCs w:val="21"/>
        </w:rPr>
      </w:pPr>
    </w:p>
    <w:p w:rsidR="00C41BF1" w:rsidRDefault="00EA53BC" w:rsidP="00AE494C">
      <w:pPr>
        <w:ind w:firstLineChars="200" w:firstLine="422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南·克里斯托·阿伦斯（</w:t>
      </w:r>
      <w:r>
        <w:rPr>
          <w:rFonts w:hint="eastAsia"/>
          <w:b/>
          <w:bCs/>
          <w:color w:val="000000"/>
          <w:szCs w:val="21"/>
        </w:rPr>
        <w:t xml:space="preserve">Nan Crystal </w:t>
      </w:r>
      <w:proofErr w:type="spellStart"/>
      <w:r>
        <w:rPr>
          <w:rFonts w:hint="eastAsia"/>
          <w:b/>
          <w:bCs/>
          <w:color w:val="000000"/>
          <w:szCs w:val="21"/>
        </w:rPr>
        <w:t>Arens</w:t>
      </w:r>
      <w:proofErr w:type="spellEnd"/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是美国霍巴特与威廉·史密斯学院地球科学教授。她在哈佛大学获得生物学博士学位，研究重点是陆地环境的演变及宏观进化模式。她曾担任《美国蕨类植物期刊》（</w:t>
      </w:r>
      <w:r>
        <w:rPr>
          <w:rFonts w:hint="eastAsia"/>
          <w:color w:val="000000"/>
          <w:szCs w:val="21"/>
        </w:rPr>
        <w:t>American Fern Journal</w:t>
      </w:r>
      <w:r>
        <w:rPr>
          <w:rFonts w:hint="eastAsia"/>
          <w:color w:val="000000"/>
          <w:szCs w:val="21"/>
        </w:rPr>
        <w:t>）副主编五年，并自</w:t>
      </w:r>
      <w:r>
        <w:rPr>
          <w:rFonts w:hint="eastAsia"/>
          <w:color w:val="000000"/>
          <w:szCs w:val="21"/>
        </w:rPr>
        <w:t>2019</w:t>
      </w:r>
      <w:r>
        <w:rPr>
          <w:rFonts w:hint="eastAsia"/>
          <w:color w:val="000000"/>
          <w:szCs w:val="21"/>
        </w:rPr>
        <w:t>年以来担任古生物研究所（</w:t>
      </w:r>
      <w:r>
        <w:rPr>
          <w:rFonts w:hint="eastAsia"/>
          <w:color w:val="000000"/>
          <w:szCs w:val="21"/>
        </w:rPr>
        <w:t>Paleontological Research Institute</w:t>
      </w:r>
      <w:r>
        <w:rPr>
          <w:rFonts w:hint="eastAsia"/>
          <w:color w:val="000000"/>
          <w:szCs w:val="21"/>
        </w:rPr>
        <w:t>）理事会成员。</w:t>
      </w:r>
    </w:p>
    <w:p w:rsidR="00C41BF1" w:rsidRDefault="00C41BF1" w:rsidP="00474325">
      <w:pPr>
        <w:rPr>
          <w:color w:val="000000"/>
          <w:szCs w:val="21"/>
        </w:rPr>
      </w:pPr>
    </w:p>
    <w:p w:rsidR="00474325" w:rsidRDefault="00474325" w:rsidP="00474325">
      <w:pPr>
        <w:rPr>
          <w:color w:val="000000"/>
          <w:szCs w:val="21"/>
        </w:rPr>
      </w:pPr>
    </w:p>
    <w:p w:rsidR="00474325" w:rsidRPr="00474325" w:rsidRDefault="00474325" w:rsidP="00474325">
      <w:pPr>
        <w:rPr>
          <w:rFonts w:hint="eastAsia"/>
          <w:b/>
          <w:color w:val="000000"/>
          <w:szCs w:val="21"/>
        </w:rPr>
      </w:pPr>
      <w:r w:rsidRPr="00474325">
        <w:rPr>
          <w:rFonts w:hint="eastAsia"/>
          <w:b/>
          <w:color w:val="000000"/>
          <w:szCs w:val="21"/>
        </w:rPr>
        <w:t>内页样张：</w:t>
      </w:r>
    </w:p>
    <w:p w:rsidR="00C41BF1" w:rsidRDefault="00C41BF1" w:rsidP="00474325">
      <w:pPr>
        <w:rPr>
          <w:color w:val="000000"/>
          <w:szCs w:val="21"/>
        </w:rPr>
      </w:pPr>
    </w:p>
    <w:p w:rsidR="00474325" w:rsidRDefault="00474325" w:rsidP="00474325">
      <w:pPr>
        <w:rPr>
          <w:color w:val="000000"/>
          <w:szCs w:val="21"/>
        </w:rPr>
      </w:pPr>
      <w:r>
        <w:rPr>
          <w:noProof/>
        </w:rPr>
        <w:drawing>
          <wp:inline distT="0" distB="0" distL="0" distR="0">
            <wp:extent cx="5400040" cy="3502660"/>
            <wp:effectExtent l="0" t="0" r="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0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325" w:rsidRDefault="00474325" w:rsidP="00474325">
      <w:pPr>
        <w:rPr>
          <w:rFonts w:hint="eastAsia"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400040" cy="352615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325" w:rsidRDefault="00474325" w:rsidP="00474325">
      <w:pPr>
        <w:rPr>
          <w:color w:val="000000"/>
          <w:szCs w:val="21"/>
        </w:rPr>
      </w:pPr>
    </w:p>
    <w:p w:rsidR="00474325" w:rsidRDefault="00474325" w:rsidP="00474325">
      <w:pPr>
        <w:rPr>
          <w:rFonts w:hint="eastAsia"/>
          <w:color w:val="000000"/>
          <w:szCs w:val="21"/>
        </w:rPr>
      </w:pPr>
      <w:bookmarkStart w:id="1" w:name="_GoBack"/>
      <w:bookmarkEnd w:id="1"/>
    </w:p>
    <w:p w:rsidR="00C41BF1" w:rsidRDefault="00EA53BC" w:rsidP="00AE494C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全书目录：</w:t>
      </w:r>
    </w:p>
    <w:p w:rsidR="00C41BF1" w:rsidRDefault="00C41BF1" w:rsidP="00AE494C">
      <w:pPr>
        <w:rPr>
          <w:color w:val="000000"/>
          <w:szCs w:val="21"/>
        </w:rPr>
      </w:pPr>
    </w:p>
    <w:p w:rsidR="00C41BF1" w:rsidRDefault="00EA53BC" w:rsidP="00AE494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引言</w:t>
      </w:r>
    </w:p>
    <w:p w:rsidR="00C41BF1" w:rsidRDefault="00C41BF1" w:rsidP="00AE494C">
      <w:pPr>
        <w:jc w:val="center"/>
        <w:rPr>
          <w:color w:val="000000"/>
          <w:szCs w:val="21"/>
        </w:rPr>
      </w:pPr>
    </w:p>
    <w:p w:rsidR="00C41BF1" w:rsidRDefault="00EA53BC" w:rsidP="00AE494C">
      <w:pPr>
        <w:jc w:val="center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侏罗纪早期</w:t>
      </w:r>
    </w:p>
    <w:p w:rsidR="00C41BF1" w:rsidRDefault="00EA53BC" w:rsidP="00AE494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陆地生态</w:t>
      </w:r>
    </w:p>
    <w:p w:rsidR="00C41BF1" w:rsidRDefault="00EA53BC" w:rsidP="00AE494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海洋生态</w:t>
      </w:r>
    </w:p>
    <w:p w:rsidR="00C41BF1" w:rsidRDefault="00EA53BC" w:rsidP="00AE494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淡水生态</w:t>
      </w:r>
    </w:p>
    <w:p w:rsidR="00C41BF1" w:rsidRDefault="00EA53BC" w:rsidP="00AE494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空中生态</w:t>
      </w:r>
    </w:p>
    <w:p w:rsidR="00C41BF1" w:rsidRDefault="00C41BF1" w:rsidP="00AE494C">
      <w:pPr>
        <w:jc w:val="center"/>
        <w:rPr>
          <w:color w:val="000000"/>
          <w:szCs w:val="21"/>
        </w:rPr>
      </w:pPr>
    </w:p>
    <w:p w:rsidR="00C41BF1" w:rsidRDefault="00EA53BC" w:rsidP="00AE494C">
      <w:pPr>
        <w:jc w:val="center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侏罗纪中期</w:t>
      </w:r>
    </w:p>
    <w:p w:rsidR="00C41BF1" w:rsidRDefault="00EA53BC" w:rsidP="00AE494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陆地生态</w:t>
      </w:r>
    </w:p>
    <w:p w:rsidR="00C41BF1" w:rsidRDefault="00EA53BC" w:rsidP="00AE494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海洋生态</w:t>
      </w:r>
    </w:p>
    <w:p w:rsidR="00C41BF1" w:rsidRDefault="00EA53BC" w:rsidP="00AE494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淡水生态</w:t>
      </w:r>
    </w:p>
    <w:p w:rsidR="00C41BF1" w:rsidRDefault="00EA53BC" w:rsidP="00AE494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空中生态</w:t>
      </w:r>
    </w:p>
    <w:p w:rsidR="00C41BF1" w:rsidRDefault="00C41BF1" w:rsidP="00AE494C">
      <w:pPr>
        <w:jc w:val="center"/>
        <w:rPr>
          <w:color w:val="000000"/>
          <w:szCs w:val="21"/>
        </w:rPr>
      </w:pPr>
    </w:p>
    <w:p w:rsidR="00C41BF1" w:rsidRDefault="00EA53BC" w:rsidP="00AE494C">
      <w:pPr>
        <w:jc w:val="center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侏罗纪晚期</w:t>
      </w:r>
    </w:p>
    <w:p w:rsidR="00C41BF1" w:rsidRDefault="00EA53BC" w:rsidP="00AE494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陆地生态</w:t>
      </w:r>
    </w:p>
    <w:p w:rsidR="00C41BF1" w:rsidRDefault="00EA53BC" w:rsidP="00AE494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海洋生态</w:t>
      </w:r>
    </w:p>
    <w:p w:rsidR="00C41BF1" w:rsidRDefault="00EA53BC" w:rsidP="00AE494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淡水生态</w:t>
      </w:r>
    </w:p>
    <w:p w:rsidR="00C41BF1" w:rsidRDefault="00EA53BC" w:rsidP="00AE494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lastRenderedPageBreak/>
        <w:t>空中生态</w:t>
      </w:r>
    </w:p>
    <w:p w:rsidR="00C41BF1" w:rsidRDefault="00C41BF1" w:rsidP="00AE494C">
      <w:pPr>
        <w:jc w:val="center"/>
        <w:rPr>
          <w:color w:val="000000"/>
          <w:szCs w:val="21"/>
        </w:rPr>
      </w:pPr>
    </w:p>
    <w:p w:rsidR="00AE494C" w:rsidRDefault="00AE494C" w:rsidP="00AE494C">
      <w:pPr>
        <w:jc w:val="center"/>
        <w:rPr>
          <w:color w:val="000000"/>
          <w:szCs w:val="21"/>
        </w:rPr>
      </w:pPr>
      <w:r w:rsidRPr="00AE494C">
        <w:rPr>
          <w:rFonts w:hint="eastAsia"/>
          <w:color w:val="000000"/>
          <w:szCs w:val="21"/>
        </w:rPr>
        <w:t>著名侏罗纪化石遗址</w:t>
      </w:r>
    </w:p>
    <w:p w:rsidR="00C41BF1" w:rsidRDefault="00EA53BC" w:rsidP="00AE494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延伸阅读</w:t>
      </w:r>
    </w:p>
    <w:p w:rsidR="00AE494C" w:rsidRDefault="00AE494C" w:rsidP="00AE494C">
      <w:pPr>
        <w:jc w:val="center"/>
        <w:rPr>
          <w:rFonts w:hint="eastAsia"/>
          <w:color w:val="000000"/>
          <w:szCs w:val="21"/>
        </w:rPr>
      </w:pPr>
      <w:r w:rsidRPr="00AE494C">
        <w:rPr>
          <w:rFonts w:hint="eastAsia"/>
          <w:color w:val="000000"/>
          <w:szCs w:val="21"/>
        </w:rPr>
        <w:t>术语表</w:t>
      </w:r>
    </w:p>
    <w:p w:rsidR="00AE494C" w:rsidRDefault="00AE494C" w:rsidP="00AE494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索引</w:t>
      </w:r>
    </w:p>
    <w:p w:rsidR="00C41BF1" w:rsidRDefault="00EA53BC" w:rsidP="00AE494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致谢</w:t>
      </w:r>
    </w:p>
    <w:p w:rsidR="00AE494C" w:rsidRPr="00AE494C" w:rsidRDefault="00AE494C" w:rsidP="00AE494C">
      <w:pPr>
        <w:jc w:val="center"/>
        <w:rPr>
          <w:rFonts w:hint="eastAsia"/>
          <w:color w:val="000000"/>
          <w:szCs w:val="21"/>
        </w:rPr>
      </w:pPr>
      <w:r w:rsidRPr="00AE494C">
        <w:rPr>
          <w:rFonts w:hint="eastAsia"/>
          <w:color w:val="000000"/>
          <w:szCs w:val="21"/>
        </w:rPr>
        <w:t>物种列表</w:t>
      </w:r>
      <w:r w:rsidRPr="00AE494C">
        <w:rPr>
          <w:rFonts w:hint="eastAsia"/>
          <w:color w:val="000000"/>
          <w:szCs w:val="21"/>
        </w:rPr>
        <w:t xml:space="preserve"> </w:t>
      </w:r>
    </w:p>
    <w:p w:rsidR="00AE494C" w:rsidRDefault="00AE494C" w:rsidP="00AE494C">
      <w:pPr>
        <w:jc w:val="center"/>
        <w:rPr>
          <w:rFonts w:hint="eastAsia"/>
          <w:color w:val="000000"/>
          <w:szCs w:val="21"/>
        </w:rPr>
      </w:pPr>
      <w:r w:rsidRPr="00AE494C">
        <w:rPr>
          <w:rFonts w:hint="eastAsia"/>
          <w:color w:val="000000"/>
          <w:szCs w:val="21"/>
        </w:rPr>
        <w:t>图片版权</w:t>
      </w:r>
    </w:p>
    <w:p w:rsidR="00C41BF1" w:rsidRDefault="00C41BF1" w:rsidP="00AE494C">
      <w:pPr>
        <w:rPr>
          <w:b/>
          <w:bCs/>
          <w:color w:val="000000"/>
          <w:szCs w:val="21"/>
        </w:rPr>
      </w:pPr>
    </w:p>
    <w:p w:rsidR="00C41BF1" w:rsidRDefault="00C41BF1">
      <w:pPr>
        <w:ind w:right="420"/>
        <w:rPr>
          <w:b/>
          <w:bCs/>
          <w:color w:val="000000"/>
          <w:szCs w:val="21"/>
        </w:rPr>
      </w:pPr>
    </w:p>
    <w:p w:rsidR="00AE494C" w:rsidRPr="00AE494C" w:rsidRDefault="00AE494C" w:rsidP="00AE494C">
      <w:pPr>
        <w:shd w:val="clear" w:color="auto" w:fill="FFFFFF"/>
        <w:rPr>
          <w:color w:val="000000"/>
          <w:szCs w:val="21"/>
        </w:rPr>
      </w:pPr>
      <w:bookmarkStart w:id="2" w:name="OLE_LINK1"/>
      <w:bookmarkStart w:id="3" w:name="OLE_LINK2"/>
      <w:bookmarkStart w:id="4" w:name="OLE_LINK3"/>
      <w:bookmarkStart w:id="5" w:name="OLE_LINK4"/>
      <w:bookmarkStart w:id="6" w:name="OLE_LINK26"/>
      <w:bookmarkStart w:id="7" w:name="OLE_LINK46"/>
      <w:bookmarkStart w:id="8" w:name="OLE_LINK59"/>
      <w:bookmarkStart w:id="9" w:name="OLE_LINK9"/>
      <w:bookmarkStart w:id="10" w:name="OLE_LINK7"/>
      <w:r w:rsidRPr="00AE494C">
        <w:rPr>
          <w:rFonts w:hint="eastAsia"/>
          <w:b/>
          <w:bCs/>
          <w:color w:val="000000"/>
          <w:szCs w:val="21"/>
        </w:rPr>
        <w:t>感</w:t>
      </w:r>
      <w:r w:rsidRPr="00AE494C">
        <w:rPr>
          <w:b/>
          <w:bCs/>
          <w:color w:val="000000"/>
          <w:szCs w:val="21"/>
        </w:rPr>
        <w:t>谢您的阅读！</w:t>
      </w:r>
    </w:p>
    <w:p w:rsidR="00AE494C" w:rsidRPr="00AE494C" w:rsidRDefault="00AE494C" w:rsidP="00AE494C">
      <w:pPr>
        <w:rPr>
          <w:rFonts w:ascii="华文中宋" w:eastAsia="华文中宋" w:hAnsi="华文中宋"/>
          <w:b/>
          <w:color w:val="000000"/>
          <w:szCs w:val="21"/>
        </w:rPr>
      </w:pPr>
      <w:r w:rsidRPr="00AE494C">
        <w:rPr>
          <w:b/>
          <w:color w:val="000000"/>
          <w:szCs w:val="21"/>
        </w:rPr>
        <w:t>请将反馈信息发至：</w:t>
      </w:r>
      <w:r w:rsidRPr="00AE494C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E494C" w:rsidRPr="00AE494C" w:rsidRDefault="00AE494C" w:rsidP="00AE494C">
      <w:pPr>
        <w:rPr>
          <w:b/>
          <w:color w:val="000000"/>
          <w:szCs w:val="21"/>
        </w:rPr>
      </w:pPr>
      <w:r w:rsidRPr="00AE494C">
        <w:rPr>
          <w:b/>
          <w:color w:val="000000"/>
          <w:szCs w:val="21"/>
        </w:rPr>
        <w:t>Email</w:t>
      </w:r>
      <w:r w:rsidRPr="00AE494C">
        <w:rPr>
          <w:color w:val="000000"/>
          <w:szCs w:val="21"/>
        </w:rPr>
        <w:t>：</w:t>
      </w:r>
      <w:hyperlink r:id="rId11" w:history="1">
        <w:r w:rsidRPr="00AE494C">
          <w:rPr>
            <w:rFonts w:hint="eastAsia"/>
            <w:b/>
            <w:color w:val="0000FF"/>
            <w:szCs w:val="21"/>
            <w:u w:val="single"/>
          </w:rPr>
          <w:t>Righ</w:t>
        </w:r>
        <w:r w:rsidRPr="00AE494C">
          <w:rPr>
            <w:b/>
            <w:color w:val="0000FF"/>
            <w:szCs w:val="21"/>
            <w:u w:val="single"/>
          </w:rPr>
          <w:t>ts@nurnberg.com.cn</w:t>
        </w:r>
      </w:hyperlink>
    </w:p>
    <w:p w:rsidR="00AE494C" w:rsidRPr="00AE494C" w:rsidRDefault="00AE494C" w:rsidP="00AE494C">
      <w:pPr>
        <w:rPr>
          <w:b/>
          <w:color w:val="000000"/>
          <w:szCs w:val="21"/>
        </w:rPr>
      </w:pPr>
      <w:r w:rsidRPr="00AE494C">
        <w:rPr>
          <w:color w:val="000000"/>
          <w:szCs w:val="21"/>
        </w:rPr>
        <w:t>安德鲁</w:t>
      </w:r>
      <w:r w:rsidRPr="00AE494C">
        <w:rPr>
          <w:color w:val="000000"/>
          <w:szCs w:val="21"/>
        </w:rPr>
        <w:t>·</w:t>
      </w:r>
      <w:r w:rsidRPr="00AE494C">
        <w:rPr>
          <w:color w:val="000000"/>
          <w:szCs w:val="21"/>
        </w:rPr>
        <w:t>纳伯格联合国际有限公司北京代表处</w:t>
      </w:r>
    </w:p>
    <w:p w:rsidR="00AE494C" w:rsidRPr="00AE494C" w:rsidRDefault="00AE494C" w:rsidP="00AE494C">
      <w:pPr>
        <w:rPr>
          <w:b/>
          <w:color w:val="000000"/>
          <w:szCs w:val="21"/>
        </w:rPr>
      </w:pPr>
      <w:r w:rsidRPr="00AE494C">
        <w:rPr>
          <w:color w:val="000000"/>
          <w:szCs w:val="21"/>
        </w:rPr>
        <w:t>北京市海淀区中关村大街甲</w:t>
      </w:r>
      <w:r w:rsidRPr="00AE494C">
        <w:rPr>
          <w:color w:val="000000"/>
          <w:szCs w:val="21"/>
        </w:rPr>
        <w:t>59</w:t>
      </w:r>
      <w:r w:rsidRPr="00AE494C">
        <w:rPr>
          <w:color w:val="000000"/>
          <w:szCs w:val="21"/>
        </w:rPr>
        <w:t>号中国人民大学文化大厦</w:t>
      </w:r>
      <w:r w:rsidRPr="00AE494C">
        <w:rPr>
          <w:color w:val="000000"/>
          <w:szCs w:val="21"/>
        </w:rPr>
        <w:t>1705</w:t>
      </w:r>
      <w:r w:rsidRPr="00AE494C">
        <w:rPr>
          <w:color w:val="000000"/>
          <w:szCs w:val="21"/>
        </w:rPr>
        <w:t>室</w:t>
      </w:r>
      <w:r w:rsidRPr="00AE494C">
        <w:rPr>
          <w:rFonts w:hint="eastAsia"/>
          <w:color w:val="000000"/>
          <w:szCs w:val="21"/>
        </w:rPr>
        <w:t>,</w:t>
      </w:r>
      <w:r w:rsidRPr="00AE494C">
        <w:rPr>
          <w:color w:val="000000"/>
          <w:szCs w:val="21"/>
        </w:rPr>
        <w:t xml:space="preserve"> </w:t>
      </w:r>
      <w:r w:rsidRPr="00AE494C">
        <w:rPr>
          <w:color w:val="000000"/>
          <w:szCs w:val="21"/>
        </w:rPr>
        <w:t>邮编：</w:t>
      </w:r>
      <w:r w:rsidRPr="00AE494C">
        <w:rPr>
          <w:color w:val="000000"/>
          <w:szCs w:val="21"/>
        </w:rPr>
        <w:t>100872</w:t>
      </w:r>
    </w:p>
    <w:p w:rsidR="00AE494C" w:rsidRPr="00AE494C" w:rsidRDefault="00AE494C" w:rsidP="00AE494C">
      <w:pPr>
        <w:rPr>
          <w:b/>
          <w:color w:val="000000"/>
          <w:szCs w:val="21"/>
        </w:rPr>
      </w:pPr>
      <w:r w:rsidRPr="00AE494C">
        <w:rPr>
          <w:color w:val="000000"/>
          <w:szCs w:val="21"/>
        </w:rPr>
        <w:t>电话：</w:t>
      </w:r>
      <w:r w:rsidRPr="00AE494C">
        <w:rPr>
          <w:color w:val="000000"/>
          <w:szCs w:val="21"/>
        </w:rPr>
        <w:t>010-82504106</w:t>
      </w:r>
    </w:p>
    <w:p w:rsidR="00AE494C" w:rsidRPr="00AE494C" w:rsidRDefault="00AE494C" w:rsidP="00AE494C">
      <w:pPr>
        <w:rPr>
          <w:color w:val="0000FF"/>
          <w:szCs w:val="21"/>
          <w:u w:val="single"/>
        </w:rPr>
      </w:pPr>
      <w:r w:rsidRPr="00AE494C">
        <w:rPr>
          <w:color w:val="000000"/>
          <w:szCs w:val="21"/>
        </w:rPr>
        <w:t>公司网址：</w:t>
      </w:r>
      <w:hyperlink r:id="rId12" w:history="1">
        <w:r w:rsidRPr="00AE494C">
          <w:rPr>
            <w:color w:val="0000FF"/>
            <w:szCs w:val="21"/>
            <w:u w:val="single"/>
          </w:rPr>
          <w:t>http://www.nurnberg.com.cn</w:t>
        </w:r>
      </w:hyperlink>
    </w:p>
    <w:p w:rsidR="00AE494C" w:rsidRPr="00AE494C" w:rsidRDefault="00AE494C" w:rsidP="00AE494C">
      <w:pPr>
        <w:rPr>
          <w:color w:val="000000"/>
          <w:szCs w:val="21"/>
        </w:rPr>
      </w:pPr>
      <w:r w:rsidRPr="00AE494C">
        <w:rPr>
          <w:color w:val="000000"/>
          <w:szCs w:val="21"/>
        </w:rPr>
        <w:t>书目下载</w:t>
      </w:r>
      <w:r w:rsidRPr="00AE494C">
        <w:rPr>
          <w:rFonts w:hint="eastAsia"/>
          <w:color w:val="000000"/>
          <w:szCs w:val="21"/>
        </w:rPr>
        <w:t>：</w:t>
      </w:r>
      <w:hyperlink r:id="rId13" w:history="1">
        <w:r w:rsidRPr="00AE494C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AE494C" w:rsidRPr="00AE494C" w:rsidRDefault="00AE494C" w:rsidP="00AE494C">
      <w:pPr>
        <w:rPr>
          <w:color w:val="000000"/>
          <w:szCs w:val="21"/>
        </w:rPr>
      </w:pPr>
      <w:r w:rsidRPr="00AE494C">
        <w:rPr>
          <w:color w:val="000000"/>
          <w:szCs w:val="21"/>
        </w:rPr>
        <w:t>书讯浏览</w:t>
      </w:r>
      <w:r w:rsidRPr="00AE494C">
        <w:rPr>
          <w:rFonts w:hint="eastAsia"/>
          <w:color w:val="000000"/>
          <w:szCs w:val="21"/>
        </w:rPr>
        <w:t>：</w:t>
      </w:r>
      <w:hyperlink r:id="rId14" w:history="1">
        <w:r w:rsidRPr="00AE494C">
          <w:rPr>
            <w:color w:val="0000FF"/>
            <w:szCs w:val="21"/>
            <w:u w:val="single"/>
          </w:rPr>
          <w:t>http://www.nurnberg.com.cn/book/book.aspx</w:t>
        </w:r>
      </w:hyperlink>
    </w:p>
    <w:p w:rsidR="00AE494C" w:rsidRPr="00AE494C" w:rsidRDefault="00AE494C" w:rsidP="00AE494C">
      <w:pPr>
        <w:rPr>
          <w:color w:val="000000"/>
          <w:szCs w:val="21"/>
        </w:rPr>
      </w:pPr>
      <w:r w:rsidRPr="00AE494C">
        <w:rPr>
          <w:color w:val="000000"/>
          <w:szCs w:val="21"/>
        </w:rPr>
        <w:t>视频推荐</w:t>
      </w:r>
      <w:r w:rsidRPr="00AE494C">
        <w:rPr>
          <w:rFonts w:hint="eastAsia"/>
          <w:color w:val="000000"/>
          <w:szCs w:val="21"/>
        </w:rPr>
        <w:t>：</w:t>
      </w:r>
      <w:hyperlink r:id="rId15" w:history="1">
        <w:r w:rsidRPr="00AE494C">
          <w:rPr>
            <w:color w:val="0000FF"/>
            <w:szCs w:val="21"/>
            <w:u w:val="single"/>
          </w:rPr>
          <w:t>http://www.nurnberg.com.cn/video/video.aspx</w:t>
        </w:r>
      </w:hyperlink>
    </w:p>
    <w:p w:rsidR="00AE494C" w:rsidRPr="00AE494C" w:rsidRDefault="00AE494C" w:rsidP="00AE494C">
      <w:pPr>
        <w:rPr>
          <w:color w:val="0000FF"/>
          <w:szCs w:val="21"/>
          <w:u w:val="single"/>
        </w:rPr>
      </w:pPr>
      <w:r w:rsidRPr="00AE494C">
        <w:rPr>
          <w:color w:val="000000"/>
          <w:szCs w:val="21"/>
        </w:rPr>
        <w:t>豆瓣小站：</w:t>
      </w:r>
      <w:hyperlink r:id="rId16" w:history="1">
        <w:r w:rsidRPr="00AE494C">
          <w:rPr>
            <w:color w:val="0000FF"/>
            <w:szCs w:val="21"/>
            <w:u w:val="single"/>
          </w:rPr>
          <w:t>http://site.douban.com/110577/</w:t>
        </w:r>
      </w:hyperlink>
    </w:p>
    <w:p w:rsidR="00AE494C" w:rsidRPr="00AE494C" w:rsidRDefault="00AE494C" w:rsidP="00AE494C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AE494C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AE494C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7" w:history="1">
        <w:r w:rsidRPr="00AE494C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AE494C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AE494C">
          <w:rPr>
            <w:color w:val="0000FF"/>
            <w:szCs w:val="22"/>
            <w:u w:val="single"/>
            <w:shd w:val="clear" w:color="auto" w:fill="FFFFFF"/>
          </w:rPr>
          <w:t>_</w:t>
        </w:r>
        <w:r w:rsidRPr="00AE494C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AE494C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AE494C" w:rsidRPr="00AE494C" w:rsidRDefault="00AE494C" w:rsidP="00AE494C">
      <w:pPr>
        <w:rPr>
          <w:color w:val="0000FF"/>
          <w:szCs w:val="22"/>
          <w:shd w:val="clear" w:color="auto" w:fill="FFFFFF"/>
        </w:rPr>
      </w:pPr>
      <w:r w:rsidRPr="00AE494C">
        <w:rPr>
          <w:rFonts w:hint="eastAsia"/>
          <w:color w:val="000000"/>
          <w:szCs w:val="22"/>
          <w:shd w:val="clear" w:color="auto" w:fill="FFFFFF"/>
        </w:rPr>
        <w:t>小</w:t>
      </w:r>
      <w:r w:rsidRPr="00AE494C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AE494C">
        <w:rPr>
          <w:rFonts w:hint="eastAsia"/>
          <w:color w:val="000000"/>
          <w:szCs w:val="22"/>
          <w:shd w:val="clear" w:color="auto" w:fill="FFFFFF"/>
        </w:rPr>
        <w:t>红</w:t>
      </w:r>
      <w:r w:rsidRPr="00AE494C">
        <w:rPr>
          <w:color w:val="000000"/>
          <w:szCs w:val="22"/>
          <w:shd w:val="clear" w:color="auto" w:fill="FFFFFF"/>
        </w:rPr>
        <w:t xml:space="preserve"> </w:t>
      </w:r>
      <w:r w:rsidRPr="00AE494C">
        <w:rPr>
          <w:rFonts w:hint="eastAsia"/>
          <w:color w:val="000000"/>
          <w:szCs w:val="22"/>
          <w:shd w:val="clear" w:color="auto" w:fill="FFFFFF"/>
        </w:rPr>
        <w:t>书</w:t>
      </w:r>
      <w:r w:rsidRPr="00AE494C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AE494C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AE494C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AE494C" w:rsidRPr="00AE494C" w:rsidRDefault="00AE494C" w:rsidP="00AE494C">
      <w:pPr>
        <w:shd w:val="clear" w:color="auto" w:fill="FFFFFF"/>
        <w:rPr>
          <w:color w:val="000000"/>
          <w:szCs w:val="21"/>
        </w:rPr>
      </w:pPr>
      <w:proofErr w:type="gramStart"/>
      <w:r w:rsidRPr="00AE494C">
        <w:rPr>
          <w:color w:val="000000"/>
          <w:szCs w:val="21"/>
        </w:rPr>
        <w:t>微信订阅</w:t>
      </w:r>
      <w:proofErr w:type="gramEnd"/>
      <w:r w:rsidRPr="00AE494C">
        <w:rPr>
          <w:color w:val="000000"/>
          <w:szCs w:val="21"/>
        </w:rPr>
        <w:t>号：</w:t>
      </w:r>
      <w:r w:rsidRPr="00AE494C">
        <w:rPr>
          <w:color w:val="000000"/>
          <w:szCs w:val="21"/>
        </w:rPr>
        <w:t>ANABJ2002</w:t>
      </w:r>
    </w:p>
    <w:p w:rsidR="00AE494C" w:rsidRPr="00AE494C" w:rsidRDefault="00AE494C" w:rsidP="00AE494C">
      <w:pPr>
        <w:rPr>
          <w:rFonts w:ascii="Calibri" w:hAnsi="Calibri"/>
          <w:b/>
          <w:color w:val="000000"/>
          <w:szCs w:val="22"/>
        </w:rPr>
      </w:pPr>
      <w:r w:rsidRPr="00AE494C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5CABF49C" wp14:editId="4BD3F0DE">
            <wp:extent cx="625475" cy="678815"/>
            <wp:effectExtent l="0" t="0" r="0" b="0"/>
            <wp:docPr id="1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C41BF1" w:rsidRDefault="00C41BF1">
      <w:pPr>
        <w:widowControl/>
        <w:jc w:val="left"/>
        <w:rPr>
          <w:color w:val="000000"/>
        </w:rPr>
      </w:pPr>
    </w:p>
    <w:sectPr w:rsidR="00C41BF1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3BC" w:rsidRDefault="00EA53BC">
      <w:r>
        <w:separator/>
      </w:r>
    </w:p>
  </w:endnote>
  <w:endnote w:type="continuationSeparator" w:id="0">
    <w:p w:rsidR="00EA53BC" w:rsidRDefault="00EA5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BF1" w:rsidRDefault="00C41BF1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C41BF1" w:rsidRDefault="00C41BF1">
    <w:pPr>
      <w:jc w:val="center"/>
      <w:rPr>
        <w:rFonts w:ascii="方正姚体" w:eastAsia="方正姚体"/>
        <w:sz w:val="18"/>
      </w:rPr>
    </w:pPr>
  </w:p>
  <w:p w:rsidR="00C41BF1" w:rsidRDefault="00EA53BC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C41BF1" w:rsidRDefault="00EA53BC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C41BF1" w:rsidRDefault="00EA53BC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a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C41BF1" w:rsidRDefault="00C41BF1">
    <w:pPr>
      <w:pStyle w:val="a4"/>
      <w:jc w:val="center"/>
      <w:rPr>
        <w:rFonts w:eastAsia="方正姚体"/>
      </w:rPr>
    </w:pPr>
  </w:p>
  <w:p w:rsidR="00C41BF1" w:rsidRDefault="00EA53BC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474325">
      <w:rPr>
        <w:rFonts w:ascii="方正姚体" w:eastAsia="方正姚体"/>
        <w:noProof/>
        <w:kern w:val="0"/>
        <w:szCs w:val="21"/>
      </w:rPr>
      <w:t>3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3BC" w:rsidRDefault="00EA53BC">
      <w:r>
        <w:separator/>
      </w:r>
    </w:p>
  </w:footnote>
  <w:footnote w:type="continuationSeparator" w:id="0">
    <w:p w:rsidR="00EA53BC" w:rsidRDefault="00EA5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BF1" w:rsidRDefault="00EA53BC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41BF1" w:rsidRDefault="00EA53BC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9CA12"/>
    <w:multiLevelType w:val="singleLevel"/>
    <w:tmpl w:val="0F39CA12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</w:rPr>
    </w:lvl>
  </w:abstractNum>
  <w:abstractNum w:abstractNumId="1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74325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94C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1BF1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A53BC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6630E15"/>
    <w:rsid w:val="09903D31"/>
    <w:rsid w:val="0A8F3F31"/>
    <w:rsid w:val="0C0008F4"/>
    <w:rsid w:val="0C3C7AF6"/>
    <w:rsid w:val="0E6A6913"/>
    <w:rsid w:val="14F14A25"/>
    <w:rsid w:val="16533461"/>
    <w:rsid w:val="1BA86C22"/>
    <w:rsid w:val="27B50DE4"/>
    <w:rsid w:val="2C0B6F0E"/>
    <w:rsid w:val="2CDB02D0"/>
    <w:rsid w:val="2DA34CE1"/>
    <w:rsid w:val="3AE04ADC"/>
    <w:rsid w:val="3C1934F8"/>
    <w:rsid w:val="432C279F"/>
    <w:rsid w:val="45D70058"/>
    <w:rsid w:val="46B43896"/>
    <w:rsid w:val="5193418B"/>
    <w:rsid w:val="580E1162"/>
    <w:rsid w:val="5BE90D8D"/>
    <w:rsid w:val="5FB76A00"/>
    <w:rsid w:val="60B3492E"/>
    <w:rsid w:val="68EE2E29"/>
    <w:rsid w:val="6AEB37C3"/>
    <w:rsid w:val="6BFA22C0"/>
    <w:rsid w:val="750916B3"/>
    <w:rsid w:val="77E15A7D"/>
    <w:rsid w:val="7A2D7823"/>
    <w:rsid w:val="7D284D6D"/>
    <w:rsid w:val="7DA7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EE5FC0C-4F0C-440A-9FF4-97D657DC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Strong"/>
    <w:basedOn w:val="a0"/>
    <w:qFormat/>
    <w:rPr>
      <w:b/>
    </w:rPr>
  </w:style>
  <w:style w:type="character" w:styleId="a8">
    <w:name w:val="FollowedHyperlink"/>
    <w:qFormat/>
    <w:rPr>
      <w:color w:val="800080"/>
      <w:u w:val="single"/>
    </w:rPr>
  </w:style>
  <w:style w:type="character" w:styleId="a9">
    <w:name w:val="Emphasis"/>
    <w:qFormat/>
    <w:rPr>
      <w:i/>
      <w:iCs/>
    </w:rPr>
  </w:style>
  <w:style w:type="character" w:styleId="aa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0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guin.com.au/lookinside/spotlight.cfm?SBN=9780143009177&amp;AuthId=0000004220&amp;Page=Profile" TargetMode="External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tyles" Target="style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587</Words>
  <Characters>1517</Characters>
  <Application>Microsoft Office Word</Application>
  <DocSecurity>0</DocSecurity>
  <Lines>65</Lines>
  <Paragraphs>72</Paragraphs>
  <ScaleCrop>false</ScaleCrop>
  <Company>2ndSpAcE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396</cp:revision>
  <cp:lastPrinted>2004-04-23T07:06:00Z</cp:lastPrinted>
  <dcterms:created xsi:type="dcterms:W3CDTF">2006-04-26T10:03:00Z</dcterms:created>
  <dcterms:modified xsi:type="dcterms:W3CDTF">2026-08-24T03:06:00Z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