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35164" w14:textId="77777777" w:rsidR="00CC1509" w:rsidRDefault="00CC1509">
      <w:pPr>
        <w:jc w:val="center"/>
        <w:rPr>
          <w:b/>
          <w:bCs/>
          <w:color w:val="000000"/>
          <w:sz w:val="18"/>
          <w:szCs w:val="18"/>
          <w:shd w:val="pct10" w:color="auto" w:fill="FFFFFF"/>
        </w:rPr>
      </w:pPr>
    </w:p>
    <w:p w14:paraId="3806585F" w14:textId="77777777" w:rsidR="00CC1509" w:rsidRDefault="00000000">
      <w:pPr>
        <w:jc w:val="center"/>
        <w:rPr>
          <w:b/>
          <w:bCs/>
          <w:color w:val="000000"/>
          <w:sz w:val="36"/>
          <w:szCs w:val="36"/>
          <w:shd w:val="pct10" w:color="auto" w:fill="FFFFFF"/>
        </w:rPr>
      </w:pPr>
      <w:r>
        <w:rPr>
          <w:b/>
          <w:bCs/>
          <w:color w:val="000000"/>
          <w:sz w:val="36"/>
          <w:szCs w:val="36"/>
          <w:shd w:val="pct10" w:color="auto" w:fill="FFFFFF"/>
        </w:rPr>
        <w:t>新</w:t>
      </w:r>
      <w:r>
        <w:rPr>
          <w:b/>
          <w:bCs/>
          <w:color w:val="000000"/>
          <w:sz w:val="36"/>
          <w:szCs w:val="36"/>
          <w:shd w:val="pct10" w:color="auto" w:fill="FFFFFF"/>
        </w:rPr>
        <w:t xml:space="preserve"> </w:t>
      </w:r>
      <w:r>
        <w:rPr>
          <w:b/>
          <w:bCs/>
          <w:color w:val="000000"/>
          <w:sz w:val="36"/>
          <w:szCs w:val="36"/>
          <w:shd w:val="pct10" w:color="auto" w:fill="FFFFFF"/>
        </w:rPr>
        <w:t>书</w:t>
      </w:r>
      <w:r>
        <w:rPr>
          <w:b/>
          <w:bCs/>
          <w:color w:val="000000"/>
          <w:sz w:val="36"/>
          <w:szCs w:val="36"/>
          <w:shd w:val="pct10" w:color="auto" w:fill="FFFFFF"/>
        </w:rPr>
        <w:t xml:space="preserve"> </w:t>
      </w:r>
      <w:r>
        <w:rPr>
          <w:b/>
          <w:bCs/>
          <w:color w:val="000000"/>
          <w:sz w:val="36"/>
          <w:szCs w:val="36"/>
          <w:shd w:val="pct10" w:color="auto" w:fill="FFFFFF"/>
        </w:rPr>
        <w:t>推</w:t>
      </w:r>
      <w:r>
        <w:rPr>
          <w:b/>
          <w:bCs/>
          <w:color w:val="000000"/>
          <w:sz w:val="36"/>
          <w:szCs w:val="36"/>
          <w:shd w:val="pct10" w:color="auto" w:fill="FFFFFF"/>
        </w:rPr>
        <w:t xml:space="preserve"> </w:t>
      </w:r>
      <w:r>
        <w:rPr>
          <w:b/>
          <w:bCs/>
          <w:color w:val="000000"/>
          <w:sz w:val="36"/>
          <w:szCs w:val="36"/>
          <w:shd w:val="pct10" w:color="auto" w:fill="FFFFFF"/>
        </w:rPr>
        <w:t>荐</w:t>
      </w:r>
    </w:p>
    <w:p w14:paraId="667915B1" w14:textId="7819C366" w:rsidR="00CC1509" w:rsidRDefault="00CC1509">
      <w:pPr>
        <w:tabs>
          <w:tab w:val="left" w:pos="341"/>
          <w:tab w:val="left" w:pos="5235"/>
        </w:tabs>
        <w:jc w:val="left"/>
        <w:rPr>
          <w:b/>
          <w:bCs/>
          <w:color w:val="000000"/>
          <w:szCs w:val="18"/>
        </w:rPr>
      </w:pPr>
    </w:p>
    <w:p w14:paraId="4E4217B1" w14:textId="072BB635" w:rsidR="00CC1509" w:rsidRDefault="00CC1509">
      <w:pPr>
        <w:rPr>
          <w:b/>
          <w:color w:val="000000"/>
          <w:szCs w:val="21"/>
        </w:rPr>
      </w:pPr>
    </w:p>
    <w:p w14:paraId="5893CCD2" w14:textId="32F9B4A5" w:rsidR="00CC1509" w:rsidRDefault="00B52931">
      <w:pPr>
        <w:rPr>
          <w:b/>
          <w:color w:val="000000"/>
          <w:szCs w:val="21"/>
        </w:rPr>
      </w:pPr>
      <w:r>
        <w:rPr>
          <w:noProof/>
        </w:rPr>
        <w:drawing>
          <wp:anchor distT="0" distB="0" distL="114300" distR="114300" simplePos="0" relativeHeight="251659264" behindDoc="0" locked="0" layoutInCell="1" allowOverlap="1" wp14:anchorId="04A8839B" wp14:editId="431D43E2">
            <wp:simplePos x="0" y="0"/>
            <wp:positionH relativeFrom="margin">
              <wp:posOffset>4177665</wp:posOffset>
            </wp:positionH>
            <wp:positionV relativeFrom="paragraph">
              <wp:posOffset>18415</wp:posOffset>
            </wp:positionV>
            <wp:extent cx="1221105" cy="1825625"/>
            <wp:effectExtent l="0" t="0" r="0" b="3175"/>
            <wp:wrapSquare wrapText="bothSides"/>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6"/>
                    <a:stretch>
                      <a:fillRect/>
                    </a:stretch>
                  </pic:blipFill>
                  <pic:spPr>
                    <a:xfrm>
                      <a:off x="0" y="0"/>
                      <a:ext cx="1221105" cy="1825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0000">
        <w:rPr>
          <w:b/>
          <w:color w:val="000000"/>
          <w:szCs w:val="21"/>
        </w:rPr>
        <w:t>中文书名：</w:t>
      </w:r>
      <w:r w:rsidR="00000000">
        <w:rPr>
          <w:rFonts w:hint="eastAsia"/>
          <w:b/>
          <w:color w:val="000000"/>
          <w:szCs w:val="21"/>
        </w:rPr>
        <w:t>《共犯》</w:t>
      </w:r>
    </w:p>
    <w:p w14:paraId="3925873B" w14:textId="77777777" w:rsidR="00CC1509" w:rsidRDefault="00000000">
      <w:pPr>
        <w:rPr>
          <w:b/>
          <w:color w:val="000000"/>
          <w:szCs w:val="21"/>
        </w:rPr>
      </w:pPr>
      <w:r>
        <w:rPr>
          <w:b/>
          <w:color w:val="000000"/>
          <w:szCs w:val="21"/>
        </w:rPr>
        <w:t>英文书名：</w:t>
      </w:r>
      <w:r>
        <w:rPr>
          <w:rFonts w:hint="eastAsia"/>
          <w:b/>
          <w:color w:val="000000"/>
          <w:szCs w:val="21"/>
        </w:rPr>
        <w:t>COMPLICIT</w:t>
      </w:r>
    </w:p>
    <w:p w14:paraId="6FC1AE55" w14:textId="77777777" w:rsidR="00CC1509" w:rsidRDefault="00000000">
      <w:pPr>
        <w:rPr>
          <w:b/>
          <w:color w:val="000000"/>
          <w:szCs w:val="21"/>
        </w:rPr>
      </w:pPr>
      <w:r>
        <w:rPr>
          <w:b/>
          <w:color w:val="000000"/>
          <w:szCs w:val="21"/>
        </w:rPr>
        <w:t>作</w:t>
      </w:r>
      <w:r>
        <w:rPr>
          <w:b/>
          <w:color w:val="000000"/>
          <w:szCs w:val="21"/>
        </w:rPr>
        <w:t xml:space="preserve">    </w:t>
      </w:r>
      <w:r>
        <w:rPr>
          <w:b/>
          <w:color w:val="000000"/>
          <w:szCs w:val="21"/>
        </w:rPr>
        <w:t>者：</w:t>
      </w:r>
      <w:r>
        <w:rPr>
          <w:rFonts w:hint="eastAsia"/>
          <w:b/>
          <w:color w:val="000000"/>
          <w:szCs w:val="21"/>
        </w:rPr>
        <w:t>Renda Knapp</w:t>
      </w:r>
    </w:p>
    <w:p w14:paraId="7449F327" w14:textId="77777777" w:rsidR="00CC1509" w:rsidRDefault="00000000">
      <w:pPr>
        <w:rPr>
          <w:b/>
          <w:color w:val="000000"/>
          <w:szCs w:val="21"/>
        </w:rPr>
      </w:pPr>
      <w:r>
        <w:rPr>
          <w:b/>
          <w:color w:val="000000"/>
          <w:szCs w:val="21"/>
        </w:rPr>
        <w:t>出</w:t>
      </w:r>
      <w:r>
        <w:rPr>
          <w:b/>
          <w:color w:val="000000"/>
          <w:szCs w:val="21"/>
        </w:rPr>
        <w:t xml:space="preserve"> </w:t>
      </w:r>
      <w:r>
        <w:rPr>
          <w:b/>
          <w:color w:val="000000"/>
          <w:szCs w:val="21"/>
        </w:rPr>
        <w:t>版</w:t>
      </w:r>
      <w:r>
        <w:rPr>
          <w:b/>
          <w:color w:val="000000"/>
          <w:szCs w:val="21"/>
        </w:rPr>
        <w:t xml:space="preserve"> </w:t>
      </w:r>
      <w:r>
        <w:rPr>
          <w:b/>
          <w:color w:val="000000"/>
          <w:szCs w:val="21"/>
        </w:rPr>
        <w:t>社：</w:t>
      </w:r>
      <w:r>
        <w:rPr>
          <w:rFonts w:hint="eastAsia"/>
          <w:b/>
          <w:color w:val="000000"/>
          <w:szCs w:val="21"/>
        </w:rPr>
        <w:t>The Mysterious Press/</w:t>
      </w:r>
      <w:proofErr w:type="spellStart"/>
      <w:r>
        <w:rPr>
          <w:rFonts w:hint="eastAsia"/>
          <w:b/>
          <w:color w:val="000000"/>
          <w:szCs w:val="21"/>
        </w:rPr>
        <w:t>Penzler</w:t>
      </w:r>
      <w:proofErr w:type="spellEnd"/>
      <w:r>
        <w:rPr>
          <w:rFonts w:hint="eastAsia"/>
          <w:b/>
          <w:color w:val="000000"/>
          <w:szCs w:val="21"/>
        </w:rPr>
        <w:t xml:space="preserve"> Publishers</w:t>
      </w:r>
    </w:p>
    <w:p w14:paraId="54021E2C" w14:textId="77777777" w:rsidR="00CC1509" w:rsidRDefault="00000000">
      <w:pPr>
        <w:rPr>
          <w:b/>
          <w:color w:val="000000"/>
          <w:szCs w:val="21"/>
        </w:rPr>
      </w:pPr>
      <w:r>
        <w:rPr>
          <w:b/>
          <w:color w:val="000000"/>
          <w:szCs w:val="21"/>
        </w:rPr>
        <w:t>代理公司：</w:t>
      </w:r>
      <w:r>
        <w:rPr>
          <w:rFonts w:hint="eastAsia"/>
          <w:b/>
          <w:color w:val="000000"/>
          <w:szCs w:val="21"/>
        </w:rPr>
        <w:t>Biagi/</w:t>
      </w:r>
      <w:r>
        <w:rPr>
          <w:b/>
          <w:color w:val="000000"/>
          <w:szCs w:val="21"/>
        </w:rPr>
        <w:t>ANA/</w:t>
      </w:r>
      <w:r>
        <w:rPr>
          <w:rFonts w:hint="eastAsia"/>
          <w:b/>
          <w:color w:val="000000"/>
          <w:szCs w:val="21"/>
        </w:rPr>
        <w:t>Brady</w:t>
      </w:r>
    </w:p>
    <w:p w14:paraId="704C5353" w14:textId="77777777" w:rsidR="00CC1509" w:rsidRDefault="00000000">
      <w:pPr>
        <w:rPr>
          <w:b/>
          <w:color w:val="000000"/>
          <w:szCs w:val="21"/>
        </w:rPr>
      </w:pPr>
      <w:r>
        <w:rPr>
          <w:b/>
          <w:color w:val="000000"/>
          <w:szCs w:val="21"/>
        </w:rPr>
        <w:t>页</w:t>
      </w:r>
      <w:r>
        <w:rPr>
          <w:b/>
          <w:color w:val="000000"/>
          <w:szCs w:val="21"/>
        </w:rPr>
        <w:t xml:space="preserve">    </w:t>
      </w:r>
      <w:r>
        <w:rPr>
          <w:b/>
          <w:color w:val="000000"/>
          <w:szCs w:val="21"/>
        </w:rPr>
        <w:t>数：</w:t>
      </w:r>
      <w:r>
        <w:rPr>
          <w:rFonts w:hint="eastAsia"/>
          <w:b/>
          <w:color w:val="000000"/>
          <w:szCs w:val="21"/>
        </w:rPr>
        <w:t>360</w:t>
      </w:r>
      <w:r>
        <w:rPr>
          <w:rFonts w:hint="eastAsia"/>
          <w:b/>
          <w:color w:val="000000"/>
          <w:szCs w:val="21"/>
        </w:rPr>
        <w:t>页</w:t>
      </w:r>
    </w:p>
    <w:p w14:paraId="3B259316" w14:textId="77777777" w:rsidR="00CC1509" w:rsidRDefault="00000000">
      <w:pPr>
        <w:rPr>
          <w:b/>
          <w:color w:val="000000"/>
          <w:szCs w:val="21"/>
        </w:rPr>
      </w:pPr>
      <w:r>
        <w:rPr>
          <w:b/>
          <w:color w:val="000000"/>
          <w:szCs w:val="21"/>
        </w:rPr>
        <w:t>出版时间：</w:t>
      </w:r>
      <w:r>
        <w:rPr>
          <w:rFonts w:hint="eastAsia"/>
          <w:b/>
          <w:color w:val="000000"/>
          <w:szCs w:val="21"/>
        </w:rPr>
        <w:t>2027</w:t>
      </w:r>
      <w:r>
        <w:rPr>
          <w:b/>
          <w:color w:val="000000"/>
          <w:szCs w:val="21"/>
        </w:rPr>
        <w:t>年</w:t>
      </w:r>
      <w:r>
        <w:rPr>
          <w:rFonts w:hint="eastAsia"/>
          <w:b/>
          <w:color w:val="000000"/>
          <w:szCs w:val="21"/>
        </w:rPr>
        <w:t>2</w:t>
      </w:r>
      <w:r>
        <w:rPr>
          <w:b/>
          <w:color w:val="000000"/>
          <w:szCs w:val="21"/>
        </w:rPr>
        <w:t>月</w:t>
      </w:r>
    </w:p>
    <w:p w14:paraId="2B887741" w14:textId="77777777" w:rsidR="00CC1509" w:rsidRDefault="00000000">
      <w:pPr>
        <w:rPr>
          <w:b/>
          <w:color w:val="000000"/>
          <w:szCs w:val="21"/>
        </w:rPr>
      </w:pPr>
      <w:r>
        <w:rPr>
          <w:b/>
          <w:color w:val="000000"/>
          <w:szCs w:val="21"/>
        </w:rPr>
        <w:t>代理地区：中国大陆、台湾</w:t>
      </w:r>
    </w:p>
    <w:p w14:paraId="2D53BE4C" w14:textId="77777777" w:rsidR="00CC1509" w:rsidRDefault="00000000">
      <w:pPr>
        <w:rPr>
          <w:b/>
          <w:color w:val="000000"/>
          <w:szCs w:val="21"/>
        </w:rPr>
      </w:pPr>
      <w:r>
        <w:rPr>
          <w:b/>
          <w:color w:val="000000"/>
          <w:szCs w:val="21"/>
        </w:rPr>
        <w:t>审读资料：电子稿</w:t>
      </w:r>
    </w:p>
    <w:p w14:paraId="00B8409B" w14:textId="77777777" w:rsidR="00CC1509" w:rsidRDefault="00000000">
      <w:pPr>
        <w:rPr>
          <w:b/>
          <w:color w:val="000000"/>
          <w:szCs w:val="21"/>
        </w:rPr>
      </w:pPr>
      <w:r>
        <w:rPr>
          <w:b/>
          <w:color w:val="000000"/>
          <w:szCs w:val="21"/>
        </w:rPr>
        <w:t>类</w:t>
      </w:r>
      <w:r>
        <w:rPr>
          <w:b/>
          <w:color w:val="000000"/>
          <w:szCs w:val="21"/>
        </w:rPr>
        <w:t xml:space="preserve">    </w:t>
      </w:r>
      <w:r>
        <w:rPr>
          <w:b/>
          <w:color w:val="000000"/>
          <w:szCs w:val="21"/>
        </w:rPr>
        <w:t>型：</w:t>
      </w:r>
      <w:r>
        <w:rPr>
          <w:rFonts w:hint="eastAsia"/>
          <w:b/>
          <w:color w:val="000000"/>
          <w:szCs w:val="21"/>
        </w:rPr>
        <w:t>惊悚悬疑</w:t>
      </w:r>
    </w:p>
    <w:p w14:paraId="3793295D" w14:textId="77777777" w:rsidR="00CC1509" w:rsidRDefault="00CC1509">
      <w:pPr>
        <w:rPr>
          <w:b/>
          <w:bCs/>
          <w:color w:val="000000"/>
          <w:szCs w:val="21"/>
        </w:rPr>
      </w:pPr>
    </w:p>
    <w:p w14:paraId="23A6B153" w14:textId="77777777" w:rsidR="00CC1509" w:rsidRDefault="00CC1509">
      <w:pPr>
        <w:rPr>
          <w:b/>
          <w:bCs/>
          <w:color w:val="000000"/>
          <w:szCs w:val="21"/>
        </w:rPr>
      </w:pPr>
    </w:p>
    <w:p w14:paraId="4CED889B" w14:textId="77777777" w:rsidR="00CC1509" w:rsidRDefault="00000000">
      <w:pPr>
        <w:rPr>
          <w:color w:val="000000"/>
          <w:szCs w:val="21"/>
        </w:rPr>
      </w:pPr>
      <w:r>
        <w:rPr>
          <w:b/>
          <w:bCs/>
          <w:color w:val="000000"/>
          <w:szCs w:val="21"/>
        </w:rPr>
        <w:t>内容简介：</w:t>
      </w:r>
    </w:p>
    <w:p w14:paraId="4F9E78C6" w14:textId="77777777" w:rsidR="00CC1509" w:rsidRDefault="00CC1509">
      <w:pPr>
        <w:rPr>
          <w:color w:val="000000"/>
          <w:szCs w:val="21"/>
        </w:rPr>
      </w:pPr>
    </w:p>
    <w:p w14:paraId="0D8C354D" w14:textId="77777777" w:rsidR="00CC1509" w:rsidRDefault="00000000">
      <w:pPr>
        <w:ind w:firstLineChars="200" w:firstLine="420"/>
        <w:rPr>
          <w:color w:val="000000"/>
          <w:szCs w:val="21"/>
        </w:rPr>
      </w:pPr>
      <w:r>
        <w:rPr>
          <w:rFonts w:hint="eastAsia"/>
          <w:color w:val="000000"/>
          <w:szCs w:val="21"/>
        </w:rPr>
        <w:t>兰迪·朱厄尔医生（</w:t>
      </w:r>
      <w:r>
        <w:rPr>
          <w:rFonts w:hint="eastAsia"/>
          <w:color w:val="000000"/>
          <w:szCs w:val="21"/>
        </w:rPr>
        <w:t>Dr. Randi Jewell</w:t>
      </w:r>
      <w:r>
        <w:rPr>
          <w:rFonts w:hint="eastAsia"/>
          <w:color w:val="000000"/>
          <w:szCs w:val="21"/>
        </w:rPr>
        <w:t>）是美国阿巴拉契亚乡村地区的一名妇产科医生。她一直以来的人生都围绕着一件事展开：拯救他人。她却从未想过，暗处或许一直有人在注视着她。</w:t>
      </w:r>
    </w:p>
    <w:p w14:paraId="56E577A1" w14:textId="77777777" w:rsidR="00CC1509" w:rsidRDefault="00CC1509">
      <w:pPr>
        <w:ind w:firstLineChars="200" w:firstLine="420"/>
        <w:rPr>
          <w:color w:val="000000"/>
          <w:szCs w:val="21"/>
        </w:rPr>
      </w:pPr>
    </w:p>
    <w:p w14:paraId="3C2B3F38" w14:textId="77777777" w:rsidR="00CC1509" w:rsidRDefault="00000000">
      <w:pPr>
        <w:ind w:firstLineChars="200" w:firstLine="420"/>
        <w:rPr>
          <w:color w:val="000000"/>
          <w:szCs w:val="21"/>
        </w:rPr>
      </w:pPr>
      <w:r>
        <w:rPr>
          <w:rFonts w:hint="eastAsia"/>
          <w:color w:val="000000"/>
          <w:szCs w:val="21"/>
        </w:rPr>
        <w:t>丈夫惨遭谋杀，姐姐又离奇失踪，兰迪至今仍未从双重打击中恢复过来。她把悲痛埋进繁忙的医疗工作，也把心中的疑虑藏得更深。当她十三岁的女儿阿莱娜（</w:t>
      </w:r>
      <w:r>
        <w:rPr>
          <w:rFonts w:hint="eastAsia"/>
          <w:color w:val="000000"/>
          <w:szCs w:val="21"/>
        </w:rPr>
        <w:t>Alaina</w:t>
      </w:r>
      <w:r>
        <w:rPr>
          <w:rFonts w:hint="eastAsia"/>
          <w:color w:val="000000"/>
          <w:szCs w:val="21"/>
        </w:rPr>
        <w:t>）恳求她帮助诺拉（</w:t>
      </w:r>
      <w:r>
        <w:rPr>
          <w:rFonts w:hint="eastAsia"/>
          <w:color w:val="000000"/>
          <w:szCs w:val="21"/>
        </w:rPr>
        <w:t>Nora</w:t>
      </w:r>
      <w:r>
        <w:rPr>
          <w:rFonts w:hint="eastAsia"/>
          <w:color w:val="000000"/>
          <w:szCs w:val="21"/>
        </w:rPr>
        <w:t>）——一个怀有身孕、却似乎藏着秘密的少女——兰迪答应了。可这场最初只是出于善意的援手，很快便演变成远比她想象中更加危险的局面。</w:t>
      </w:r>
    </w:p>
    <w:p w14:paraId="6225181D" w14:textId="77777777" w:rsidR="00CC1509" w:rsidRDefault="00CC1509">
      <w:pPr>
        <w:ind w:firstLineChars="200" w:firstLine="420"/>
        <w:rPr>
          <w:color w:val="000000"/>
          <w:szCs w:val="21"/>
        </w:rPr>
      </w:pPr>
    </w:p>
    <w:p w14:paraId="441B0965" w14:textId="77777777" w:rsidR="00CC1509" w:rsidRDefault="00000000">
      <w:pPr>
        <w:ind w:firstLineChars="200" w:firstLine="420"/>
        <w:rPr>
          <w:color w:val="000000"/>
          <w:szCs w:val="21"/>
        </w:rPr>
      </w:pPr>
      <w:r>
        <w:rPr>
          <w:rFonts w:hint="eastAsia"/>
          <w:color w:val="000000"/>
          <w:szCs w:val="21"/>
        </w:rPr>
        <w:t>起初，诺拉的闪烁其词看起来不过是一种戒备：这个女孩早已通过惨痛的经历明白，人是不可以轻易相信的。然而，随着兰迪一步步深入这个患者严防死守的世界，她开始察觉到一种令人不安的规律——事情远不止诺拉一个人的遭遇那么简单，而是一路延伸到了她所供职机构最黑暗的角落。</w:t>
      </w:r>
    </w:p>
    <w:p w14:paraId="5C444101" w14:textId="77777777" w:rsidR="00CC1509" w:rsidRDefault="00CC1509">
      <w:pPr>
        <w:ind w:firstLineChars="200" w:firstLine="420"/>
        <w:rPr>
          <w:color w:val="000000"/>
          <w:szCs w:val="21"/>
        </w:rPr>
      </w:pPr>
    </w:p>
    <w:p w14:paraId="417EB0FC" w14:textId="77777777" w:rsidR="00CC1509" w:rsidRDefault="00000000">
      <w:pPr>
        <w:ind w:firstLineChars="200" w:firstLine="420"/>
        <w:rPr>
          <w:color w:val="000000"/>
          <w:szCs w:val="21"/>
        </w:rPr>
      </w:pPr>
      <w:r>
        <w:rPr>
          <w:rFonts w:hint="eastAsia"/>
          <w:color w:val="000000"/>
          <w:szCs w:val="21"/>
        </w:rPr>
        <w:t>调查逐渐揭开了一场酿成人命的掩盖行动——她丈夫的谋杀、姐姐的失踪，以及一名患者在手术中蹊跷死亡，原来彼此之间竟有着千丝万缕的联系。当威胁终于逼近自己的家人时，兰迪再也无法维持那份小心翼翼的沉默。而现在，她不得不面对一个最令她痛苦的真相：她的沉默从来没有保护任何人。</w:t>
      </w:r>
    </w:p>
    <w:p w14:paraId="3458836C" w14:textId="77777777" w:rsidR="00CC1509" w:rsidRDefault="00CC1509">
      <w:pPr>
        <w:ind w:firstLineChars="200" w:firstLine="420"/>
        <w:rPr>
          <w:color w:val="000000"/>
          <w:szCs w:val="21"/>
        </w:rPr>
      </w:pPr>
    </w:p>
    <w:p w14:paraId="42B691D6" w14:textId="77777777" w:rsidR="00CC1509" w:rsidRDefault="00000000">
      <w:pPr>
        <w:ind w:firstLineChars="200" w:firstLine="420"/>
        <w:rPr>
          <w:color w:val="000000"/>
          <w:szCs w:val="21"/>
        </w:rPr>
      </w:pPr>
      <w:r>
        <w:rPr>
          <w:rFonts w:hint="eastAsia"/>
          <w:color w:val="000000"/>
          <w:szCs w:val="21"/>
        </w:rPr>
        <w:t>恰恰因为选择了沉默，她最终成了自己从未想过会成为的那种人——共犯。</w:t>
      </w:r>
    </w:p>
    <w:p w14:paraId="7105A325" w14:textId="77777777" w:rsidR="00CC1509" w:rsidRDefault="00CC1509">
      <w:pPr>
        <w:rPr>
          <w:color w:val="000000"/>
          <w:szCs w:val="21"/>
        </w:rPr>
      </w:pPr>
    </w:p>
    <w:p w14:paraId="32CFB037" w14:textId="77777777" w:rsidR="00B52931" w:rsidRDefault="00B52931">
      <w:pPr>
        <w:rPr>
          <w:rFonts w:hint="eastAsia"/>
          <w:color w:val="000000"/>
          <w:szCs w:val="21"/>
        </w:rPr>
      </w:pPr>
    </w:p>
    <w:p w14:paraId="0050AB92" w14:textId="77777777" w:rsidR="00CC1509" w:rsidRDefault="00000000">
      <w:pPr>
        <w:rPr>
          <w:b/>
          <w:bCs/>
          <w:color w:val="000000"/>
          <w:szCs w:val="21"/>
        </w:rPr>
      </w:pPr>
      <w:r>
        <w:rPr>
          <w:b/>
          <w:bCs/>
          <w:color w:val="000000"/>
          <w:szCs w:val="21"/>
        </w:rPr>
        <w:t>作者简介：</w:t>
      </w:r>
    </w:p>
    <w:p w14:paraId="31D2AD86" w14:textId="77777777" w:rsidR="00CC1509" w:rsidRDefault="00CC1509">
      <w:pPr>
        <w:rPr>
          <w:color w:val="000000"/>
          <w:szCs w:val="21"/>
        </w:rPr>
      </w:pPr>
    </w:p>
    <w:p w14:paraId="7A57AAF8" w14:textId="77777777" w:rsidR="00CC1509" w:rsidRDefault="00000000">
      <w:pPr>
        <w:ind w:firstLineChars="200" w:firstLine="420"/>
        <w:rPr>
          <w:color w:val="000000"/>
          <w:szCs w:val="21"/>
        </w:rPr>
      </w:pPr>
      <w:r>
        <w:rPr>
          <w:noProof/>
        </w:rPr>
        <w:drawing>
          <wp:anchor distT="0" distB="0" distL="114300" distR="114300" simplePos="0" relativeHeight="251660288" behindDoc="0" locked="0" layoutInCell="1" allowOverlap="1" wp14:anchorId="19E1EAE7" wp14:editId="352148BF">
            <wp:simplePos x="0" y="0"/>
            <wp:positionH relativeFrom="margin">
              <wp:align>left</wp:align>
            </wp:positionH>
            <wp:positionV relativeFrom="paragraph">
              <wp:posOffset>62230</wp:posOffset>
            </wp:positionV>
            <wp:extent cx="1022350" cy="1047115"/>
            <wp:effectExtent l="0" t="0" r="6350" b="635"/>
            <wp:wrapSquare wrapText="bothSides"/>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7"/>
                    <a:stretch>
                      <a:fillRect/>
                    </a:stretch>
                  </pic:blipFill>
                  <pic:spPr>
                    <a:xfrm>
                      <a:off x="0" y="0"/>
                      <a:ext cx="1022350" cy="1047115"/>
                    </a:xfrm>
                    <a:prstGeom prst="rect">
                      <a:avLst/>
                    </a:prstGeom>
                    <a:noFill/>
                    <a:ln>
                      <a:noFill/>
                    </a:ln>
                  </pic:spPr>
                </pic:pic>
              </a:graphicData>
            </a:graphic>
          </wp:anchor>
        </w:drawing>
      </w:r>
      <w:r>
        <w:rPr>
          <w:rFonts w:hint="eastAsia"/>
          <w:b/>
          <w:bCs/>
          <w:color w:val="000000"/>
          <w:szCs w:val="21"/>
        </w:rPr>
        <w:t>伦达·纳普（</w:t>
      </w:r>
      <w:r>
        <w:rPr>
          <w:rFonts w:hint="eastAsia"/>
          <w:b/>
          <w:bCs/>
          <w:color w:val="000000"/>
          <w:szCs w:val="21"/>
        </w:rPr>
        <w:t>Renda Knapp</w:t>
      </w:r>
      <w:r>
        <w:rPr>
          <w:rFonts w:hint="eastAsia"/>
          <w:b/>
          <w:bCs/>
          <w:color w:val="000000"/>
          <w:szCs w:val="21"/>
        </w:rPr>
        <w:t>）</w:t>
      </w:r>
      <w:r>
        <w:rPr>
          <w:rFonts w:hint="eastAsia"/>
          <w:color w:val="000000"/>
          <w:szCs w:val="21"/>
        </w:rPr>
        <w:t>专门创作医疗惊悚小说，笔下的女性往往坚韧不屈，在几乎不可能战胜的困境面前奋力抗争。作为一名妇产科医生，伦达将真实、专业的医学知识融入小说创作，让故事中的生死抉择拥有一种近乎切肤般的真实感。不写作、也不照顾患者的时候，她会打理自己位于阿拉斯加州荷马（</w:t>
      </w:r>
      <w:r>
        <w:rPr>
          <w:rFonts w:hint="eastAsia"/>
          <w:color w:val="000000"/>
          <w:szCs w:val="21"/>
        </w:rPr>
        <w:t>Homer</w:t>
      </w:r>
      <w:r>
        <w:rPr>
          <w:rFonts w:hint="eastAsia"/>
          <w:color w:val="000000"/>
          <w:szCs w:val="21"/>
        </w:rPr>
        <w:t>）的牡丹农场。她与丈夫生活在那里，四周环绕着阿拉斯加粗犷壮丽的自然风光，而这片土地也不断为她的创作带来灵感。身为七名已成年子女的母亲，伦达早已练就了在混乱中保持镇定的本领——无论是在产房里应对突发状况，还是构思下一部惊悚小说的情节，这项能力都让她受益匪浅。她还与身为儿科医生的女儿共同主持</w:t>
      </w:r>
      <w:r>
        <w:rPr>
          <w:rFonts w:hint="eastAsia"/>
          <w:color w:val="000000"/>
          <w:szCs w:val="21"/>
        </w:rPr>
        <w:t xml:space="preserve"> </w:t>
      </w:r>
      <w:proofErr w:type="spellStart"/>
      <w:r>
        <w:rPr>
          <w:rFonts w:hint="eastAsia"/>
          <w:color w:val="000000"/>
          <w:szCs w:val="21"/>
        </w:rPr>
        <w:t>MamaDoc</w:t>
      </w:r>
      <w:proofErr w:type="spellEnd"/>
      <w:r>
        <w:rPr>
          <w:rFonts w:hint="eastAsia"/>
          <w:color w:val="000000"/>
          <w:szCs w:val="21"/>
        </w:rPr>
        <w:t xml:space="preserve"> </w:t>
      </w:r>
      <w:proofErr w:type="spellStart"/>
      <w:r>
        <w:rPr>
          <w:rFonts w:hint="eastAsia"/>
          <w:color w:val="000000"/>
          <w:szCs w:val="21"/>
        </w:rPr>
        <w:t>BabyDoc</w:t>
      </w:r>
      <w:proofErr w:type="spellEnd"/>
      <w:r>
        <w:rPr>
          <w:rFonts w:hint="eastAsia"/>
          <w:color w:val="000000"/>
          <w:szCs w:val="21"/>
        </w:rPr>
        <w:t xml:space="preserve"> </w:t>
      </w:r>
      <w:r>
        <w:rPr>
          <w:rFonts w:hint="eastAsia"/>
          <w:color w:val="000000"/>
          <w:szCs w:val="21"/>
        </w:rPr>
        <w:t>播客节目。</w:t>
      </w:r>
    </w:p>
    <w:p w14:paraId="1046EAA7" w14:textId="77777777" w:rsidR="00CC1509" w:rsidRDefault="00CC1509">
      <w:pPr>
        <w:rPr>
          <w:color w:val="000000"/>
          <w:szCs w:val="21"/>
        </w:rPr>
      </w:pPr>
    </w:p>
    <w:p w14:paraId="54D0012A" w14:textId="77777777" w:rsidR="00B52931" w:rsidRDefault="00B52931">
      <w:pPr>
        <w:rPr>
          <w:rFonts w:hint="eastAsia"/>
          <w:color w:val="000000"/>
          <w:szCs w:val="21"/>
        </w:rPr>
      </w:pPr>
    </w:p>
    <w:p w14:paraId="0BA4B434" w14:textId="77777777" w:rsidR="00CC1509" w:rsidRDefault="00000000">
      <w:pPr>
        <w:rPr>
          <w:b/>
          <w:bCs/>
          <w:color w:val="000000"/>
          <w:szCs w:val="21"/>
        </w:rPr>
      </w:pPr>
      <w:r>
        <w:rPr>
          <w:b/>
          <w:bCs/>
          <w:color w:val="000000"/>
          <w:szCs w:val="21"/>
        </w:rPr>
        <w:t>媒体评价：</w:t>
      </w:r>
    </w:p>
    <w:p w14:paraId="48A1F6D2" w14:textId="77777777" w:rsidR="00CC1509" w:rsidRDefault="00CC1509">
      <w:pPr>
        <w:rPr>
          <w:color w:val="000000"/>
          <w:szCs w:val="21"/>
        </w:rPr>
      </w:pPr>
    </w:p>
    <w:p w14:paraId="34479AD5" w14:textId="20FEAFE9" w:rsidR="00CC1509" w:rsidRDefault="00000000" w:rsidP="00B52931">
      <w:pPr>
        <w:ind w:firstLineChars="200" w:firstLine="420"/>
        <w:rPr>
          <w:rFonts w:hint="eastAsia"/>
          <w:color w:val="000000"/>
          <w:szCs w:val="21"/>
        </w:rPr>
      </w:pPr>
      <w:r>
        <w:rPr>
          <w:rFonts w:hint="eastAsia"/>
          <w:color w:val="000000"/>
          <w:szCs w:val="21"/>
        </w:rPr>
        <w:t>“多么出色、多么有力量的一部处女作！伦达·纳普（</w:t>
      </w:r>
      <w:r>
        <w:rPr>
          <w:rFonts w:hint="eastAsia"/>
          <w:color w:val="000000"/>
          <w:szCs w:val="21"/>
        </w:rPr>
        <w:t>Renda Knapp</w:t>
      </w:r>
      <w:r>
        <w:rPr>
          <w:rFonts w:hint="eastAsia"/>
          <w:color w:val="000000"/>
          <w:szCs w:val="21"/>
        </w:rPr>
        <w:t>）的《共犯》洞察深刻，转折一个接着一个，令人欲罢不能。小说中既有专业知识，也有敏锐洞见和深切的人文关怀；那些丰满而真实、令人产生共鸣的人物，更带领读者进入一个只有医疗行业内部人士才能真正了解的世界。出人意料的真相、步步逼近的危险，以及一位坚强独立的女主人公始终不曾动摇的决心，共同构成了这部节奏紧绷而又令人心碎的医疗惊悚小说。才华横溢的纳普会让你忍不住飞快地一页页读下去。等到最后的‘诊断结果’揭晓，你再也不会以同样的眼光看待医疗世界。”</w:t>
      </w:r>
    </w:p>
    <w:p w14:paraId="3A0B9ECB" w14:textId="77777777" w:rsidR="00CC1509" w:rsidRDefault="00000000">
      <w:pPr>
        <w:jc w:val="right"/>
        <w:rPr>
          <w:color w:val="000000"/>
          <w:szCs w:val="21"/>
        </w:rPr>
      </w:pPr>
      <w:r>
        <w:rPr>
          <w:rFonts w:hint="eastAsia"/>
          <w:color w:val="000000"/>
          <w:szCs w:val="21"/>
        </w:rPr>
        <w:t>——汉克·菲利皮·瑞安（</w:t>
      </w:r>
      <w:r>
        <w:rPr>
          <w:rFonts w:hint="eastAsia"/>
          <w:color w:val="000000"/>
          <w:szCs w:val="21"/>
        </w:rPr>
        <w:t>Hank Phillippi Ryan</w:t>
      </w:r>
      <w:r>
        <w:rPr>
          <w:rFonts w:hint="eastAsia"/>
          <w:color w:val="000000"/>
          <w:szCs w:val="21"/>
        </w:rPr>
        <w:t>），</w:t>
      </w:r>
    </w:p>
    <w:p w14:paraId="6AD79B2C" w14:textId="77777777" w:rsidR="00CC1509" w:rsidRDefault="00000000">
      <w:pPr>
        <w:jc w:val="right"/>
        <w:rPr>
          <w:color w:val="000000"/>
          <w:szCs w:val="21"/>
        </w:rPr>
      </w:pPr>
      <w:r>
        <w:rPr>
          <w:rFonts w:hint="eastAsia"/>
          <w:color w:val="000000"/>
          <w:szCs w:val="21"/>
        </w:rPr>
        <w:t>著有《今日美国》畅销书《一切都可以是你的》（</w:t>
      </w:r>
      <w:r>
        <w:rPr>
          <w:rFonts w:hint="eastAsia"/>
          <w:i/>
          <w:iCs/>
          <w:color w:val="000000"/>
          <w:szCs w:val="21"/>
        </w:rPr>
        <w:t>All This Could Be Yours</w:t>
      </w:r>
      <w:r>
        <w:rPr>
          <w:rFonts w:hint="eastAsia"/>
          <w:color w:val="000000"/>
          <w:szCs w:val="21"/>
        </w:rPr>
        <w:t>）</w:t>
      </w:r>
    </w:p>
    <w:p w14:paraId="6C68E77C" w14:textId="77777777" w:rsidR="00CC1509" w:rsidRDefault="00CC1509">
      <w:pPr>
        <w:rPr>
          <w:color w:val="000000"/>
          <w:szCs w:val="21"/>
        </w:rPr>
      </w:pPr>
    </w:p>
    <w:p w14:paraId="0CCD0913" w14:textId="58F097DC" w:rsidR="00CC1509" w:rsidRPr="00B52931" w:rsidRDefault="00000000" w:rsidP="00B52931">
      <w:pPr>
        <w:ind w:firstLineChars="200" w:firstLine="420"/>
        <w:rPr>
          <w:rFonts w:hint="eastAsia"/>
          <w:color w:val="000000"/>
          <w:szCs w:val="21"/>
        </w:rPr>
      </w:pPr>
      <w:r>
        <w:rPr>
          <w:rFonts w:hint="eastAsia"/>
          <w:color w:val="000000"/>
          <w:szCs w:val="21"/>
        </w:rPr>
        <w:t>“我几乎一口气读完了伦达·纳普的《共犯》，全程紧张得喘不过气。这部惊悚小说写得如此娴熟、复杂，又饱含强烈的情感，让人简直难以相信它竟然是一部处女作。纳普的医学知识让整个故事更加扎实、更具层次，却从不会喧宾夺主。与此同时，她对独立女性如何在一个由男性占据主导地位的世界里艰难开辟自己道路，有着极其深刻的理解。这使得这部既有洞察力又充满紧张行动场面的小说真正脱颖而出。我太喜欢这本书了！”</w:t>
      </w:r>
    </w:p>
    <w:p w14:paraId="30E1CA1C" w14:textId="77777777" w:rsidR="00CC1509" w:rsidRDefault="00000000">
      <w:pPr>
        <w:widowControl/>
        <w:shd w:val="clear" w:color="auto" w:fill="FFFFFF"/>
        <w:spacing w:line="330" w:lineRule="atLeast"/>
        <w:jc w:val="right"/>
        <w:rPr>
          <w:color w:val="000000"/>
          <w:kern w:val="0"/>
          <w:szCs w:val="21"/>
          <w:shd w:val="clear" w:color="auto" w:fill="FFFFFF"/>
        </w:rPr>
      </w:pPr>
      <w:r>
        <w:rPr>
          <w:rFonts w:hint="eastAsia"/>
          <w:color w:val="000000"/>
          <w:kern w:val="0"/>
          <w:szCs w:val="21"/>
          <w:shd w:val="clear" w:color="auto" w:fill="FFFFFF"/>
        </w:rPr>
        <w:t>——凯伦·迪翁（</w:t>
      </w:r>
      <w:r>
        <w:rPr>
          <w:rFonts w:hint="eastAsia"/>
          <w:color w:val="000000"/>
          <w:kern w:val="0"/>
          <w:szCs w:val="21"/>
          <w:shd w:val="clear" w:color="auto" w:fill="FFFFFF"/>
        </w:rPr>
        <w:t>Karen Dionne</w:t>
      </w:r>
      <w:r>
        <w:rPr>
          <w:rFonts w:hint="eastAsia"/>
          <w:color w:val="000000"/>
          <w:kern w:val="0"/>
          <w:szCs w:val="21"/>
          <w:shd w:val="clear" w:color="auto" w:fill="FFFFFF"/>
        </w:rPr>
        <w:t>），著有</w:t>
      </w:r>
    </w:p>
    <w:p w14:paraId="61137474" w14:textId="77777777" w:rsidR="00CC1509" w:rsidRDefault="00000000">
      <w:pPr>
        <w:widowControl/>
        <w:shd w:val="clear" w:color="auto" w:fill="FFFFFF"/>
        <w:spacing w:line="330" w:lineRule="atLeast"/>
        <w:jc w:val="right"/>
        <w:rPr>
          <w:color w:val="000000"/>
          <w:kern w:val="0"/>
          <w:szCs w:val="21"/>
          <w:shd w:val="clear" w:color="auto" w:fill="FFFFFF"/>
        </w:rPr>
      </w:pPr>
      <w:r>
        <w:rPr>
          <w:rFonts w:hint="eastAsia"/>
          <w:color w:val="000000"/>
          <w:kern w:val="0"/>
          <w:szCs w:val="21"/>
          <w:shd w:val="clear" w:color="auto" w:fill="FFFFFF"/>
        </w:rPr>
        <w:t>国际畅销榜冠军小说《沼泽王的女儿》（</w:t>
      </w:r>
      <w:r>
        <w:rPr>
          <w:rFonts w:hint="eastAsia"/>
          <w:i/>
          <w:iCs/>
          <w:color w:val="000000"/>
          <w:kern w:val="0"/>
          <w:szCs w:val="21"/>
          <w:shd w:val="clear" w:color="auto" w:fill="FFFFFF"/>
        </w:rPr>
        <w:t>The Marsh King</w:t>
      </w:r>
      <w:r>
        <w:rPr>
          <w:rFonts w:hint="eastAsia"/>
          <w:i/>
          <w:iCs/>
          <w:color w:val="000000"/>
          <w:kern w:val="0"/>
          <w:szCs w:val="21"/>
          <w:shd w:val="clear" w:color="auto" w:fill="FFFFFF"/>
        </w:rPr>
        <w:t>’</w:t>
      </w:r>
      <w:r>
        <w:rPr>
          <w:rFonts w:hint="eastAsia"/>
          <w:i/>
          <w:iCs/>
          <w:color w:val="000000"/>
          <w:kern w:val="0"/>
          <w:szCs w:val="21"/>
          <w:shd w:val="clear" w:color="auto" w:fill="FFFFFF"/>
        </w:rPr>
        <w:t>s Daughter</w:t>
      </w:r>
      <w:r>
        <w:rPr>
          <w:rFonts w:hint="eastAsia"/>
          <w:color w:val="000000"/>
          <w:kern w:val="0"/>
          <w:szCs w:val="21"/>
          <w:shd w:val="clear" w:color="auto" w:fill="FFFFFF"/>
        </w:rPr>
        <w:t>）</w:t>
      </w:r>
    </w:p>
    <w:p w14:paraId="42676FA4" w14:textId="77777777" w:rsidR="00CC1509" w:rsidRDefault="00000000">
      <w:pPr>
        <w:widowControl/>
        <w:shd w:val="clear" w:color="auto" w:fill="FFFFFF"/>
        <w:spacing w:line="330" w:lineRule="atLeast"/>
        <w:jc w:val="right"/>
        <w:rPr>
          <w:color w:val="000000"/>
          <w:kern w:val="0"/>
          <w:szCs w:val="21"/>
          <w:shd w:val="clear" w:color="auto" w:fill="FFFFFF"/>
        </w:rPr>
      </w:pPr>
      <w:r>
        <w:rPr>
          <w:rFonts w:hint="eastAsia"/>
          <w:color w:val="000000"/>
          <w:kern w:val="0"/>
          <w:szCs w:val="21"/>
          <w:shd w:val="clear" w:color="auto" w:fill="FFFFFF"/>
        </w:rPr>
        <w:t>与《恶毒的姐妹》（</w:t>
      </w:r>
      <w:r>
        <w:rPr>
          <w:rFonts w:hint="eastAsia"/>
          <w:i/>
          <w:iCs/>
          <w:color w:val="000000"/>
          <w:kern w:val="0"/>
          <w:szCs w:val="21"/>
          <w:shd w:val="clear" w:color="auto" w:fill="FFFFFF"/>
        </w:rPr>
        <w:t>The Wicked Sister</w:t>
      </w:r>
      <w:r>
        <w:rPr>
          <w:rFonts w:hint="eastAsia"/>
          <w:color w:val="000000"/>
          <w:kern w:val="0"/>
          <w:szCs w:val="21"/>
          <w:shd w:val="clear" w:color="auto" w:fill="FFFFFF"/>
        </w:rPr>
        <w:t>）</w:t>
      </w:r>
    </w:p>
    <w:p w14:paraId="1532B6D4" w14:textId="77777777" w:rsidR="00CC1509" w:rsidRDefault="00CC1509">
      <w:pPr>
        <w:widowControl/>
        <w:shd w:val="clear" w:color="auto" w:fill="FFFFFF"/>
        <w:spacing w:line="330" w:lineRule="atLeast"/>
        <w:rPr>
          <w:color w:val="000000"/>
          <w:kern w:val="0"/>
          <w:szCs w:val="21"/>
          <w:shd w:val="clear" w:color="auto" w:fill="FFFFFF"/>
        </w:rPr>
      </w:pPr>
    </w:p>
    <w:p w14:paraId="765CADE1" w14:textId="65AF4114" w:rsidR="00CC1509" w:rsidRPr="00B52931" w:rsidRDefault="00000000" w:rsidP="00B52931">
      <w:pPr>
        <w:ind w:firstLineChars="200" w:firstLine="420"/>
        <w:rPr>
          <w:rFonts w:hint="eastAsia"/>
          <w:color w:val="000000"/>
          <w:szCs w:val="21"/>
        </w:rPr>
      </w:pPr>
      <w:r>
        <w:rPr>
          <w:rFonts w:hint="eastAsia"/>
          <w:color w:val="000000"/>
          <w:szCs w:val="21"/>
        </w:rPr>
        <w:t>“纳普奉献了一部技艺精湛的惊悚小说，将真实可信的医学细节与令人心跳骤停的悬念完美结合。《共犯》既是一部让人翻开便放不下的悬疑佳作，也对母爱、制度性腐败，以及人为了保护最珍爱的人时的努力，进行了极具力量的探索。”</w:t>
      </w:r>
    </w:p>
    <w:p w14:paraId="5C877BBC" w14:textId="77777777" w:rsidR="00CC1509" w:rsidRDefault="00000000">
      <w:pPr>
        <w:widowControl/>
        <w:shd w:val="clear" w:color="auto" w:fill="FFFFFF"/>
        <w:spacing w:line="330" w:lineRule="atLeast"/>
        <w:jc w:val="right"/>
        <w:rPr>
          <w:color w:val="000000"/>
          <w:kern w:val="0"/>
          <w:szCs w:val="21"/>
          <w:shd w:val="clear" w:color="auto" w:fill="FFFFFF"/>
        </w:rPr>
      </w:pPr>
      <w:r>
        <w:rPr>
          <w:rFonts w:hint="eastAsia"/>
          <w:color w:val="000000"/>
          <w:kern w:val="0"/>
          <w:szCs w:val="21"/>
          <w:shd w:val="clear" w:color="auto" w:fill="FFFFFF"/>
        </w:rPr>
        <w:t>——罗伯特·杜戈尼（</w:t>
      </w:r>
      <w:r>
        <w:rPr>
          <w:rFonts w:hint="eastAsia"/>
          <w:color w:val="000000"/>
          <w:kern w:val="0"/>
          <w:szCs w:val="21"/>
          <w:shd w:val="clear" w:color="auto" w:fill="FFFFFF"/>
        </w:rPr>
        <w:t>Robert Dugoni</w:t>
      </w:r>
      <w:r>
        <w:rPr>
          <w:rFonts w:hint="eastAsia"/>
          <w:color w:val="000000"/>
          <w:kern w:val="0"/>
          <w:szCs w:val="21"/>
          <w:shd w:val="clear" w:color="auto" w:fill="FFFFFF"/>
        </w:rPr>
        <w:t>），</w:t>
      </w:r>
    </w:p>
    <w:p w14:paraId="54A2C3D2" w14:textId="77777777" w:rsidR="00CC1509" w:rsidRDefault="00000000">
      <w:pPr>
        <w:widowControl/>
        <w:shd w:val="clear" w:color="auto" w:fill="FFFFFF"/>
        <w:spacing w:line="330" w:lineRule="atLeast"/>
        <w:jc w:val="right"/>
        <w:rPr>
          <w:color w:val="000000"/>
          <w:kern w:val="0"/>
          <w:szCs w:val="21"/>
          <w:shd w:val="clear" w:color="auto" w:fill="FFFFFF"/>
        </w:rPr>
      </w:pPr>
      <w:r>
        <w:rPr>
          <w:rFonts w:hint="eastAsia"/>
          <w:color w:val="000000"/>
          <w:kern w:val="0"/>
          <w:szCs w:val="21"/>
          <w:shd w:val="clear" w:color="auto" w:fill="FFFFFF"/>
        </w:rPr>
        <w:t>《纽约时报》畅销书作家，“</w:t>
      </w:r>
      <w:r>
        <w:rPr>
          <w:rFonts w:hint="eastAsia"/>
          <w:color w:val="000000"/>
          <w:kern w:val="0"/>
          <w:szCs w:val="21"/>
          <w:shd w:val="clear" w:color="auto" w:fill="FFFFFF"/>
        </w:rPr>
        <w:t>Tracy Crosswhite</w:t>
      </w:r>
      <w:r>
        <w:rPr>
          <w:rFonts w:hint="eastAsia"/>
          <w:color w:val="000000"/>
          <w:kern w:val="0"/>
          <w:szCs w:val="21"/>
          <w:shd w:val="clear" w:color="auto" w:fill="FFFFFF"/>
        </w:rPr>
        <w:t>”系列作者</w:t>
      </w:r>
    </w:p>
    <w:p w14:paraId="033F380B" w14:textId="77777777" w:rsidR="00CC1509" w:rsidRDefault="00CC1509">
      <w:pPr>
        <w:widowControl/>
        <w:shd w:val="clear" w:color="auto" w:fill="FFFFFF"/>
        <w:spacing w:line="330" w:lineRule="atLeast"/>
        <w:rPr>
          <w:color w:val="000000"/>
          <w:kern w:val="0"/>
          <w:szCs w:val="21"/>
          <w:shd w:val="clear" w:color="auto" w:fill="FFFFFF"/>
        </w:rPr>
      </w:pPr>
    </w:p>
    <w:p w14:paraId="11248508" w14:textId="0F608864" w:rsidR="00CC1509" w:rsidRPr="00B52931" w:rsidRDefault="00000000" w:rsidP="00B52931">
      <w:pPr>
        <w:ind w:firstLineChars="200" w:firstLine="420"/>
        <w:rPr>
          <w:rFonts w:hint="eastAsia"/>
          <w:color w:val="000000"/>
          <w:szCs w:val="21"/>
        </w:rPr>
      </w:pPr>
      <w:r>
        <w:rPr>
          <w:rFonts w:hint="eastAsia"/>
          <w:color w:val="000000"/>
          <w:szCs w:val="21"/>
        </w:rPr>
        <w:t>“从伦达·纳普作品最开始的几页，我就看得出来，她对于如何制造悬念、赋予故事情感深度，以及如何写出充满张力、极具推进感的场景，有着一种与生俱来的直觉。伦达才华洋溢，</w:t>
      </w:r>
      <w:r>
        <w:rPr>
          <w:rFonts w:hint="eastAsia"/>
          <w:color w:val="000000"/>
          <w:szCs w:val="21"/>
        </w:rPr>
        <w:lastRenderedPageBreak/>
        <w:t>是一位非常值得关注的新锐作家！”</w:t>
      </w:r>
    </w:p>
    <w:p w14:paraId="41104099" w14:textId="77777777" w:rsidR="00CC1509" w:rsidRDefault="00000000">
      <w:pPr>
        <w:widowControl/>
        <w:shd w:val="clear" w:color="auto" w:fill="FFFFFF"/>
        <w:spacing w:line="330" w:lineRule="atLeast"/>
        <w:jc w:val="right"/>
        <w:rPr>
          <w:color w:val="000000"/>
          <w:kern w:val="0"/>
          <w:szCs w:val="21"/>
          <w:shd w:val="clear" w:color="auto" w:fill="FFFFFF"/>
        </w:rPr>
      </w:pPr>
      <w:r>
        <w:rPr>
          <w:rFonts w:hint="eastAsia"/>
          <w:color w:val="000000"/>
          <w:kern w:val="0"/>
          <w:szCs w:val="21"/>
          <w:shd w:val="clear" w:color="auto" w:fill="FFFFFF"/>
        </w:rPr>
        <w:t>——郭小橹（</w:t>
      </w:r>
      <w:r>
        <w:rPr>
          <w:rFonts w:hint="eastAsia"/>
          <w:color w:val="000000"/>
          <w:kern w:val="0"/>
          <w:szCs w:val="21"/>
          <w:shd w:val="clear" w:color="auto" w:fill="FFFFFF"/>
        </w:rPr>
        <w:t>Jean Kwok</w:t>
      </w:r>
      <w:r>
        <w:rPr>
          <w:rFonts w:hint="eastAsia"/>
          <w:color w:val="000000"/>
          <w:kern w:val="0"/>
          <w:szCs w:val="21"/>
          <w:shd w:val="clear" w:color="auto" w:fill="FFFFFF"/>
        </w:rPr>
        <w:t>），《纽约时报》畅销书作家</w:t>
      </w:r>
    </w:p>
    <w:p w14:paraId="278B0C5E" w14:textId="77777777" w:rsidR="00CC1509" w:rsidRDefault="00CC1509">
      <w:pPr>
        <w:rPr>
          <w:b/>
          <w:color w:val="000000"/>
        </w:rPr>
      </w:pPr>
    </w:p>
    <w:p w14:paraId="1C664360" w14:textId="77777777" w:rsidR="00CC1509" w:rsidRDefault="00CC1509">
      <w:pPr>
        <w:rPr>
          <w:b/>
          <w:color w:val="000000"/>
        </w:rPr>
      </w:pPr>
    </w:p>
    <w:p w14:paraId="1A336975" w14:textId="77777777" w:rsidR="00CC1509" w:rsidRDefault="00000000">
      <w:pPr>
        <w:shd w:val="clear" w:color="auto" w:fill="FFFFFF"/>
        <w:rPr>
          <w:color w:val="000000"/>
          <w:szCs w:val="21"/>
        </w:rPr>
      </w:pPr>
      <w:bookmarkStart w:id="0" w:name="OLE_LINK38"/>
      <w:bookmarkStart w:id="1" w:name="OLE_LINK43"/>
      <w:r>
        <w:rPr>
          <w:rFonts w:hint="eastAsia"/>
          <w:b/>
          <w:bCs/>
          <w:color w:val="000000"/>
          <w:szCs w:val="21"/>
        </w:rPr>
        <w:t>感</w:t>
      </w:r>
      <w:r>
        <w:rPr>
          <w:b/>
          <w:bCs/>
          <w:color w:val="000000"/>
          <w:szCs w:val="21"/>
        </w:rPr>
        <w:t>谢您的阅读！</w:t>
      </w:r>
    </w:p>
    <w:p w14:paraId="41616E18" w14:textId="77777777" w:rsidR="00CC1509" w:rsidRDefault="00000000">
      <w:pPr>
        <w:rPr>
          <w:rFonts w:ascii="华文中宋" w:eastAsia="华文中宋" w:hAnsi="华文中宋"/>
          <w:b/>
          <w:color w:val="000000"/>
          <w:szCs w:val="21"/>
        </w:rPr>
      </w:pPr>
      <w:r>
        <w:rPr>
          <w:b/>
          <w:color w:val="000000"/>
          <w:szCs w:val="21"/>
        </w:rPr>
        <w:t>请将反馈信息发至：</w:t>
      </w:r>
      <w:r>
        <w:rPr>
          <w:rFonts w:ascii="华文中宋" w:eastAsia="华文中宋" w:hAnsi="华文中宋"/>
          <w:b/>
          <w:color w:val="000000"/>
          <w:szCs w:val="21"/>
        </w:rPr>
        <w:t>版权负责人</w:t>
      </w:r>
    </w:p>
    <w:p w14:paraId="51C95839" w14:textId="77777777" w:rsidR="00CC1509" w:rsidRDefault="00000000">
      <w:pPr>
        <w:rPr>
          <w:b/>
          <w:color w:val="000000"/>
          <w:szCs w:val="21"/>
        </w:rPr>
      </w:pPr>
      <w:r>
        <w:rPr>
          <w:b/>
          <w:color w:val="000000"/>
          <w:szCs w:val="21"/>
        </w:rPr>
        <w:t>Email</w:t>
      </w:r>
      <w:r>
        <w:rPr>
          <w:color w:val="000000"/>
          <w:szCs w:val="21"/>
        </w:rPr>
        <w:t>：</w:t>
      </w:r>
      <w:hyperlink r:id="rId8" w:history="1">
        <w:r>
          <w:rPr>
            <w:rStyle w:val="ab"/>
            <w:rFonts w:hint="eastAsia"/>
            <w:b/>
            <w:szCs w:val="21"/>
          </w:rPr>
          <w:t>Righ</w:t>
        </w:r>
        <w:r>
          <w:rPr>
            <w:rStyle w:val="ab"/>
            <w:b/>
            <w:szCs w:val="21"/>
          </w:rPr>
          <w:t>ts@nurnberg.com.cn</w:t>
        </w:r>
      </w:hyperlink>
    </w:p>
    <w:p w14:paraId="344A63D1" w14:textId="77777777" w:rsidR="00CC1509" w:rsidRDefault="00000000">
      <w:pPr>
        <w:rPr>
          <w:b/>
          <w:color w:val="000000"/>
          <w:szCs w:val="21"/>
        </w:rPr>
      </w:pPr>
      <w:r>
        <w:rPr>
          <w:color w:val="000000"/>
          <w:szCs w:val="21"/>
        </w:rPr>
        <w:t>安德鲁</w:t>
      </w:r>
      <w:r>
        <w:rPr>
          <w:color w:val="000000"/>
          <w:szCs w:val="21"/>
        </w:rPr>
        <w:t>·</w:t>
      </w:r>
      <w:r>
        <w:rPr>
          <w:color w:val="000000"/>
          <w:szCs w:val="21"/>
        </w:rPr>
        <w:t>纳伯格联合国际有限公司北京代表处</w:t>
      </w:r>
    </w:p>
    <w:p w14:paraId="24E40BFD" w14:textId="77777777" w:rsidR="00CC1509" w:rsidRDefault="00000000">
      <w:pPr>
        <w:rPr>
          <w:b/>
          <w:color w:val="000000"/>
          <w:szCs w:val="21"/>
        </w:rPr>
      </w:pPr>
      <w:r>
        <w:rPr>
          <w:color w:val="000000"/>
          <w:szCs w:val="21"/>
        </w:rPr>
        <w:t>北京市海淀区中关村大街甲</w:t>
      </w:r>
      <w:r>
        <w:rPr>
          <w:color w:val="000000"/>
          <w:szCs w:val="21"/>
        </w:rPr>
        <w:t>59</w:t>
      </w:r>
      <w:r>
        <w:rPr>
          <w:color w:val="000000"/>
          <w:szCs w:val="21"/>
        </w:rPr>
        <w:t>号中国人民大学文化大厦</w:t>
      </w:r>
      <w:r>
        <w:rPr>
          <w:color w:val="000000"/>
          <w:szCs w:val="21"/>
        </w:rPr>
        <w:t>1705</w:t>
      </w:r>
      <w:proofErr w:type="gramStart"/>
      <w:r>
        <w:rPr>
          <w:color w:val="000000"/>
          <w:szCs w:val="21"/>
        </w:rPr>
        <w:t>室</w:t>
      </w:r>
      <w:r>
        <w:rPr>
          <w:rFonts w:hint="eastAsia"/>
          <w:color w:val="000000"/>
          <w:szCs w:val="21"/>
        </w:rPr>
        <w:t>,</w:t>
      </w:r>
      <w:proofErr w:type="gramEnd"/>
      <w:r>
        <w:rPr>
          <w:color w:val="000000"/>
          <w:szCs w:val="21"/>
        </w:rPr>
        <w:t xml:space="preserve"> </w:t>
      </w:r>
      <w:r>
        <w:rPr>
          <w:color w:val="000000"/>
          <w:szCs w:val="21"/>
        </w:rPr>
        <w:t>邮编：</w:t>
      </w:r>
      <w:r>
        <w:rPr>
          <w:color w:val="000000"/>
          <w:szCs w:val="21"/>
        </w:rPr>
        <w:t>100872</w:t>
      </w:r>
    </w:p>
    <w:p w14:paraId="5BACB230" w14:textId="77777777" w:rsidR="00CC1509" w:rsidRDefault="00000000">
      <w:pPr>
        <w:rPr>
          <w:b/>
          <w:color w:val="000000"/>
          <w:szCs w:val="21"/>
        </w:rPr>
      </w:pPr>
      <w:r>
        <w:rPr>
          <w:color w:val="000000"/>
          <w:szCs w:val="21"/>
        </w:rPr>
        <w:t>电话：</w:t>
      </w:r>
      <w:r>
        <w:rPr>
          <w:color w:val="000000"/>
          <w:szCs w:val="21"/>
        </w:rPr>
        <w:t xml:space="preserve">010-82504106, </w:t>
      </w:r>
      <w:r>
        <w:rPr>
          <w:color w:val="000000"/>
          <w:szCs w:val="21"/>
        </w:rPr>
        <w:t>传真：</w:t>
      </w:r>
      <w:r>
        <w:rPr>
          <w:color w:val="000000"/>
          <w:szCs w:val="21"/>
        </w:rPr>
        <w:t>010-82504200</w:t>
      </w:r>
    </w:p>
    <w:p w14:paraId="0B3CCE02" w14:textId="77777777" w:rsidR="00CC1509" w:rsidRDefault="00000000">
      <w:pPr>
        <w:rPr>
          <w:rStyle w:val="ab"/>
          <w:szCs w:val="21"/>
        </w:rPr>
      </w:pPr>
      <w:r>
        <w:rPr>
          <w:color w:val="000000"/>
          <w:szCs w:val="21"/>
        </w:rPr>
        <w:t>公司网址：</w:t>
      </w:r>
      <w:hyperlink r:id="rId9" w:history="1">
        <w:r>
          <w:rPr>
            <w:rStyle w:val="ab"/>
            <w:szCs w:val="21"/>
          </w:rPr>
          <w:t>http://www.nurnberg.com.cn</w:t>
        </w:r>
      </w:hyperlink>
    </w:p>
    <w:p w14:paraId="36B7CBCA" w14:textId="77777777" w:rsidR="00CC1509" w:rsidRDefault="00000000">
      <w:pPr>
        <w:rPr>
          <w:color w:val="000000"/>
          <w:szCs w:val="21"/>
        </w:rPr>
      </w:pPr>
      <w:r>
        <w:rPr>
          <w:color w:val="000000"/>
          <w:szCs w:val="21"/>
        </w:rPr>
        <w:t>书目下载</w:t>
      </w:r>
      <w:r>
        <w:rPr>
          <w:rFonts w:hint="eastAsia"/>
          <w:color w:val="000000"/>
          <w:szCs w:val="21"/>
        </w:rPr>
        <w:t>：</w:t>
      </w:r>
      <w:hyperlink r:id="rId10" w:history="1">
        <w:r>
          <w:rPr>
            <w:rStyle w:val="ab"/>
            <w:szCs w:val="21"/>
          </w:rPr>
          <w:t>http://www.nurnberg.com.cn/booklist_zh/list.aspx</w:t>
        </w:r>
      </w:hyperlink>
    </w:p>
    <w:p w14:paraId="4411CC8A" w14:textId="77777777" w:rsidR="00CC1509" w:rsidRDefault="00000000">
      <w:pPr>
        <w:rPr>
          <w:color w:val="000000"/>
          <w:szCs w:val="21"/>
        </w:rPr>
      </w:pPr>
      <w:r>
        <w:rPr>
          <w:color w:val="000000"/>
          <w:szCs w:val="21"/>
        </w:rPr>
        <w:t>书讯浏览</w:t>
      </w:r>
      <w:r>
        <w:rPr>
          <w:rFonts w:hint="eastAsia"/>
          <w:color w:val="000000"/>
          <w:szCs w:val="21"/>
        </w:rPr>
        <w:t>：</w:t>
      </w:r>
      <w:hyperlink r:id="rId11" w:history="1">
        <w:r>
          <w:rPr>
            <w:rStyle w:val="ab"/>
            <w:szCs w:val="21"/>
          </w:rPr>
          <w:t>http://www.nurnberg.com.cn/book/book.aspx</w:t>
        </w:r>
      </w:hyperlink>
    </w:p>
    <w:p w14:paraId="79E0A0E6" w14:textId="77777777" w:rsidR="00CC1509" w:rsidRDefault="00000000">
      <w:pPr>
        <w:rPr>
          <w:color w:val="000000"/>
          <w:szCs w:val="21"/>
        </w:rPr>
      </w:pPr>
      <w:r>
        <w:rPr>
          <w:color w:val="000000"/>
          <w:szCs w:val="21"/>
        </w:rPr>
        <w:t>视频推荐</w:t>
      </w:r>
      <w:r>
        <w:rPr>
          <w:rFonts w:hint="eastAsia"/>
          <w:color w:val="000000"/>
          <w:szCs w:val="21"/>
        </w:rPr>
        <w:t>：</w:t>
      </w:r>
      <w:hyperlink r:id="rId12" w:history="1">
        <w:r>
          <w:rPr>
            <w:rStyle w:val="ab"/>
            <w:szCs w:val="21"/>
          </w:rPr>
          <w:t>http://www.nurnberg.com.cn/video/video.aspx</w:t>
        </w:r>
      </w:hyperlink>
    </w:p>
    <w:p w14:paraId="39897E6F" w14:textId="77777777" w:rsidR="00CC1509" w:rsidRDefault="00000000">
      <w:pPr>
        <w:rPr>
          <w:rStyle w:val="ab"/>
          <w:szCs w:val="21"/>
        </w:rPr>
      </w:pPr>
      <w:r>
        <w:rPr>
          <w:color w:val="000000"/>
          <w:szCs w:val="21"/>
        </w:rPr>
        <w:t>豆瓣小站：</w:t>
      </w:r>
      <w:hyperlink r:id="rId13" w:history="1">
        <w:r>
          <w:rPr>
            <w:rStyle w:val="ab"/>
            <w:szCs w:val="21"/>
          </w:rPr>
          <w:t>http://site.douban.com/110577/</w:t>
        </w:r>
      </w:hyperlink>
    </w:p>
    <w:p w14:paraId="6AC42AEF" w14:textId="77777777" w:rsidR="00CC1509" w:rsidRDefault="00000000">
      <w:pPr>
        <w:rPr>
          <w:rFonts w:ascii="Calibri" w:hAnsi="Calibri" w:cs="Calibri"/>
          <w:color w:val="000000"/>
          <w:shd w:val="clear" w:color="auto" w:fill="FFFFFF"/>
        </w:rPr>
      </w:pPr>
      <w:r>
        <w:rPr>
          <w:rFonts w:hint="eastAsia"/>
          <w:color w:val="000000"/>
          <w:shd w:val="clear" w:color="auto" w:fill="FFFFFF"/>
        </w:rPr>
        <w:t>新浪微博</w:t>
      </w:r>
      <w:r>
        <w:rPr>
          <w:rFonts w:hint="eastAsia"/>
          <w:bCs/>
          <w:color w:val="000000"/>
          <w:shd w:val="clear" w:color="auto" w:fill="FFFFFF"/>
        </w:rPr>
        <w:t>：</w:t>
      </w:r>
      <w:hyperlink r:id="rId14" w:history="1">
        <w:r>
          <w:rPr>
            <w:rFonts w:cs="Calibri" w:hint="eastAsia"/>
            <w:color w:val="0000FF"/>
            <w:u w:val="single"/>
            <w:shd w:val="clear" w:color="auto" w:fill="FFFFFF"/>
          </w:rPr>
          <w:t>安德鲁纳伯格公司的微博</w:t>
        </w:r>
        <w:r>
          <w:rPr>
            <w:color w:val="0000FF"/>
            <w:u w:val="single"/>
            <w:shd w:val="clear" w:color="auto" w:fill="FFFFFF"/>
          </w:rPr>
          <w:t>_</w:t>
        </w:r>
        <w:r>
          <w:rPr>
            <w:rFonts w:cs="Calibri" w:hint="eastAsia"/>
            <w:color w:val="0000FF"/>
            <w:u w:val="single"/>
            <w:shd w:val="clear" w:color="auto" w:fill="FFFFFF"/>
          </w:rPr>
          <w:t>微博</w:t>
        </w:r>
        <w:r>
          <w:rPr>
            <w:color w:val="0000FF"/>
            <w:u w:val="single"/>
            <w:shd w:val="clear" w:color="auto" w:fill="FFFFFF"/>
          </w:rPr>
          <w:t> </w:t>
        </w:r>
        <w:proofErr w:type="gramStart"/>
        <w:r>
          <w:rPr>
            <w:color w:val="0000FF"/>
            <w:u w:val="single"/>
            <w:shd w:val="clear" w:color="auto" w:fill="FFFFFF"/>
          </w:rPr>
          <w:t>(weibo.com)</w:t>
        </w:r>
        <w:proofErr w:type="gramEnd"/>
      </w:hyperlink>
    </w:p>
    <w:p w14:paraId="02AFFF06" w14:textId="77777777" w:rsidR="00CC1509" w:rsidRDefault="00000000">
      <w:pPr>
        <w:shd w:val="clear" w:color="auto" w:fill="FFFFFF"/>
        <w:rPr>
          <w:b/>
          <w:color w:val="000000"/>
        </w:rPr>
      </w:pPr>
      <w:r>
        <w:rPr>
          <w:color w:val="000000"/>
          <w:szCs w:val="21"/>
        </w:rPr>
        <w:t>微信订阅号：</w:t>
      </w:r>
      <w:r>
        <w:rPr>
          <w:color w:val="000000"/>
          <w:szCs w:val="21"/>
        </w:rPr>
        <w:t>ANABJ2002</w:t>
      </w:r>
    </w:p>
    <w:bookmarkEnd w:id="0"/>
    <w:bookmarkEnd w:id="1"/>
    <w:p w14:paraId="34D747BF" w14:textId="77777777" w:rsidR="00CC1509" w:rsidRDefault="00000000">
      <w:pPr>
        <w:ind w:right="420"/>
        <w:rPr>
          <w:rFonts w:eastAsia="Gungsuh"/>
          <w:color w:val="000000"/>
          <w:kern w:val="0"/>
          <w:szCs w:val="21"/>
        </w:rPr>
      </w:pPr>
      <w:r>
        <w:rPr>
          <w:bCs/>
          <w:noProof/>
          <w:szCs w:val="21"/>
        </w:rPr>
        <w:drawing>
          <wp:inline distT="0" distB="0" distL="0" distR="0" wp14:anchorId="3449D1CB" wp14:editId="0F023416">
            <wp:extent cx="1200150" cy="1300480"/>
            <wp:effectExtent l="0" t="0" r="0" b="0"/>
            <wp:docPr id="2080780252" name="图片 2"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780252" name="图片 2" descr="安德鲁微信号二维码"/>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1200150" cy="1300480"/>
                    </a:xfrm>
                    <a:prstGeom prst="rect">
                      <a:avLst/>
                    </a:prstGeom>
                    <a:noFill/>
                    <a:ln>
                      <a:noFill/>
                    </a:ln>
                  </pic:spPr>
                </pic:pic>
              </a:graphicData>
            </a:graphic>
          </wp:inline>
        </w:drawing>
      </w:r>
    </w:p>
    <w:p w14:paraId="41E83791" w14:textId="77777777" w:rsidR="00CC1509" w:rsidRDefault="00CC1509">
      <w:pPr>
        <w:ind w:right="420"/>
        <w:rPr>
          <w:rFonts w:eastAsia="Gungsuh"/>
          <w:color w:val="000000"/>
          <w:kern w:val="0"/>
          <w:szCs w:val="21"/>
        </w:rPr>
      </w:pPr>
    </w:p>
    <w:sectPr w:rsidR="00CC1509">
      <w:headerReference w:type="default" r:id="rId16"/>
      <w:footerReference w:type="default" r:id="rId17"/>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350EA" w14:textId="77777777" w:rsidR="006D7501" w:rsidRDefault="006D7501">
      <w:r>
        <w:separator/>
      </w:r>
    </w:p>
  </w:endnote>
  <w:endnote w:type="continuationSeparator" w:id="0">
    <w:p w14:paraId="1CB30FC0" w14:textId="77777777" w:rsidR="006D7501" w:rsidRDefault="006D7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default"/>
    <w:sig w:usb0="00000287" w:usb1="00000000" w:usb2="00000000" w:usb3="00000000" w:csb0="200000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00"/>
    <w:family w:val="roman"/>
    <w:pitch w:val="default"/>
    <w:sig w:usb0="00000000" w:usb1="00000000" w:usb2="00000000" w:usb3="00000000" w:csb0="00000001" w:csb1="00000000"/>
  </w:font>
  <w:font w:name="Verdana">
    <w:panose1 w:val="020B0604030504040204"/>
    <w:charset w:val="00"/>
    <w:family w:val="swiss"/>
    <w:pitch w:val="default"/>
    <w:sig w:usb0="A00006FF" w:usb1="4000205B" w:usb2="00000010" w:usb3="00000000" w:csb0="2000019F" w:csb1="00000000"/>
  </w:font>
  <w:font w:name="Myriad Pro">
    <w:altName w:val="Yu Gothic UI"/>
    <w:charset w:val="00"/>
    <w:family w:val="swiss"/>
    <w:pitch w:val="default"/>
    <w:sig w:usb0="00000000" w:usb1="00000000" w:usb2="00000000" w:usb3="00000000" w:csb0="0000019F" w:csb1="00000000"/>
  </w:font>
  <w:font w:name="Calibri">
    <w:panose1 w:val="020F0502020204030204"/>
    <w:charset w:val="00"/>
    <w:family w:val="swiss"/>
    <w:pitch w:val="variable"/>
    <w:sig w:usb0="E4002EFF" w:usb1="C200247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Gungsuh">
    <w:charset w:val="81"/>
    <w:family w:val="roman"/>
    <w:pitch w:val="variable"/>
    <w:sig w:usb0="B00002AF" w:usb1="69D77CFB" w:usb2="00000030" w:usb3="00000000" w:csb0="0008009F"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default"/>
    <w:sig w:usb0="00000287" w:usb1="080F0000" w:usb2="00000000" w:usb3="00000000" w:csb0="0004009F" w:csb1="DFD7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BAC49" w14:textId="77777777" w:rsidR="00CC1509" w:rsidRDefault="00CC1509">
    <w:pPr>
      <w:pBdr>
        <w:bottom w:val="single" w:sz="6" w:space="1" w:color="auto"/>
      </w:pBdr>
      <w:jc w:val="center"/>
      <w:rPr>
        <w:rFonts w:ascii="方正姚体" w:eastAsia="方正姚体"/>
        <w:sz w:val="18"/>
      </w:rPr>
    </w:pPr>
  </w:p>
  <w:p w14:paraId="3EDD34E7" w14:textId="77777777" w:rsidR="00CC1509" w:rsidRDefault="00000000">
    <w:pPr>
      <w:jc w:val="center"/>
      <w:rPr>
        <w:rFonts w:ascii="方正姚体" w:eastAsia="方正姚体" w:hAnsi="华文仿宋"/>
        <w:sz w:val="18"/>
        <w:szCs w:val="18"/>
      </w:rPr>
    </w:pPr>
    <w:r>
      <w:rPr>
        <w:rFonts w:ascii="方正姚体" w:eastAsia="方正姚体" w:hAnsi="华文仿宋" w:hint="eastAsia"/>
        <w:sz w:val="18"/>
        <w:szCs w:val="18"/>
      </w:rPr>
      <w:t>地址：北京市海淀区中关村大街甲59</w:t>
    </w:r>
    <w:r>
      <w:rPr>
        <w:rFonts w:ascii="方正姚体" w:eastAsia="方正姚体" w:hAnsi="华文仿宋" w:hint="eastAsia"/>
        <w:sz w:val="18"/>
        <w:szCs w:val="18"/>
      </w:rPr>
      <w:t>号中国人民大学文化大厦1705室，邮编：100872</w:t>
    </w:r>
  </w:p>
  <w:p w14:paraId="4743473A" w14:textId="77777777" w:rsidR="00CC1509" w:rsidRDefault="00000000">
    <w:pPr>
      <w:jc w:val="center"/>
      <w:rPr>
        <w:rFonts w:ascii="方正姚体" w:eastAsia="方正姚体" w:hAnsi="华文仿宋"/>
        <w:sz w:val="18"/>
        <w:szCs w:val="18"/>
      </w:rPr>
    </w:pPr>
    <w:r>
      <w:rPr>
        <w:rFonts w:ascii="方正姚体" w:eastAsia="方正姚体" w:hAnsi="华文仿宋" w:hint="eastAsia"/>
        <w:sz w:val="18"/>
        <w:szCs w:val="18"/>
      </w:rPr>
      <w:t>电话：010-82504106，传真：010-82504200</w:t>
    </w:r>
  </w:p>
  <w:p w14:paraId="7B105695" w14:textId="77777777" w:rsidR="00CC1509" w:rsidRDefault="00000000">
    <w:pPr>
      <w:jc w:val="center"/>
      <w:rPr>
        <w:rFonts w:ascii="方正姚体" w:eastAsia="方正姚体" w:hAnsi="华文仿宋"/>
        <w:sz w:val="18"/>
        <w:szCs w:val="18"/>
      </w:rPr>
    </w:pPr>
    <w:r>
      <w:rPr>
        <w:rFonts w:ascii="方正姚体" w:eastAsia="方正姚体" w:hAnsi="华文仿宋" w:hint="eastAsia"/>
        <w:sz w:val="18"/>
        <w:szCs w:val="18"/>
      </w:rPr>
      <w:t>网址：</w:t>
    </w:r>
    <w:hyperlink r:id="rId1" w:history="1">
      <w:r>
        <w:rPr>
          <w:rStyle w:val="ab"/>
          <w:rFonts w:ascii="方正姚体" w:eastAsia="方正姚体" w:hAnsi="华文仿宋" w:hint="eastAsia"/>
          <w:sz w:val="18"/>
          <w:szCs w:val="18"/>
        </w:rPr>
        <w:t>www.nurnberg.com.cn</w:t>
      </w:r>
    </w:hyperlink>
  </w:p>
  <w:p w14:paraId="3CD67C27" w14:textId="77777777" w:rsidR="00CC1509" w:rsidRDefault="00CC1509">
    <w:pPr>
      <w:pStyle w:val="a5"/>
      <w:jc w:val="center"/>
      <w:rPr>
        <w:rFonts w:eastAsia="方正姚体"/>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EA691" w14:textId="77777777" w:rsidR="006D7501" w:rsidRDefault="006D7501">
      <w:r>
        <w:separator/>
      </w:r>
    </w:p>
  </w:footnote>
  <w:footnote w:type="continuationSeparator" w:id="0">
    <w:p w14:paraId="12918512" w14:textId="77777777" w:rsidR="006D7501" w:rsidRDefault="006D75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97056" w14:textId="77777777" w:rsidR="00CC1509" w:rsidRDefault="00000000">
    <w:pPr>
      <w:jc w:val="right"/>
      <w:rPr>
        <w:rFonts w:eastAsia="黑体"/>
        <w:b/>
        <w:bCs/>
      </w:rPr>
    </w:pPr>
    <w:r>
      <w:rPr>
        <w:noProof/>
      </w:rPr>
      <w:drawing>
        <wp:anchor distT="0" distB="0" distL="114300" distR="114300" simplePos="0" relativeHeight="251660288" behindDoc="0" locked="0" layoutInCell="1" allowOverlap="1" wp14:anchorId="5EC92D21" wp14:editId="66D54412">
          <wp:simplePos x="0" y="0"/>
          <wp:positionH relativeFrom="column">
            <wp:posOffset>0</wp:posOffset>
          </wp:positionH>
          <wp:positionV relativeFrom="paragraph">
            <wp:posOffset>-108585</wp:posOffset>
          </wp:positionV>
          <wp:extent cx="472440" cy="436245"/>
          <wp:effectExtent l="0" t="0" r="0" b="0"/>
          <wp:wrapSquare wrapText="bothSides"/>
          <wp:docPr id="1" name="图片 1"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公司logo（新北京黑色）"/>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472440" cy="436245"/>
                  </a:xfrm>
                  <a:prstGeom prst="rect">
                    <a:avLst/>
                  </a:prstGeom>
                  <a:noFill/>
                  <a:ln>
                    <a:noFill/>
                  </a:ln>
                </pic:spPr>
              </pic:pic>
            </a:graphicData>
          </a:graphic>
        </wp:anchor>
      </w:drawing>
    </w:r>
  </w:p>
  <w:p w14:paraId="3A578A9B" w14:textId="77777777" w:rsidR="00CC1509" w:rsidRDefault="00000000">
    <w:pPr>
      <w:pStyle w:val="a6"/>
      <w:rPr>
        <w:rFonts w:eastAsia="方正姚体"/>
        <w:b/>
        <w:bCs/>
      </w:rPr>
    </w:pPr>
    <w:r>
      <w:rPr>
        <w:rFonts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TllZmFmOTc2ZTAzNjg1MDlkM2U2NTJhMDUzZDA3NTgifQ=="/>
    <w:docVar w:name="KSO_WPS_MARK_KEY" w:val="0b059547-d9b4-43d3-b85d-e7bdcac6c2a4"/>
  </w:docVars>
  <w:rsids>
    <w:rsidRoot w:val="005D743E"/>
    <w:rsid w:val="00002FAE"/>
    <w:rsid w:val="00005533"/>
    <w:rsid w:val="0000741F"/>
    <w:rsid w:val="00013D7A"/>
    <w:rsid w:val="00014408"/>
    <w:rsid w:val="000226FA"/>
    <w:rsid w:val="00030D63"/>
    <w:rsid w:val="00040304"/>
    <w:rsid w:val="00061C2C"/>
    <w:rsid w:val="000803A7"/>
    <w:rsid w:val="00080CD8"/>
    <w:rsid w:val="000810D5"/>
    <w:rsid w:val="00082504"/>
    <w:rsid w:val="0008781E"/>
    <w:rsid w:val="000A01BD"/>
    <w:rsid w:val="000A57E2"/>
    <w:rsid w:val="000B3141"/>
    <w:rsid w:val="000B3EED"/>
    <w:rsid w:val="000B4D73"/>
    <w:rsid w:val="000C0951"/>
    <w:rsid w:val="000C18AC"/>
    <w:rsid w:val="000D0A7C"/>
    <w:rsid w:val="000D293D"/>
    <w:rsid w:val="000D34C3"/>
    <w:rsid w:val="000D3D3A"/>
    <w:rsid w:val="000D5F8D"/>
    <w:rsid w:val="001017C7"/>
    <w:rsid w:val="00102500"/>
    <w:rsid w:val="00110260"/>
    <w:rsid w:val="0011264B"/>
    <w:rsid w:val="00121268"/>
    <w:rsid w:val="00132921"/>
    <w:rsid w:val="00133C63"/>
    <w:rsid w:val="00134987"/>
    <w:rsid w:val="00146F1E"/>
    <w:rsid w:val="00163F80"/>
    <w:rsid w:val="00167007"/>
    <w:rsid w:val="00193733"/>
    <w:rsid w:val="00195D6F"/>
    <w:rsid w:val="001B2196"/>
    <w:rsid w:val="001B3B82"/>
    <w:rsid w:val="001B679D"/>
    <w:rsid w:val="001C6D65"/>
    <w:rsid w:val="001D0115"/>
    <w:rsid w:val="001D0FAF"/>
    <w:rsid w:val="001D4E4F"/>
    <w:rsid w:val="001F0F15"/>
    <w:rsid w:val="002068EA"/>
    <w:rsid w:val="00215BF8"/>
    <w:rsid w:val="002243E8"/>
    <w:rsid w:val="00236060"/>
    <w:rsid w:val="00244604"/>
    <w:rsid w:val="00244F8F"/>
    <w:rsid w:val="002516C3"/>
    <w:rsid w:val="002523C1"/>
    <w:rsid w:val="00265795"/>
    <w:rsid w:val="002727E9"/>
    <w:rsid w:val="0027765C"/>
    <w:rsid w:val="00295FD8"/>
    <w:rsid w:val="0029676A"/>
    <w:rsid w:val="002B5ADD"/>
    <w:rsid w:val="002C0257"/>
    <w:rsid w:val="002D009B"/>
    <w:rsid w:val="002E13E2"/>
    <w:rsid w:val="002E21FA"/>
    <w:rsid w:val="002E25C3"/>
    <w:rsid w:val="002E4527"/>
    <w:rsid w:val="00304C83"/>
    <w:rsid w:val="00310AD2"/>
    <w:rsid w:val="00312D3B"/>
    <w:rsid w:val="00314D8C"/>
    <w:rsid w:val="003169AA"/>
    <w:rsid w:val="003212C8"/>
    <w:rsid w:val="003250A9"/>
    <w:rsid w:val="0033179B"/>
    <w:rsid w:val="00336416"/>
    <w:rsid w:val="00340C73"/>
    <w:rsid w:val="00341881"/>
    <w:rsid w:val="0034331D"/>
    <w:rsid w:val="003514A6"/>
    <w:rsid w:val="00357F6D"/>
    <w:rsid w:val="003646A1"/>
    <w:rsid w:val="003702ED"/>
    <w:rsid w:val="00374360"/>
    <w:rsid w:val="003803C5"/>
    <w:rsid w:val="00387E71"/>
    <w:rsid w:val="003935E9"/>
    <w:rsid w:val="0039543C"/>
    <w:rsid w:val="003A3601"/>
    <w:rsid w:val="003C524C"/>
    <w:rsid w:val="003D49B4"/>
    <w:rsid w:val="003F4DC2"/>
    <w:rsid w:val="003F745B"/>
    <w:rsid w:val="004039C9"/>
    <w:rsid w:val="00422383"/>
    <w:rsid w:val="00427236"/>
    <w:rsid w:val="00435906"/>
    <w:rsid w:val="004655CB"/>
    <w:rsid w:val="00485E2E"/>
    <w:rsid w:val="00486E31"/>
    <w:rsid w:val="004C4664"/>
    <w:rsid w:val="004D5ADA"/>
    <w:rsid w:val="004F6FDA"/>
    <w:rsid w:val="0050133A"/>
    <w:rsid w:val="00507886"/>
    <w:rsid w:val="00512B81"/>
    <w:rsid w:val="00516879"/>
    <w:rsid w:val="00527595"/>
    <w:rsid w:val="00531E34"/>
    <w:rsid w:val="00542854"/>
    <w:rsid w:val="0054434C"/>
    <w:rsid w:val="005508BD"/>
    <w:rsid w:val="00553CE6"/>
    <w:rsid w:val="00554EB4"/>
    <w:rsid w:val="00564FD9"/>
    <w:rsid w:val="005B2CF5"/>
    <w:rsid w:val="005B444D"/>
    <w:rsid w:val="005C244E"/>
    <w:rsid w:val="005C27DC"/>
    <w:rsid w:val="005D167F"/>
    <w:rsid w:val="005D3FD9"/>
    <w:rsid w:val="005D743E"/>
    <w:rsid w:val="005E31E5"/>
    <w:rsid w:val="005F2EC6"/>
    <w:rsid w:val="005F4D4D"/>
    <w:rsid w:val="005F5420"/>
    <w:rsid w:val="00616A0F"/>
    <w:rsid w:val="006176AA"/>
    <w:rsid w:val="00655FA9"/>
    <w:rsid w:val="006656BA"/>
    <w:rsid w:val="00667C85"/>
    <w:rsid w:val="00680EFB"/>
    <w:rsid w:val="006B6CAB"/>
    <w:rsid w:val="006D37ED"/>
    <w:rsid w:val="006D7501"/>
    <w:rsid w:val="006E2E2E"/>
    <w:rsid w:val="007078E0"/>
    <w:rsid w:val="00715F9D"/>
    <w:rsid w:val="007419C0"/>
    <w:rsid w:val="00747520"/>
    <w:rsid w:val="0075196D"/>
    <w:rsid w:val="00792AB2"/>
    <w:rsid w:val="007962CA"/>
    <w:rsid w:val="007A513F"/>
    <w:rsid w:val="007A5AA6"/>
    <w:rsid w:val="007B5222"/>
    <w:rsid w:val="007B6993"/>
    <w:rsid w:val="007C3170"/>
    <w:rsid w:val="007C4BA4"/>
    <w:rsid w:val="007C5D7D"/>
    <w:rsid w:val="007C68DC"/>
    <w:rsid w:val="007D262A"/>
    <w:rsid w:val="007D69A1"/>
    <w:rsid w:val="007E108E"/>
    <w:rsid w:val="007E2BA6"/>
    <w:rsid w:val="007E348E"/>
    <w:rsid w:val="007E44C1"/>
    <w:rsid w:val="007F1B8C"/>
    <w:rsid w:val="007F652C"/>
    <w:rsid w:val="00805ED5"/>
    <w:rsid w:val="008129CA"/>
    <w:rsid w:val="00816558"/>
    <w:rsid w:val="008833DC"/>
    <w:rsid w:val="00895CB6"/>
    <w:rsid w:val="008A6811"/>
    <w:rsid w:val="008A7AE7"/>
    <w:rsid w:val="008C0420"/>
    <w:rsid w:val="008C4BCC"/>
    <w:rsid w:val="008D07F2"/>
    <w:rsid w:val="008D278C"/>
    <w:rsid w:val="008D4F84"/>
    <w:rsid w:val="008E1206"/>
    <w:rsid w:val="008E5DFE"/>
    <w:rsid w:val="008F46C1"/>
    <w:rsid w:val="00906691"/>
    <w:rsid w:val="00916A50"/>
    <w:rsid w:val="009222F0"/>
    <w:rsid w:val="00931DDB"/>
    <w:rsid w:val="00937973"/>
    <w:rsid w:val="00953C63"/>
    <w:rsid w:val="0095747D"/>
    <w:rsid w:val="00973993"/>
    <w:rsid w:val="00973E1A"/>
    <w:rsid w:val="009836C5"/>
    <w:rsid w:val="00995581"/>
    <w:rsid w:val="00996023"/>
    <w:rsid w:val="009A1093"/>
    <w:rsid w:val="009B01A7"/>
    <w:rsid w:val="009B3943"/>
    <w:rsid w:val="009C66BB"/>
    <w:rsid w:val="009D09AC"/>
    <w:rsid w:val="009D7EA7"/>
    <w:rsid w:val="009E5739"/>
    <w:rsid w:val="00A10F0C"/>
    <w:rsid w:val="00A1225E"/>
    <w:rsid w:val="00A45A3D"/>
    <w:rsid w:val="00A54A8E"/>
    <w:rsid w:val="00A71EAE"/>
    <w:rsid w:val="00A866EC"/>
    <w:rsid w:val="00A90D6D"/>
    <w:rsid w:val="00A90FC8"/>
    <w:rsid w:val="00A91D49"/>
    <w:rsid w:val="00AB060D"/>
    <w:rsid w:val="00AB7588"/>
    <w:rsid w:val="00AB762B"/>
    <w:rsid w:val="00AC7610"/>
    <w:rsid w:val="00AD1193"/>
    <w:rsid w:val="00AD23A3"/>
    <w:rsid w:val="00AF0671"/>
    <w:rsid w:val="00B057F1"/>
    <w:rsid w:val="00B254DB"/>
    <w:rsid w:val="00B262C1"/>
    <w:rsid w:val="00B46E7C"/>
    <w:rsid w:val="00B47582"/>
    <w:rsid w:val="00B52931"/>
    <w:rsid w:val="00B54288"/>
    <w:rsid w:val="00B5540C"/>
    <w:rsid w:val="00B5587F"/>
    <w:rsid w:val="00B62889"/>
    <w:rsid w:val="00B63D45"/>
    <w:rsid w:val="00B648F3"/>
    <w:rsid w:val="00B6616C"/>
    <w:rsid w:val="00B71C53"/>
    <w:rsid w:val="00B7682F"/>
    <w:rsid w:val="00B82CB7"/>
    <w:rsid w:val="00B928DA"/>
    <w:rsid w:val="00BA25D1"/>
    <w:rsid w:val="00BA2F96"/>
    <w:rsid w:val="00BB38B3"/>
    <w:rsid w:val="00BB493B"/>
    <w:rsid w:val="00BB6A0E"/>
    <w:rsid w:val="00BC3360"/>
    <w:rsid w:val="00BC558C"/>
    <w:rsid w:val="00BD57A4"/>
    <w:rsid w:val="00BE6763"/>
    <w:rsid w:val="00BF20A3"/>
    <w:rsid w:val="00BF237B"/>
    <w:rsid w:val="00BF39E0"/>
    <w:rsid w:val="00BF523C"/>
    <w:rsid w:val="00C01700"/>
    <w:rsid w:val="00C061D1"/>
    <w:rsid w:val="00C117A9"/>
    <w:rsid w:val="00C1399B"/>
    <w:rsid w:val="00C16D2E"/>
    <w:rsid w:val="00C308BC"/>
    <w:rsid w:val="00C40DC8"/>
    <w:rsid w:val="00C60B95"/>
    <w:rsid w:val="00C71DBF"/>
    <w:rsid w:val="00C835AD"/>
    <w:rsid w:val="00C9021F"/>
    <w:rsid w:val="00CA1DDF"/>
    <w:rsid w:val="00CB6027"/>
    <w:rsid w:val="00CC1509"/>
    <w:rsid w:val="00CC69DA"/>
    <w:rsid w:val="00CD3036"/>
    <w:rsid w:val="00CD409A"/>
    <w:rsid w:val="00D068E5"/>
    <w:rsid w:val="00D17732"/>
    <w:rsid w:val="00D24A70"/>
    <w:rsid w:val="00D24E00"/>
    <w:rsid w:val="00D341FB"/>
    <w:rsid w:val="00D500BB"/>
    <w:rsid w:val="00D5176B"/>
    <w:rsid w:val="00D55CF3"/>
    <w:rsid w:val="00D56A6F"/>
    <w:rsid w:val="00D56DBD"/>
    <w:rsid w:val="00D63010"/>
    <w:rsid w:val="00D64EE2"/>
    <w:rsid w:val="00D738A1"/>
    <w:rsid w:val="00D762D4"/>
    <w:rsid w:val="00D76715"/>
    <w:rsid w:val="00DB3297"/>
    <w:rsid w:val="00DB7D8F"/>
    <w:rsid w:val="00DF0BB7"/>
    <w:rsid w:val="00E00CC0"/>
    <w:rsid w:val="00E132E9"/>
    <w:rsid w:val="00E15659"/>
    <w:rsid w:val="00E43598"/>
    <w:rsid w:val="00E509A5"/>
    <w:rsid w:val="00E54E5E"/>
    <w:rsid w:val="00E557C1"/>
    <w:rsid w:val="00E65115"/>
    <w:rsid w:val="00E725A1"/>
    <w:rsid w:val="00EA6987"/>
    <w:rsid w:val="00EA74CC"/>
    <w:rsid w:val="00EB27B1"/>
    <w:rsid w:val="00EC129D"/>
    <w:rsid w:val="00ED1D72"/>
    <w:rsid w:val="00EE4676"/>
    <w:rsid w:val="00EF60DB"/>
    <w:rsid w:val="00F033EC"/>
    <w:rsid w:val="00F05A6A"/>
    <w:rsid w:val="00F25456"/>
    <w:rsid w:val="00F26218"/>
    <w:rsid w:val="00F331B4"/>
    <w:rsid w:val="00F34420"/>
    <w:rsid w:val="00F34483"/>
    <w:rsid w:val="00F349FA"/>
    <w:rsid w:val="00F54836"/>
    <w:rsid w:val="00F57001"/>
    <w:rsid w:val="00F578E8"/>
    <w:rsid w:val="00F57900"/>
    <w:rsid w:val="00F668A4"/>
    <w:rsid w:val="00F80E8A"/>
    <w:rsid w:val="00FA2346"/>
    <w:rsid w:val="00FB277E"/>
    <w:rsid w:val="00FB5963"/>
    <w:rsid w:val="00FC3699"/>
    <w:rsid w:val="00FD049B"/>
    <w:rsid w:val="00FD2972"/>
    <w:rsid w:val="00FD3BC4"/>
    <w:rsid w:val="00FF01D6"/>
    <w:rsid w:val="04B21E8E"/>
    <w:rsid w:val="055F1B46"/>
    <w:rsid w:val="065742DF"/>
    <w:rsid w:val="0806583D"/>
    <w:rsid w:val="091A3CEE"/>
    <w:rsid w:val="0AA822B2"/>
    <w:rsid w:val="0B160C9D"/>
    <w:rsid w:val="0C1B0437"/>
    <w:rsid w:val="109F6E17"/>
    <w:rsid w:val="1264528F"/>
    <w:rsid w:val="12D17378"/>
    <w:rsid w:val="12D81E34"/>
    <w:rsid w:val="14117386"/>
    <w:rsid w:val="14410444"/>
    <w:rsid w:val="14C12F5A"/>
    <w:rsid w:val="162057B7"/>
    <w:rsid w:val="17594F22"/>
    <w:rsid w:val="21DC5EE4"/>
    <w:rsid w:val="256B5BB0"/>
    <w:rsid w:val="273146EB"/>
    <w:rsid w:val="27321C92"/>
    <w:rsid w:val="286A24EC"/>
    <w:rsid w:val="287303E4"/>
    <w:rsid w:val="28FD455E"/>
    <w:rsid w:val="291C72C0"/>
    <w:rsid w:val="294F1F48"/>
    <w:rsid w:val="2C5142E1"/>
    <w:rsid w:val="2FBB5323"/>
    <w:rsid w:val="30DC13F0"/>
    <w:rsid w:val="362D6CBA"/>
    <w:rsid w:val="368055A2"/>
    <w:rsid w:val="36B36BBA"/>
    <w:rsid w:val="36B97AE5"/>
    <w:rsid w:val="38D64782"/>
    <w:rsid w:val="38EA0260"/>
    <w:rsid w:val="3A133C1C"/>
    <w:rsid w:val="3C563F4C"/>
    <w:rsid w:val="3C70398D"/>
    <w:rsid w:val="3DAC00D1"/>
    <w:rsid w:val="45083B8C"/>
    <w:rsid w:val="4603463C"/>
    <w:rsid w:val="468C3169"/>
    <w:rsid w:val="494B7BFF"/>
    <w:rsid w:val="4A392FB7"/>
    <w:rsid w:val="4E87411E"/>
    <w:rsid w:val="4E9F4AB7"/>
    <w:rsid w:val="52C442F7"/>
    <w:rsid w:val="53F32DF7"/>
    <w:rsid w:val="564055B9"/>
    <w:rsid w:val="59296817"/>
    <w:rsid w:val="59F00E16"/>
    <w:rsid w:val="5A1E61D2"/>
    <w:rsid w:val="5E0C3542"/>
    <w:rsid w:val="5E572DEB"/>
    <w:rsid w:val="5E8E14C4"/>
    <w:rsid w:val="60197BB5"/>
    <w:rsid w:val="605753D1"/>
    <w:rsid w:val="621F6849"/>
    <w:rsid w:val="661D5426"/>
    <w:rsid w:val="674455A4"/>
    <w:rsid w:val="68202442"/>
    <w:rsid w:val="6E9A5873"/>
    <w:rsid w:val="714C3AC4"/>
    <w:rsid w:val="724427AD"/>
    <w:rsid w:val="72682163"/>
    <w:rsid w:val="73B21D95"/>
    <w:rsid w:val="73D3309A"/>
    <w:rsid w:val="77E96C58"/>
    <w:rsid w:val="795D1E91"/>
    <w:rsid w:val="79B77DA5"/>
    <w:rsid w:val="7E5C6A2E"/>
    <w:rsid w:val="7F9A46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301F86"/>
  <w15:docId w15:val="{04CF3003-BDE5-41F4-9403-33BD69448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qFormat="1"/>
    <w:lsdException w:name="Subtitle"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Georgia" w:hAnsi="Georgia" w:cs="宋体"/>
      <w:b/>
      <w:bCs/>
      <w:caps/>
      <w:color w:val="666666"/>
      <w:spacing w:val="24"/>
      <w:kern w:val="36"/>
      <w:sz w:val="27"/>
      <w:szCs w:val="27"/>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jc w:val="left"/>
    </w:pPr>
  </w:style>
  <w:style w:type="paragraph" w:styleId="a4">
    <w:name w:val="Balloon Text"/>
    <w:basedOn w:val="a"/>
    <w:semiHidden/>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paragraph" w:styleId="20">
    <w:name w:val="Body Text 2"/>
    <w:basedOn w:val="a"/>
    <w:pPr>
      <w:spacing w:after="120" w:line="480" w:lineRule="auto"/>
    </w:pPr>
  </w:style>
  <w:style w:type="paragraph" w:styleId="a7">
    <w:name w:val="Normal (Web)"/>
    <w:basedOn w:val="a"/>
    <w:pPr>
      <w:widowControl/>
      <w:spacing w:before="100" w:beforeAutospacing="1" w:after="100" w:afterAutospacing="1"/>
      <w:jc w:val="left"/>
    </w:pPr>
    <w:rPr>
      <w:rFonts w:ascii="Arial Unicode MS" w:eastAsia="Arial Unicode MS" w:hAnsi="Arial Unicode MS" w:cs="Arial Unicode MS"/>
      <w:kern w:val="0"/>
      <w:sz w:val="24"/>
    </w:rPr>
  </w:style>
  <w:style w:type="character" w:styleId="a8">
    <w:name w:val="Strong"/>
    <w:qFormat/>
    <w:rPr>
      <w:b/>
      <w:bCs/>
    </w:rPr>
  </w:style>
  <w:style w:type="character" w:styleId="a9">
    <w:name w:val="FollowedHyperlink"/>
    <w:rPr>
      <w:color w:val="800080"/>
      <w:u w:val="single"/>
    </w:rPr>
  </w:style>
  <w:style w:type="character" w:styleId="aa">
    <w:name w:val="Emphasis"/>
    <w:uiPriority w:val="20"/>
    <w:qFormat/>
    <w:rPr>
      <w:i/>
      <w:iCs/>
    </w:rPr>
  </w:style>
  <w:style w:type="character" w:styleId="ab">
    <w:name w:val="Hyperlink"/>
    <w:rPr>
      <w:color w:val="0000FF"/>
      <w:u w:val="single"/>
    </w:rPr>
  </w:style>
  <w:style w:type="paragraph" w:customStyle="1" w:styleId="story-body">
    <w:name w:val="story-body"/>
    <w:basedOn w:val="a"/>
    <w:pPr>
      <w:widowControl/>
      <w:spacing w:before="100" w:beforeAutospacing="1" w:after="100" w:afterAutospacing="1"/>
      <w:jc w:val="left"/>
    </w:pPr>
    <w:rPr>
      <w:rFonts w:ascii="Arial" w:hAnsi="Arial" w:cs="Arial"/>
      <w:kern w:val="0"/>
      <w:sz w:val="22"/>
      <w:szCs w:val="22"/>
    </w:rPr>
  </w:style>
  <w:style w:type="paragraph" w:customStyle="1" w:styleId="author">
    <w:name w:val="author"/>
    <w:basedOn w:val="a"/>
    <w:pPr>
      <w:widowControl/>
      <w:spacing w:before="100" w:beforeAutospacing="1" w:after="100" w:afterAutospacing="1"/>
      <w:jc w:val="left"/>
    </w:pPr>
    <w:rPr>
      <w:rFonts w:ascii="宋体" w:hAnsi="宋体" w:cs="宋体"/>
      <w:kern w:val="0"/>
      <w:sz w:val="24"/>
    </w:rPr>
  </w:style>
  <w:style w:type="paragraph" w:customStyle="1" w:styleId="bullets1">
    <w:name w:val="bullets1"/>
    <w:basedOn w:val="a"/>
    <w:pPr>
      <w:widowControl/>
      <w:jc w:val="left"/>
    </w:pPr>
    <w:rPr>
      <w:rFonts w:ascii="宋体" w:hAnsi="宋体" w:cs="宋体"/>
      <w:kern w:val="0"/>
      <w:sz w:val="24"/>
    </w:rPr>
  </w:style>
  <w:style w:type="character" w:customStyle="1" w:styleId="apple-style-span">
    <w:name w:val="apple-style-span"/>
    <w:basedOn w:val="a0"/>
  </w:style>
  <w:style w:type="paragraph" w:customStyle="1" w:styleId="endorsement1">
    <w:name w:val="endorsement1"/>
    <w:basedOn w:val="a"/>
    <w:pPr>
      <w:widowControl/>
      <w:jc w:val="left"/>
    </w:pPr>
    <w:rPr>
      <w:rFonts w:ascii="宋体" w:hAnsi="宋体" w:cs="宋体"/>
      <w:kern w:val="0"/>
      <w:sz w:val="24"/>
    </w:rPr>
  </w:style>
  <w:style w:type="paragraph" w:customStyle="1" w:styleId="text">
    <w:name w:val="text"/>
    <w:basedOn w:val="a"/>
    <w:pPr>
      <w:widowControl/>
      <w:spacing w:before="100" w:beforeAutospacing="1" w:after="100" w:afterAutospacing="1" w:line="210" w:lineRule="atLeast"/>
      <w:jc w:val="left"/>
    </w:pPr>
    <w:rPr>
      <w:rFonts w:ascii="Verdana" w:hAnsi="Verdana" w:cs="Arial"/>
      <w:color w:val="333333"/>
      <w:kern w:val="0"/>
      <w:sz w:val="17"/>
      <w:szCs w:val="17"/>
    </w:rPr>
  </w:style>
  <w:style w:type="character" w:customStyle="1" w:styleId="product-title1">
    <w:name w:val="product-title1"/>
    <w:rPr>
      <w:rFonts w:ascii="Arial" w:hAnsi="Arial" w:cs="Arial" w:hint="default"/>
      <w:b/>
      <w:bCs/>
      <w:color w:val="FF6600"/>
      <w:sz w:val="28"/>
      <w:szCs w:val="28"/>
    </w:rPr>
  </w:style>
  <w:style w:type="character" w:customStyle="1" w:styleId="booksubtitle1">
    <w:name w:val="booksubtitle1"/>
    <w:rPr>
      <w:rFonts w:ascii="Verdana" w:hAnsi="Verdana" w:hint="default"/>
      <w:color w:val="000000"/>
      <w:sz w:val="18"/>
      <w:szCs w:val="18"/>
      <w:u w:val="none"/>
    </w:rPr>
  </w:style>
  <w:style w:type="character" w:customStyle="1" w:styleId="bookauthor1">
    <w:name w:val="bookauthor1"/>
    <w:rPr>
      <w:rFonts w:ascii="Verdana" w:hAnsi="Verdana" w:hint="default"/>
      <w:i/>
      <w:iCs/>
      <w:color w:val="000000"/>
      <w:sz w:val="18"/>
      <w:szCs w:val="18"/>
      <w:u w:val="none"/>
    </w:rPr>
  </w:style>
  <w:style w:type="character" w:customStyle="1" w:styleId="bstitle1">
    <w:name w:val="bstitle1"/>
    <w:rPr>
      <w:b/>
      <w:bCs/>
      <w:color w:val="000000"/>
      <w:sz w:val="24"/>
      <w:szCs w:val="24"/>
    </w:rPr>
  </w:style>
  <w:style w:type="character" w:customStyle="1" w:styleId="bssubtitle1">
    <w:name w:val="bssubtitle1"/>
    <w:rPr>
      <w:rFonts w:ascii="Arial" w:hAnsi="Arial" w:cs="Arial" w:hint="default"/>
      <w:b/>
      <w:bCs/>
      <w:color w:val="000000"/>
      <w:sz w:val="18"/>
      <w:szCs w:val="18"/>
    </w:rPr>
  </w:style>
  <w:style w:type="paragraph" w:customStyle="1" w:styleId="introtext1">
    <w:name w:val="introtext1"/>
    <w:basedOn w:val="a"/>
    <w:qFormat/>
    <w:pPr>
      <w:widowControl/>
      <w:spacing w:before="100" w:beforeAutospacing="1" w:after="100" w:afterAutospacing="1"/>
      <w:jc w:val="left"/>
    </w:pPr>
    <w:rPr>
      <w:rFonts w:ascii="宋体" w:hAnsi="宋体" w:cs="宋体"/>
      <w:kern w:val="0"/>
      <w:sz w:val="24"/>
    </w:rPr>
  </w:style>
  <w:style w:type="character" w:customStyle="1" w:styleId="ar18blue1">
    <w:name w:val="ar18blue1"/>
    <w:rPr>
      <w:rFonts w:ascii="Arial" w:hAnsi="Arial" w:cs="Arial" w:hint="default"/>
      <w:color w:val="000066"/>
      <w:sz w:val="30"/>
      <w:szCs w:val="30"/>
    </w:rPr>
  </w:style>
  <w:style w:type="character" w:customStyle="1" w:styleId="ar141">
    <w:name w:val="ar141"/>
    <w:rPr>
      <w:rFonts w:ascii="Arial" w:hAnsi="Arial" w:cs="Arial" w:hint="default"/>
      <w:sz w:val="21"/>
      <w:szCs w:val="21"/>
    </w:rPr>
  </w:style>
  <w:style w:type="character" w:customStyle="1" w:styleId="blk12161">
    <w:name w:val="blk12161"/>
    <w:rPr>
      <w:rFonts w:ascii="Arial" w:hAnsi="Arial" w:cs="Arial" w:hint="default"/>
      <w:color w:val="000000"/>
      <w:sz w:val="18"/>
      <w:szCs w:val="18"/>
    </w:rPr>
  </w:style>
  <w:style w:type="character" w:customStyle="1" w:styleId="brgreen121">
    <w:name w:val="brgreen121"/>
    <w:rPr>
      <w:rFonts w:ascii="Arial" w:hAnsi="Arial" w:cs="Arial" w:hint="default"/>
      <w:color w:val="339999"/>
      <w:sz w:val="18"/>
      <w:szCs w:val="18"/>
    </w:rPr>
  </w:style>
  <w:style w:type="character" w:customStyle="1" w:styleId="A50">
    <w:name w:val="A5"/>
    <w:uiPriority w:val="99"/>
    <w:rPr>
      <w:rFonts w:cs="Myriad Pro"/>
      <w:color w:val="000014"/>
    </w:rPr>
  </w:style>
  <w:style w:type="character" w:customStyle="1" w:styleId="apple-converted-space">
    <w:name w:val="apple-converted-space"/>
  </w:style>
  <w:style w:type="paragraph" w:customStyle="1" w:styleId="Headline">
    <w:name w:val="Headline"/>
    <w:basedOn w:val="a"/>
    <w:qFormat/>
    <w:pPr>
      <w:spacing w:after="480"/>
      <w:jc w:val="center"/>
    </w:pPr>
    <w:rPr>
      <w:rFonts w:eastAsia="Calibri"/>
      <w:b/>
      <w:bCs/>
      <w:i/>
      <w:sz w:val="28"/>
      <w:szCs w:val="28"/>
    </w:rPr>
  </w:style>
  <w:style w:type="paragraph" w:customStyle="1" w:styleId="Body">
    <w:name w:val="Body"/>
    <w:basedOn w:val="a"/>
    <w:qFormat/>
    <w:pPr>
      <w:widowControl/>
    </w:pPr>
    <w:rPr>
      <w:kern w:val="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Rights@nurnberg.com.cn" TargetMode="External"/><Relationship Id="rId13" Type="http://schemas.openxmlformats.org/officeDocument/2006/relationships/hyperlink" Target="http://site.douban.com/110577/"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yperlink" Target="http://www.nurnberg.com.cn/video/video.aspx"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www.nurnberg.com.cn/book/book.aspx" TargetMode="External"/><Relationship Id="rId5" Type="http://schemas.openxmlformats.org/officeDocument/2006/relationships/endnotes" Target="endnotes.xml"/><Relationship Id="rId15" Type="http://schemas.openxmlformats.org/officeDocument/2006/relationships/image" Target="media/image3.jpeg"/><Relationship Id="rId10" Type="http://schemas.openxmlformats.org/officeDocument/2006/relationships/hyperlink" Target="http://www.nurnberg.com.cn/booklist_zh/list.aspx"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www.nurnberg.com.cn/" TargetMode="External"/><Relationship Id="rId14" Type="http://schemas.openxmlformats.org/officeDocument/2006/relationships/hyperlink" Target="https://weibo.com/1877653117/profile?topnav=1&amp;wvr=6"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1236</Words>
  <Characters>1571</Characters>
  <Application>Microsoft Office Word</Application>
  <DocSecurity>0</DocSecurity>
  <Lines>71</Lines>
  <Paragraphs>53</Paragraphs>
  <ScaleCrop>false</ScaleCrop>
  <Company>2ndSpAcE</Company>
  <LinksUpToDate>false</LinksUpToDate>
  <CharactersWithSpaces>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creator>Image</dc:creator>
  <cp:lastModifiedBy>博涵 张</cp:lastModifiedBy>
  <cp:revision>4</cp:revision>
  <cp:lastPrinted>2005-06-10T06:33:00Z</cp:lastPrinted>
  <dcterms:created xsi:type="dcterms:W3CDTF">2023-11-05T05:33:00Z</dcterms:created>
  <dcterms:modified xsi:type="dcterms:W3CDTF">2026-08-24T10:57:00Z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EE75C4F0E3494CFAB4FB7A8D0C3BEE53</vt:lpwstr>
  </property>
  <property fmtid="{D5CDD505-2E9C-101B-9397-08002B2CF9AE}" pid="4" name="KSOTemplateDocerSaveRecord">
    <vt:lpwstr>eyJoZGlkIjoiODViY2JkMjU3NGYzZTEwMzZmMGFkZWViYmNkYWU3NDIiLCJ1c2VySWQiOiI0OTgzMjcxNzcifQ==</vt:lpwstr>
  </property>
</Properties>
</file>