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6B3F2A">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6B3F2A">
      <w:pPr>
        <w:rPr>
          <w:rFonts w:hint="eastAsia"/>
          <w:b/>
          <w:bCs/>
          <w:sz w:val="36"/>
        </w:rPr>
      </w:pPr>
    </w:p>
    <w:p w:rsidR="00000000" w:rsidRDefault="002E08F2">
      <w:pPr>
        <w:tabs>
          <w:tab w:val="left" w:pos="341"/>
          <w:tab w:val="left" w:pos="5235"/>
        </w:tabs>
        <w:rPr>
          <w:b/>
          <w:bCs/>
          <w:color w:val="000000"/>
          <w:szCs w:val="21"/>
        </w:rPr>
      </w:pPr>
      <w:r>
        <w:rPr>
          <w:b/>
          <w:bCs/>
          <w:noProof/>
          <w:color w:val="000000"/>
          <w:szCs w:val="21"/>
        </w:rPr>
        <w:drawing>
          <wp:anchor distT="0" distB="0" distL="114300" distR="114300" simplePos="0" relativeHeight="251657728" behindDoc="0" locked="0" layoutInCell="1" allowOverlap="1">
            <wp:simplePos x="0" y="0"/>
            <wp:positionH relativeFrom="margin">
              <wp:align>right</wp:align>
            </wp:positionH>
            <wp:positionV relativeFrom="paragraph">
              <wp:posOffset>5555</wp:posOffset>
            </wp:positionV>
            <wp:extent cx="1384935" cy="1927860"/>
            <wp:effectExtent l="0" t="0" r="5715" b="0"/>
            <wp:wrapSquare wrapText="bothSides"/>
            <wp:docPr id="16" name="图片 16" descr="QQ截图202405231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QQ截图2024052316064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4935"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B3F2A">
        <w:rPr>
          <w:b/>
          <w:bCs/>
          <w:color w:val="000000"/>
          <w:szCs w:val="21"/>
        </w:rPr>
        <w:t>中文书名：</w:t>
      </w:r>
      <w:bookmarkStart w:id="0" w:name="_Hlt89834866"/>
      <w:bookmarkEnd w:id="0"/>
      <w:r w:rsidR="006B3F2A">
        <w:rPr>
          <w:rFonts w:hint="eastAsia"/>
          <w:b/>
          <w:bCs/>
          <w:color w:val="000000"/>
          <w:szCs w:val="21"/>
        </w:rPr>
        <w:t>《隐私与监控的伦理》</w:t>
      </w:r>
    </w:p>
    <w:p w:rsidR="00000000" w:rsidRDefault="006B3F2A">
      <w:pPr>
        <w:tabs>
          <w:tab w:val="left" w:pos="341"/>
          <w:tab w:val="left" w:pos="5235"/>
        </w:tabs>
        <w:rPr>
          <w:b/>
        </w:rPr>
      </w:pPr>
      <w:r>
        <w:rPr>
          <w:b/>
          <w:bCs/>
          <w:color w:val="000000"/>
          <w:szCs w:val="21"/>
        </w:rPr>
        <w:t>英文书名</w:t>
      </w:r>
      <w:r>
        <w:rPr>
          <w:rFonts w:hint="eastAsia"/>
          <w:b/>
          <w:bCs/>
          <w:color w:val="000000"/>
          <w:szCs w:val="21"/>
        </w:rPr>
        <w:t>：</w:t>
      </w:r>
      <w:bookmarkStart w:id="1" w:name="OLE_LINK1"/>
      <w:r>
        <w:rPr>
          <w:b/>
          <w:i/>
          <w:iCs/>
        </w:rPr>
        <w:t>The Ethics of Privacy and Surveillance</w:t>
      </w:r>
      <w:bookmarkEnd w:id="1"/>
    </w:p>
    <w:p w:rsidR="00000000" w:rsidRDefault="006B3F2A">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sidR="002E08F2" w:rsidRPr="002E08F2">
        <w:rPr>
          <w:b/>
        </w:rPr>
        <w:t xml:space="preserve">Carissa </w:t>
      </w:r>
      <w:proofErr w:type="spellStart"/>
      <w:r w:rsidR="002E08F2" w:rsidRPr="002E08F2">
        <w:rPr>
          <w:b/>
        </w:rPr>
        <w:t>Véliz</w:t>
      </w:r>
      <w:proofErr w:type="spellEnd"/>
    </w:p>
    <w:p w:rsidR="00000000" w:rsidRDefault="006B3F2A">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O</w:t>
      </w:r>
      <w:r>
        <w:rPr>
          <w:b/>
          <w:bCs/>
          <w:color w:val="000000"/>
          <w:szCs w:val="21"/>
        </w:rPr>
        <w:t>xford University Press</w:t>
      </w:r>
    </w:p>
    <w:p w:rsidR="00000000" w:rsidRDefault="006B3F2A">
      <w:pPr>
        <w:tabs>
          <w:tab w:val="left" w:pos="341"/>
          <w:tab w:val="left" w:pos="5235"/>
        </w:tabs>
        <w:rPr>
          <w:b/>
          <w:bCs/>
          <w:color w:val="000000"/>
          <w:szCs w:val="21"/>
        </w:rPr>
      </w:pPr>
      <w:r>
        <w:rPr>
          <w:b/>
          <w:bCs/>
          <w:color w:val="000000"/>
          <w:szCs w:val="21"/>
        </w:rPr>
        <w:t>代理公司：</w:t>
      </w:r>
      <w:r>
        <w:rPr>
          <w:b/>
          <w:bCs/>
          <w:color w:val="000000"/>
          <w:szCs w:val="21"/>
        </w:rPr>
        <w:t>ANA/Jessica</w:t>
      </w:r>
      <w:r>
        <w:rPr>
          <w:lang w:val="en-US" w:eastAsia="zh-CN"/>
        </w:rPr>
        <w:t xml:space="preserve"> </w:t>
      </w:r>
    </w:p>
    <w:p w:rsidR="00000000" w:rsidRDefault="006B3F2A">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sidR="002E08F2" w:rsidRPr="002E08F2">
        <w:rPr>
          <w:b/>
          <w:bCs/>
          <w:color w:val="000000"/>
          <w:szCs w:val="21"/>
        </w:rPr>
        <w:t>250</w:t>
      </w:r>
      <w:r>
        <w:rPr>
          <w:rFonts w:hint="eastAsia"/>
          <w:b/>
          <w:bCs/>
          <w:color w:val="000000"/>
          <w:szCs w:val="21"/>
        </w:rPr>
        <w:t>页</w:t>
      </w:r>
      <w:bookmarkStart w:id="2" w:name="_GoBack"/>
      <w:bookmarkEnd w:id="2"/>
    </w:p>
    <w:p w:rsidR="00000000" w:rsidRDefault="006B3F2A">
      <w:pPr>
        <w:tabs>
          <w:tab w:val="left" w:pos="341"/>
          <w:tab w:val="left" w:pos="5235"/>
        </w:tabs>
        <w:rPr>
          <w:b/>
          <w:bCs/>
          <w:color w:val="000000"/>
          <w:szCs w:val="21"/>
        </w:rPr>
      </w:pPr>
      <w:r>
        <w:rPr>
          <w:b/>
          <w:bCs/>
          <w:color w:val="000000"/>
          <w:szCs w:val="21"/>
        </w:rPr>
        <w:t>出版时间：</w:t>
      </w:r>
      <w:r>
        <w:rPr>
          <w:b/>
          <w:bCs/>
          <w:color w:val="000000"/>
          <w:szCs w:val="21"/>
        </w:rPr>
        <w:t>2024</w:t>
      </w:r>
      <w:r>
        <w:rPr>
          <w:b/>
          <w:bCs/>
          <w:color w:val="000000"/>
          <w:szCs w:val="21"/>
        </w:rPr>
        <w:t>年</w:t>
      </w:r>
      <w:r>
        <w:rPr>
          <w:b/>
          <w:bCs/>
          <w:color w:val="000000"/>
          <w:szCs w:val="21"/>
        </w:rPr>
        <w:t>1</w:t>
      </w:r>
      <w:r>
        <w:rPr>
          <w:b/>
          <w:bCs/>
          <w:color w:val="000000"/>
          <w:szCs w:val="21"/>
        </w:rPr>
        <w:t>月</w:t>
      </w:r>
    </w:p>
    <w:p w:rsidR="00000000" w:rsidRDefault="006B3F2A">
      <w:pPr>
        <w:rPr>
          <w:b/>
          <w:bCs/>
          <w:color w:val="000000"/>
        </w:rPr>
      </w:pPr>
      <w:r>
        <w:rPr>
          <w:b/>
          <w:bCs/>
          <w:color w:val="000000"/>
        </w:rPr>
        <w:t>代理地区：中国大陆、台湾</w:t>
      </w:r>
    </w:p>
    <w:p w:rsidR="00000000" w:rsidRDefault="006B3F2A">
      <w:pPr>
        <w:tabs>
          <w:tab w:val="left" w:pos="341"/>
          <w:tab w:val="left" w:pos="5235"/>
        </w:tabs>
        <w:rPr>
          <w:rFonts w:hint="eastAsia"/>
          <w:b/>
          <w:bCs/>
          <w:szCs w:val="21"/>
        </w:rPr>
      </w:pPr>
      <w:r>
        <w:rPr>
          <w:b/>
          <w:bCs/>
          <w:szCs w:val="21"/>
        </w:rPr>
        <w:t>审读资料：电子稿</w:t>
      </w:r>
    </w:p>
    <w:p w:rsidR="00000000" w:rsidRDefault="006B3F2A">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w:t>
      </w:r>
      <w:r>
        <w:rPr>
          <w:rFonts w:hint="eastAsia"/>
          <w:b/>
          <w:bCs/>
          <w:szCs w:val="21"/>
        </w:rPr>
        <w:t>哲学</w:t>
      </w:r>
    </w:p>
    <w:p w:rsidR="002E08F2" w:rsidRDefault="002E08F2" w:rsidP="002E08F2">
      <w:pPr>
        <w:tabs>
          <w:tab w:val="left" w:pos="341"/>
          <w:tab w:val="left" w:pos="5235"/>
        </w:tabs>
        <w:rPr>
          <w:b/>
          <w:bCs/>
          <w:color w:val="FF0000"/>
          <w:szCs w:val="21"/>
        </w:rPr>
      </w:pPr>
      <w:r>
        <w:rPr>
          <w:b/>
          <w:bCs/>
          <w:color w:val="FF0000"/>
          <w:szCs w:val="21"/>
        </w:rPr>
        <w:t>版权已授：西班牙</w:t>
      </w:r>
    </w:p>
    <w:p w:rsidR="002E08F2" w:rsidRPr="002E08F2" w:rsidRDefault="002E08F2" w:rsidP="002E08F2">
      <w:pPr>
        <w:tabs>
          <w:tab w:val="left" w:pos="341"/>
          <w:tab w:val="left" w:pos="5235"/>
        </w:tabs>
        <w:rPr>
          <w:b/>
          <w:bCs/>
          <w:color w:val="FF0000"/>
          <w:szCs w:val="21"/>
        </w:rPr>
      </w:pPr>
      <w:r w:rsidRPr="002E08F2">
        <w:rPr>
          <w:b/>
          <w:bCs/>
          <w:color w:val="FF0000"/>
          <w:szCs w:val="21"/>
        </w:rPr>
        <w:t xml:space="preserve">Best Sellers Rank: </w:t>
      </w:r>
    </w:p>
    <w:p w:rsidR="002E08F2" w:rsidRPr="002E08F2" w:rsidRDefault="002E08F2" w:rsidP="002E08F2">
      <w:pPr>
        <w:tabs>
          <w:tab w:val="left" w:pos="341"/>
          <w:tab w:val="left" w:pos="5235"/>
        </w:tabs>
        <w:rPr>
          <w:b/>
          <w:bCs/>
          <w:color w:val="FF0000"/>
          <w:szCs w:val="21"/>
        </w:rPr>
      </w:pPr>
      <w:r w:rsidRPr="002E08F2">
        <w:rPr>
          <w:b/>
          <w:bCs/>
          <w:color w:val="FF0000"/>
          <w:szCs w:val="21"/>
        </w:rPr>
        <w:t>#437 in Social Aspects of Technology</w:t>
      </w:r>
    </w:p>
    <w:p w:rsidR="002E08F2" w:rsidRPr="002E08F2" w:rsidRDefault="002E08F2" w:rsidP="002E08F2">
      <w:pPr>
        <w:tabs>
          <w:tab w:val="left" w:pos="341"/>
          <w:tab w:val="left" w:pos="5235"/>
        </w:tabs>
        <w:rPr>
          <w:rFonts w:hint="eastAsia"/>
          <w:b/>
          <w:bCs/>
          <w:color w:val="FF0000"/>
          <w:szCs w:val="21"/>
        </w:rPr>
      </w:pPr>
      <w:r w:rsidRPr="002E08F2">
        <w:rPr>
          <w:b/>
          <w:bCs/>
          <w:color w:val="FF0000"/>
          <w:szCs w:val="21"/>
        </w:rPr>
        <w:t>#463 in Ethics</w:t>
      </w:r>
    </w:p>
    <w:p w:rsidR="00000000" w:rsidRDefault="006B3F2A">
      <w:pPr>
        <w:rPr>
          <w:rFonts w:ascii="Arial" w:hAnsi="Arial" w:cs="Arial"/>
          <w:b/>
          <w:bCs/>
          <w:color w:val="000000"/>
          <w:spacing w:val="-3"/>
          <w:sz w:val="11"/>
          <w:szCs w:val="11"/>
          <w:shd w:val="clear" w:color="auto" w:fill="FFFFFF"/>
        </w:rPr>
      </w:pPr>
    </w:p>
    <w:p w:rsidR="002E08F2" w:rsidRDefault="002E08F2">
      <w:pPr>
        <w:rPr>
          <w:rFonts w:ascii="Arial" w:hAnsi="Arial" w:cs="Arial" w:hint="eastAsia"/>
          <w:b/>
          <w:bCs/>
          <w:color w:val="000000"/>
          <w:spacing w:val="-3"/>
          <w:sz w:val="11"/>
          <w:szCs w:val="11"/>
          <w:shd w:val="clear" w:color="auto" w:fill="FFFFFF"/>
        </w:rPr>
      </w:pPr>
    </w:p>
    <w:p w:rsidR="002E08F2" w:rsidRDefault="002E08F2">
      <w:pPr>
        <w:rPr>
          <w:b/>
          <w:bCs/>
          <w:color w:val="000000"/>
        </w:rPr>
      </w:pPr>
      <w:r>
        <w:rPr>
          <w:b/>
          <w:bCs/>
          <w:color w:val="000000"/>
        </w:rPr>
        <w:t>卖点：</w:t>
      </w:r>
    </w:p>
    <w:p w:rsidR="002E08F2" w:rsidRDefault="002E08F2">
      <w:pPr>
        <w:rPr>
          <w:b/>
          <w:bCs/>
          <w:color w:val="000000"/>
        </w:rPr>
      </w:pPr>
    </w:p>
    <w:p w:rsidR="002E08F2" w:rsidRPr="002E08F2" w:rsidRDefault="002E08F2" w:rsidP="002E08F2">
      <w:pPr>
        <w:pStyle w:val="aa"/>
        <w:numPr>
          <w:ilvl w:val="0"/>
          <w:numId w:val="2"/>
        </w:numPr>
        <w:ind w:firstLineChars="0"/>
        <w:rPr>
          <w:rFonts w:hint="eastAsia"/>
          <w:bCs/>
          <w:color w:val="000000"/>
        </w:rPr>
      </w:pPr>
      <w:r w:rsidRPr="002E08F2">
        <w:rPr>
          <w:rFonts w:hint="eastAsia"/>
          <w:bCs/>
          <w:color w:val="000000"/>
        </w:rPr>
        <w:t>隐私是</w:t>
      </w:r>
      <w:r w:rsidRPr="002E08F2">
        <w:rPr>
          <w:rFonts w:hint="eastAsia"/>
          <w:bCs/>
          <w:color w:val="000000"/>
        </w:rPr>
        <w:t>21</w:t>
      </w:r>
      <w:r w:rsidRPr="002E08F2">
        <w:rPr>
          <w:rFonts w:hint="eastAsia"/>
          <w:bCs/>
          <w:color w:val="000000"/>
        </w:rPr>
        <w:t>世纪的核心议题——本书由该领域顶尖学者撰写，是一部极具现实价值的哲学研究著作。</w:t>
      </w:r>
    </w:p>
    <w:p w:rsidR="002E08F2" w:rsidRPr="002E08F2" w:rsidRDefault="002E08F2" w:rsidP="002E08F2">
      <w:pPr>
        <w:pStyle w:val="aa"/>
        <w:numPr>
          <w:ilvl w:val="0"/>
          <w:numId w:val="2"/>
        </w:numPr>
        <w:ind w:firstLineChars="0"/>
        <w:rPr>
          <w:rFonts w:hint="eastAsia"/>
          <w:bCs/>
          <w:color w:val="000000"/>
        </w:rPr>
      </w:pPr>
      <w:r w:rsidRPr="002E08F2">
        <w:rPr>
          <w:rFonts w:hint="eastAsia"/>
          <w:bCs/>
          <w:color w:val="000000"/>
        </w:rPr>
        <w:t>书中探讨各类哲学命题，并为公共政策制定与个人日常生活提供相关结论。</w:t>
      </w:r>
    </w:p>
    <w:p w:rsidR="002E08F2" w:rsidRPr="002E08F2" w:rsidRDefault="002E08F2" w:rsidP="002E08F2">
      <w:pPr>
        <w:pStyle w:val="aa"/>
        <w:numPr>
          <w:ilvl w:val="0"/>
          <w:numId w:val="2"/>
        </w:numPr>
        <w:ind w:firstLineChars="0"/>
        <w:rPr>
          <w:rFonts w:hint="eastAsia"/>
          <w:bCs/>
          <w:color w:val="000000"/>
        </w:rPr>
      </w:pPr>
      <w:r w:rsidRPr="002E08F2">
        <w:rPr>
          <w:rFonts w:hint="eastAsia"/>
          <w:bCs/>
          <w:color w:val="000000"/>
        </w:rPr>
        <w:t>无论读者具备何种学科背景，都能够轻松读懂本书。</w:t>
      </w:r>
    </w:p>
    <w:p w:rsidR="002E08F2" w:rsidRDefault="002E08F2">
      <w:pPr>
        <w:rPr>
          <w:b/>
          <w:bCs/>
          <w:color w:val="000000"/>
        </w:rPr>
      </w:pPr>
    </w:p>
    <w:p w:rsidR="002E08F2" w:rsidRDefault="002E08F2">
      <w:pPr>
        <w:rPr>
          <w:rFonts w:hint="eastAsia"/>
          <w:b/>
          <w:bCs/>
          <w:color w:val="000000"/>
        </w:rPr>
      </w:pPr>
    </w:p>
    <w:p w:rsidR="00000000" w:rsidRDefault="006B3F2A">
      <w:pPr>
        <w:rPr>
          <w:b/>
          <w:bCs/>
          <w:color w:val="000000"/>
        </w:rPr>
      </w:pPr>
      <w:r>
        <w:rPr>
          <w:b/>
          <w:bCs/>
          <w:color w:val="000000"/>
        </w:rPr>
        <w:t>内容简介：</w:t>
      </w:r>
    </w:p>
    <w:p w:rsidR="00000000" w:rsidRDefault="006B3F2A">
      <w:pPr>
        <w:rPr>
          <w:rFonts w:hint="eastAsia"/>
          <w:b/>
          <w:bCs/>
          <w:color w:val="000000"/>
        </w:rPr>
      </w:pPr>
    </w:p>
    <w:p w:rsidR="00000000" w:rsidRDefault="006B3F2A">
      <w:pPr>
        <w:ind w:firstLineChars="200" w:firstLine="420"/>
      </w:pPr>
      <w:r>
        <w:t>隐私之所以重要，是因为它保护我们免受可能的权力滥用。人类需要隐私，就像他们需要社区一样。我们对社会化</w:t>
      </w:r>
      <w:r>
        <w:t>的需求带来了风险和负担，这反过来又导致了对远离他人的空间和时间的需求。对某人进行监视是一种</w:t>
      </w:r>
      <w:r>
        <w:rPr>
          <w:rFonts w:hint="eastAsia"/>
        </w:rPr>
        <w:t>统治</w:t>
      </w:r>
      <w:r>
        <w:t>行为。民主的基础在监视下颤抖。</w:t>
      </w:r>
      <w:r>
        <w:rPr>
          <w:rFonts w:hint="eastAsia"/>
        </w:rPr>
        <w:t xml:space="preserve"> </w:t>
      </w:r>
    </w:p>
    <w:p w:rsidR="00000000" w:rsidRDefault="006B3F2A"/>
    <w:p w:rsidR="00000000" w:rsidRDefault="006B3F2A">
      <w:pPr>
        <w:ind w:firstLineChars="200" w:firstLine="420"/>
      </w:pPr>
      <w:r>
        <w:t>鉴于隐私对个人和集体福祉的重要性，令人惊讶的是，它在哲学中没有占据更重要的</w:t>
      </w:r>
      <w:r>
        <w:rPr>
          <w:rFonts w:hint="eastAsia"/>
        </w:rPr>
        <w:t>地位</w:t>
      </w:r>
      <w:r>
        <w:t>。与关于正义、自治或平等的哲学文献相比，关于隐私和监视的哲学文献仍然非常有限，但前者在保护这三种价值观方面发挥着作用。也许哲学家们对隐私的关注并不多，因为在过去两个世纪的大部分时间里，已经有足够强大的隐私规范，而没有足够的侵入性技术。大多数时候，</w:t>
      </w:r>
      <w:r>
        <w:rPr>
          <w:rFonts w:hint="eastAsia"/>
        </w:rPr>
        <w:t>当事物停止运转时，哲学家的注意力最容易被抓住——密</w:t>
      </w:r>
      <w:proofErr w:type="gramStart"/>
      <w:r>
        <w:rPr>
          <w:rFonts w:hint="eastAsia"/>
        </w:rPr>
        <w:t>涅</w:t>
      </w:r>
      <w:proofErr w:type="gramEnd"/>
      <w:r>
        <w:rPr>
          <w:rFonts w:hint="eastAsia"/>
        </w:rPr>
        <w:t>瓦的猫</w:t>
      </w:r>
      <w:r>
        <w:rPr>
          <w:rFonts w:hint="eastAsia"/>
        </w:rPr>
        <w:t>头鹰只有在黄昏来临时才展</w:t>
      </w:r>
      <w:r>
        <w:rPr>
          <w:rFonts w:hint="eastAsia"/>
        </w:rPr>
        <w:lastRenderedPageBreak/>
        <w:t>开翅膀</w:t>
      </w:r>
      <w:r>
        <w:t>。</w:t>
      </w:r>
    </w:p>
    <w:p w:rsidR="00000000" w:rsidRDefault="006B3F2A"/>
    <w:p w:rsidR="00000000" w:rsidRDefault="006B3F2A">
      <w:pPr>
        <w:ind w:firstLineChars="200" w:firstLine="420"/>
      </w:pPr>
      <w:r>
        <w:t>随着机器学习的普及，一种经常使用大量个人数据的人工智能，以及致力于个人数据交易的整个行业成为</w:t>
      </w:r>
      <w:r>
        <w:t>21</w:t>
      </w:r>
      <w:r>
        <w:t>世纪最受欢迎的商业模式之一，现在是哲学更密切地关注隐私的时候了。</w:t>
      </w:r>
    </w:p>
    <w:p w:rsidR="00000000" w:rsidRDefault="006B3F2A"/>
    <w:p w:rsidR="00000000" w:rsidRDefault="006B3F2A">
      <w:pPr>
        <w:ind w:firstLineChars="200" w:firstLine="420"/>
      </w:pPr>
      <w:r>
        <w:t>本书旨在从哲学的角度更好地理解隐私</w:t>
      </w:r>
      <w:r>
        <w:rPr>
          <w:rFonts w:hint="eastAsia"/>
        </w:rPr>
        <w:t>——</w:t>
      </w:r>
      <w:r>
        <w:t>隐私是什么，隐私的损失有什么利害关系，以及它与其他权利和价值观的关系。本书的五个部分回答了关于隐私的五个基本问题：隐私从何而来？什么是隐私？为什么隐私很重要？我们应该如何处理隐私？我们现在</w:t>
      </w:r>
      <w:r>
        <w:rPr>
          <w:rFonts w:hint="eastAsia"/>
        </w:rPr>
        <w:t>处于哪个阶段</w:t>
      </w:r>
      <w:r>
        <w:t>？</w:t>
      </w:r>
    </w:p>
    <w:p w:rsidR="00000000" w:rsidRDefault="006B3F2A">
      <w:pPr>
        <w:rPr>
          <w:b/>
          <w:bCs/>
          <w:color w:val="000000"/>
        </w:rPr>
      </w:pPr>
    </w:p>
    <w:p w:rsidR="002E08F2" w:rsidRDefault="002E08F2">
      <w:pPr>
        <w:rPr>
          <w:rFonts w:hint="eastAsia"/>
          <w:b/>
          <w:bCs/>
          <w:color w:val="000000"/>
        </w:rPr>
      </w:pPr>
    </w:p>
    <w:p w:rsidR="00000000" w:rsidRDefault="006B3F2A">
      <w:pPr>
        <w:rPr>
          <w:b/>
          <w:color w:val="000000"/>
          <w:szCs w:val="21"/>
        </w:rPr>
      </w:pPr>
      <w:r>
        <w:rPr>
          <w:b/>
          <w:color w:val="000000"/>
          <w:szCs w:val="21"/>
        </w:rPr>
        <w:t>作者简介：</w:t>
      </w:r>
    </w:p>
    <w:p w:rsidR="00000000" w:rsidRDefault="006B3F2A">
      <w:pPr>
        <w:rPr>
          <w:rFonts w:hint="eastAsia"/>
          <w:b/>
          <w:color w:val="000000"/>
          <w:szCs w:val="21"/>
        </w:rPr>
      </w:pPr>
    </w:p>
    <w:p w:rsidR="00000000" w:rsidRDefault="002E08F2">
      <w:pPr>
        <w:ind w:firstLineChars="200" w:firstLine="420"/>
      </w:pPr>
      <w:r>
        <w:rPr>
          <w:noProof/>
        </w:rPr>
        <w:drawing>
          <wp:anchor distT="0" distB="0" distL="114300" distR="114300" simplePos="0" relativeHeight="251659776" behindDoc="0" locked="0" layoutInCell="1" allowOverlap="1" wp14:anchorId="3E104E6F" wp14:editId="07EA1D21">
            <wp:simplePos x="0" y="0"/>
            <wp:positionH relativeFrom="margin">
              <wp:align>left</wp:align>
            </wp:positionH>
            <wp:positionV relativeFrom="paragraph">
              <wp:posOffset>6985</wp:posOffset>
            </wp:positionV>
            <wp:extent cx="1341120" cy="135763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51299" cy="1368190"/>
                    </a:xfrm>
                    <a:prstGeom prst="rect">
                      <a:avLst/>
                    </a:prstGeom>
                  </pic:spPr>
                </pic:pic>
              </a:graphicData>
            </a:graphic>
            <wp14:sizeRelH relativeFrom="margin">
              <wp14:pctWidth>0</wp14:pctWidth>
            </wp14:sizeRelH>
            <wp14:sizeRelV relativeFrom="margin">
              <wp14:pctHeight>0</wp14:pctHeight>
            </wp14:sizeRelV>
          </wp:anchor>
        </w:drawing>
      </w:r>
      <w:r w:rsidR="006B3F2A">
        <w:rPr>
          <w:b/>
          <w:bCs/>
        </w:rPr>
        <w:t>卡丽莎</w:t>
      </w:r>
      <w:r w:rsidR="006B3F2A">
        <w:rPr>
          <w:b/>
          <w:bCs/>
        </w:rPr>
        <w:t>·</w:t>
      </w:r>
      <w:r w:rsidR="006B3F2A">
        <w:rPr>
          <w:b/>
          <w:bCs/>
        </w:rPr>
        <w:t>贝利斯（</w:t>
      </w:r>
      <w:r w:rsidR="006B3F2A">
        <w:rPr>
          <w:b/>
          <w:bCs/>
        </w:rPr>
        <w:t xml:space="preserve">Carissa </w:t>
      </w:r>
      <w:proofErr w:type="spellStart"/>
      <w:r w:rsidR="006B3F2A">
        <w:rPr>
          <w:b/>
          <w:bCs/>
        </w:rPr>
        <w:t>Véliz</w:t>
      </w:r>
      <w:proofErr w:type="spellEnd"/>
      <w:r w:rsidR="006B3F2A">
        <w:rPr>
          <w:b/>
          <w:bCs/>
        </w:rPr>
        <w:t>）</w:t>
      </w:r>
      <w:r w:rsidR="006B3F2A">
        <w:t xml:space="preserve"> </w:t>
      </w:r>
      <w:r w:rsidR="006B3F2A">
        <w:t>是人工智</w:t>
      </w:r>
      <w:r w:rsidR="006B3F2A">
        <w:t>能伦理研究所的哲学副教授，也是牛津大学赫特福德学院的研究员。她是</w:t>
      </w:r>
      <w:r w:rsidR="006B3F2A">
        <w:t>2021</w:t>
      </w:r>
      <w:r w:rsidR="006B3F2A">
        <w:t>年</w:t>
      </w:r>
      <w:r w:rsidR="006B3F2A">
        <w:t xml:space="preserve"> Herbert A. Simon </w:t>
      </w:r>
      <w:r w:rsidR="006B3F2A">
        <w:t>计算和哲学杰出研究奖的获得者。她是广受赞誉的《隐私就是力量》</w:t>
      </w:r>
      <w:r w:rsidR="006B3F2A">
        <w:rPr>
          <w:rFonts w:hint="eastAsia"/>
        </w:rPr>
        <w:t>（</w:t>
      </w:r>
      <w:r w:rsidR="006B3F2A">
        <w:rPr>
          <w:i/>
          <w:iCs/>
        </w:rPr>
        <w:t>Privacy Is Power</w:t>
      </w:r>
      <w:r w:rsidR="006B3F2A">
        <w:rPr>
          <w:rFonts w:hint="eastAsia"/>
        </w:rPr>
        <w:t>）</w:t>
      </w:r>
      <w:r w:rsidR="006B3F2A">
        <w:t>（</w:t>
      </w:r>
      <w:r w:rsidR="006B3F2A">
        <w:t>2020</w:t>
      </w:r>
      <w:r w:rsidR="006B3F2A">
        <w:t>年《经济学人》</w:t>
      </w:r>
      <w:r w:rsidR="006B3F2A">
        <w:rPr>
          <w:rFonts w:hint="eastAsia"/>
        </w:rPr>
        <w:t>（</w:t>
      </w:r>
      <w:r w:rsidR="006B3F2A">
        <w:rPr>
          <w:i/>
          <w:iCs/>
        </w:rPr>
        <w:t>Economist</w:t>
      </w:r>
      <w:r w:rsidR="006B3F2A">
        <w:rPr>
          <w:rFonts w:hint="eastAsia"/>
        </w:rPr>
        <w:t>）</w:t>
      </w:r>
      <w:r w:rsidR="006B3F2A">
        <w:t>年度书籍）的作者，也是《牛津数字伦理手册》</w:t>
      </w:r>
      <w:r w:rsidR="006B3F2A">
        <w:rPr>
          <w:rFonts w:hint="eastAsia"/>
        </w:rPr>
        <w:t>（</w:t>
      </w:r>
      <w:r w:rsidR="006B3F2A">
        <w:rPr>
          <w:i/>
          <w:iCs/>
        </w:rPr>
        <w:t>Oxford Handbook of Digital Ethics</w:t>
      </w:r>
      <w:r w:rsidR="006B3F2A">
        <w:rPr>
          <w:rFonts w:hint="eastAsia"/>
        </w:rPr>
        <w:t>）</w:t>
      </w:r>
      <w:r w:rsidR="006B3F2A">
        <w:t>的编辑。她为世界各地的机构和政策制定者提供关于人工智能隐私和伦理方面的建议。</w:t>
      </w:r>
    </w:p>
    <w:p w:rsidR="002E08F2" w:rsidRDefault="002E08F2" w:rsidP="002E08F2"/>
    <w:p w:rsidR="002E08F2" w:rsidRDefault="002E08F2" w:rsidP="002E08F2"/>
    <w:p w:rsidR="002E08F2" w:rsidRPr="002E08F2" w:rsidRDefault="002E08F2" w:rsidP="002E08F2">
      <w:pPr>
        <w:rPr>
          <w:rFonts w:hint="eastAsia"/>
          <w:b/>
        </w:rPr>
      </w:pPr>
      <w:r>
        <w:rPr>
          <w:b/>
        </w:rPr>
        <w:t>媒体评价：</w:t>
      </w:r>
    </w:p>
    <w:p w:rsidR="002E08F2" w:rsidRDefault="002E08F2">
      <w:pPr>
        <w:ind w:firstLineChars="200" w:firstLine="420"/>
      </w:pPr>
    </w:p>
    <w:p w:rsidR="002E08F2" w:rsidRDefault="002E08F2" w:rsidP="002E08F2">
      <w:pPr>
        <w:ind w:firstLineChars="200" w:firstLine="420"/>
      </w:pPr>
      <w:r>
        <w:rPr>
          <w:rFonts w:hint="eastAsia"/>
        </w:rPr>
        <w:t>“卡丽莎</w:t>
      </w:r>
      <w:r>
        <w:rPr>
          <w:rFonts w:ascii="MS Gothic" w:eastAsia="MS Gothic" w:hAnsi="MS Gothic" w:cs="MS Gothic" w:hint="eastAsia"/>
        </w:rPr>
        <w:t>・</w:t>
      </w:r>
      <w:r>
        <w:rPr>
          <w:rFonts w:ascii="宋体" w:hAnsi="宋体" w:cs="宋体" w:hint="eastAsia"/>
        </w:rPr>
        <w:t>贝利斯</w:t>
      </w:r>
      <w:r>
        <w:rPr>
          <w:rFonts w:hint="eastAsia"/>
        </w:rPr>
        <w:t>在《隐私与监控的伦理》一书中完成了极为出色的论述。毫无疑问，贝利斯对隐私的全新阐释，将在未来数年间成为相关学术文献的关注焦点。倘若你希望深入了解隐私领域丰富的研究成果及其致力于解决的现实难题</w:t>
      </w:r>
      <w:r>
        <w:rPr>
          <w:rFonts w:hint="eastAsia"/>
        </w:rPr>
        <w:t>，这本书无疑是最佳入门读物。因此我们诚挚推荐《隐私与监控的伦理</w:t>
      </w:r>
      <w:r>
        <w:rPr>
          <w:rFonts w:hint="eastAsia"/>
        </w:rPr>
        <w:t>》。”</w:t>
      </w:r>
    </w:p>
    <w:p w:rsidR="002E08F2" w:rsidRDefault="002E08F2" w:rsidP="002E08F2">
      <w:pPr>
        <w:ind w:firstLineChars="200" w:firstLine="420"/>
        <w:jc w:val="right"/>
      </w:pPr>
      <w:r>
        <w:rPr>
          <w:rFonts w:hint="eastAsia"/>
        </w:rPr>
        <w:t>——</w:t>
      </w:r>
      <w:proofErr w:type="gramStart"/>
      <w:r>
        <w:rPr>
          <w:rFonts w:hint="eastAsia"/>
        </w:rPr>
        <w:t>劳</w:t>
      </w:r>
      <w:proofErr w:type="gramEnd"/>
      <w:r>
        <w:rPr>
          <w:rFonts w:hint="eastAsia"/>
        </w:rPr>
        <w:t>里</w:t>
      </w:r>
      <w:proofErr w:type="gramStart"/>
      <w:r>
        <w:rPr>
          <w:rFonts w:hint="eastAsia"/>
        </w:rPr>
        <w:t>茨</w:t>
      </w:r>
      <w:proofErr w:type="gramEnd"/>
      <w:r>
        <w:rPr>
          <w:rFonts w:ascii="MS Gothic" w:eastAsia="MS Gothic" w:hAnsi="MS Gothic" w:cs="MS Gothic" w:hint="eastAsia"/>
        </w:rPr>
        <w:t>・</w:t>
      </w:r>
      <w:r>
        <w:rPr>
          <w:rFonts w:ascii="宋体" w:hAnsi="宋体" w:cs="宋体" w:hint="eastAsia"/>
        </w:rPr>
        <w:t>蒙克（</w:t>
      </w:r>
      <w:proofErr w:type="spellStart"/>
      <w:r>
        <w:t>Lauritz</w:t>
      </w:r>
      <w:proofErr w:type="spellEnd"/>
      <w:r>
        <w:t xml:space="preserve"> Munch</w:t>
      </w:r>
      <w:r>
        <w:rPr>
          <w:rFonts w:hint="eastAsia"/>
        </w:rPr>
        <w:t>）、雅各布</w:t>
      </w:r>
      <w:r>
        <w:rPr>
          <w:rFonts w:ascii="MS Gothic" w:eastAsia="MS Gothic" w:hAnsi="MS Gothic" w:cs="MS Gothic" w:hint="eastAsia"/>
        </w:rPr>
        <w:t>・</w:t>
      </w:r>
      <w:r>
        <w:rPr>
          <w:rFonts w:ascii="宋体" w:hAnsi="宋体" w:cs="宋体" w:hint="eastAsia"/>
        </w:rPr>
        <w:t>美因</w:t>
      </w:r>
      <w:proofErr w:type="gramStart"/>
      <w:r>
        <w:rPr>
          <w:rFonts w:ascii="宋体" w:hAnsi="宋体" w:cs="宋体" w:hint="eastAsia"/>
        </w:rPr>
        <w:t>茨</w:t>
      </w:r>
      <w:proofErr w:type="gramEnd"/>
      <w:r>
        <w:rPr>
          <w:rFonts w:ascii="宋体" w:hAnsi="宋体" w:cs="宋体" w:hint="eastAsia"/>
        </w:rPr>
        <w:t>（</w:t>
      </w:r>
      <w:proofErr w:type="spellStart"/>
      <w:r>
        <w:t>Jakob</w:t>
      </w:r>
      <w:proofErr w:type="spellEnd"/>
      <w:r>
        <w:t xml:space="preserve"> Mainz</w:t>
      </w:r>
      <w:r>
        <w:rPr>
          <w:rFonts w:hint="eastAsia"/>
        </w:rPr>
        <w:t>），《道德哲学期刊》</w:t>
      </w:r>
      <w:r>
        <w:t>(</w:t>
      </w:r>
      <w:r w:rsidRPr="002E08F2">
        <w:rPr>
          <w:i/>
        </w:rPr>
        <w:t>Journal of Moral Philosophy</w:t>
      </w:r>
      <w:r>
        <w:t>)</w:t>
      </w:r>
    </w:p>
    <w:p w:rsidR="002E08F2" w:rsidRDefault="002E08F2" w:rsidP="002E08F2">
      <w:pPr>
        <w:ind w:firstLineChars="200" w:firstLine="420"/>
      </w:pPr>
    </w:p>
    <w:p w:rsidR="002E08F2" w:rsidRDefault="002E08F2" w:rsidP="002E08F2">
      <w:pPr>
        <w:ind w:firstLineChars="200" w:firstLine="420"/>
        <w:rPr>
          <w:rFonts w:hint="eastAsia"/>
        </w:rPr>
      </w:pPr>
      <w:r>
        <w:rPr>
          <w:rFonts w:hint="eastAsia"/>
        </w:rPr>
        <w:t>“总而言之，贝利斯的著作恰逢其时，不可或缺。它巧妙搭建起桥梁，将抽象的哲学论述与我们数字生活的真切现实相连。这本书值得即刻阅读、探讨，并付诸行动。”</w:t>
      </w:r>
    </w:p>
    <w:p w:rsidR="002E08F2" w:rsidRDefault="002E08F2" w:rsidP="002E08F2">
      <w:pPr>
        <w:ind w:firstLineChars="200" w:firstLine="420"/>
      </w:pPr>
      <w:r>
        <w:rPr>
          <w:rFonts w:hint="eastAsia"/>
        </w:rPr>
        <w:t>——丽塔</w:t>
      </w:r>
      <w:r>
        <w:rPr>
          <w:rFonts w:ascii="MS Gothic" w:eastAsia="MS Gothic" w:hAnsi="MS Gothic" w:cs="MS Gothic" w:hint="eastAsia"/>
        </w:rPr>
        <w:t>・</w:t>
      </w:r>
      <w:r>
        <w:rPr>
          <w:rFonts w:ascii="宋体" w:hAnsi="宋体" w:cs="宋体" w:hint="eastAsia"/>
        </w:rPr>
        <w:t>帕特里西奥</w:t>
      </w:r>
      <w:r>
        <w:rPr>
          <w:rFonts w:ascii="MS Gothic" w:eastAsia="MS Gothic" w:hAnsi="MS Gothic" w:cs="MS Gothic" w:hint="eastAsia"/>
        </w:rPr>
        <w:t>・</w:t>
      </w:r>
      <w:r>
        <w:rPr>
          <w:rFonts w:ascii="宋体" w:hAnsi="宋体" w:cs="宋体" w:hint="eastAsia"/>
        </w:rPr>
        <w:t>戈麦斯（</w:t>
      </w:r>
      <w:r>
        <w:t xml:space="preserve">Rita </w:t>
      </w:r>
      <w:proofErr w:type="spellStart"/>
      <w:r>
        <w:t>Patrício</w:t>
      </w:r>
      <w:proofErr w:type="spellEnd"/>
      <w:r>
        <w:t xml:space="preserve"> Gomes</w:t>
      </w:r>
      <w:r>
        <w:rPr>
          <w:rFonts w:hint="eastAsia"/>
        </w:rPr>
        <w:t>），《人工智能与伦理》</w:t>
      </w:r>
      <w:r>
        <w:t>(</w:t>
      </w:r>
      <w:r w:rsidRPr="002E08F2">
        <w:rPr>
          <w:i/>
        </w:rPr>
        <w:t>AI and Ethics</w:t>
      </w:r>
      <w:r>
        <w:t>)</w:t>
      </w:r>
    </w:p>
    <w:p w:rsidR="002E08F2" w:rsidRDefault="002E08F2" w:rsidP="002E08F2">
      <w:pPr>
        <w:ind w:firstLineChars="200" w:firstLine="420"/>
      </w:pPr>
    </w:p>
    <w:p w:rsidR="002E08F2" w:rsidRDefault="002E08F2" w:rsidP="002E08F2">
      <w:pPr>
        <w:ind w:firstLineChars="200" w:firstLine="420"/>
        <w:rPr>
          <w:rFonts w:hint="eastAsia"/>
        </w:rPr>
      </w:pPr>
      <w:r>
        <w:rPr>
          <w:rFonts w:hint="eastAsia"/>
        </w:rPr>
        <w:t>“贝利斯的研究为隐私学术研究经典文库增添了重要成果。《隐私与监控的伦理》对隐私与监控背后的伦理维度展开思考缜密、调研扎实的剖析，发出极具感染力的行动呼吁，倡导在数字化程度不断加深的世界中守护这项基本人权。”</w:t>
      </w:r>
    </w:p>
    <w:p w:rsidR="002E08F2" w:rsidRDefault="002E08F2" w:rsidP="002E08F2">
      <w:pPr>
        <w:ind w:firstLineChars="200" w:firstLine="420"/>
        <w:jc w:val="right"/>
        <w:rPr>
          <w:rFonts w:hint="eastAsia"/>
        </w:rPr>
      </w:pPr>
      <w:r>
        <w:rPr>
          <w:rFonts w:hint="eastAsia"/>
        </w:rPr>
        <w:t>——</w:t>
      </w:r>
      <w:proofErr w:type="gramStart"/>
      <w:r>
        <w:rPr>
          <w:rFonts w:hint="eastAsia"/>
        </w:rPr>
        <w:t>萨洛</w:t>
      </w:r>
      <w:proofErr w:type="gramEnd"/>
      <w:r>
        <w:rPr>
          <w:rFonts w:hint="eastAsia"/>
        </w:rPr>
        <w:t>妮</w:t>
      </w:r>
      <w:r>
        <w:rPr>
          <w:rFonts w:ascii="MS Gothic" w:eastAsia="MS Gothic" w:hAnsi="MS Gothic" w:cs="MS Gothic" w:hint="eastAsia"/>
        </w:rPr>
        <w:t>・</w:t>
      </w:r>
      <w:r>
        <w:rPr>
          <w:rFonts w:ascii="宋体" w:hAnsi="宋体" w:cs="宋体" w:hint="eastAsia"/>
        </w:rPr>
        <w:t>库马尔（</w:t>
      </w:r>
      <w:proofErr w:type="spellStart"/>
      <w:r>
        <w:t>Saloni</w:t>
      </w:r>
      <w:proofErr w:type="spellEnd"/>
      <w:r>
        <w:t xml:space="preserve"> Kumar</w:t>
      </w:r>
      <w:r>
        <w:rPr>
          <w:rFonts w:hint="eastAsia"/>
        </w:rPr>
        <w:t>），《监控与社会》</w:t>
      </w:r>
      <w:r>
        <w:t>(</w:t>
      </w:r>
      <w:r w:rsidRPr="002E08F2">
        <w:rPr>
          <w:i/>
        </w:rPr>
        <w:t>Surveillance &amp; Society</w:t>
      </w:r>
      <w:r>
        <w:t>)</w:t>
      </w:r>
    </w:p>
    <w:p w:rsidR="00000000" w:rsidRDefault="006B3F2A"/>
    <w:p w:rsidR="002E08F2" w:rsidRDefault="002E08F2">
      <w:pPr>
        <w:rPr>
          <w:rFonts w:hint="eastAsia"/>
        </w:rPr>
      </w:pPr>
    </w:p>
    <w:p w:rsidR="00000000" w:rsidRDefault="006B3F2A">
      <w:pPr>
        <w:rPr>
          <w:b/>
          <w:bCs/>
        </w:rPr>
      </w:pPr>
      <w:r>
        <w:rPr>
          <w:rFonts w:hint="eastAsia"/>
          <w:b/>
          <w:bCs/>
        </w:rPr>
        <w:t>目录：</w:t>
      </w:r>
    </w:p>
    <w:p w:rsidR="00000000" w:rsidRDefault="006B3F2A">
      <w:pPr>
        <w:rPr>
          <w:rFonts w:hint="eastAsia"/>
        </w:rPr>
      </w:pPr>
    </w:p>
    <w:p w:rsidR="00000000" w:rsidRDefault="006B3F2A" w:rsidP="002E08F2">
      <w:pPr>
        <w:jc w:val="center"/>
      </w:pPr>
      <w:r>
        <w:rPr>
          <w:rFonts w:hint="eastAsia"/>
        </w:rPr>
        <w:t>简介</w:t>
      </w:r>
    </w:p>
    <w:p w:rsidR="002E08F2" w:rsidRDefault="002E08F2" w:rsidP="002E08F2">
      <w:pPr>
        <w:jc w:val="center"/>
        <w:rPr>
          <w:rFonts w:hint="eastAsia"/>
        </w:rPr>
      </w:pPr>
    </w:p>
    <w:p w:rsidR="00000000" w:rsidRPr="002E08F2" w:rsidRDefault="006B3F2A" w:rsidP="002E08F2">
      <w:pPr>
        <w:jc w:val="center"/>
        <w:rPr>
          <w:b/>
        </w:rPr>
      </w:pPr>
      <w:r w:rsidRPr="002E08F2">
        <w:rPr>
          <w:rFonts w:hint="eastAsia"/>
          <w:b/>
        </w:rPr>
        <w:t>第一部分：隐私从何而来？</w:t>
      </w:r>
    </w:p>
    <w:p w:rsidR="00000000" w:rsidRDefault="006B3F2A" w:rsidP="002E08F2">
      <w:pPr>
        <w:jc w:val="center"/>
      </w:pPr>
      <w:r>
        <w:rPr>
          <w:rFonts w:hint="eastAsia"/>
        </w:rPr>
        <w:t>1</w:t>
      </w:r>
      <w:r>
        <w:rPr>
          <w:rFonts w:hint="eastAsia"/>
        </w:rPr>
        <w:t>：隐私的动物起源</w:t>
      </w:r>
    </w:p>
    <w:p w:rsidR="00000000" w:rsidRDefault="006B3F2A" w:rsidP="002E08F2">
      <w:pPr>
        <w:jc w:val="center"/>
      </w:pPr>
      <w:r>
        <w:rPr>
          <w:rFonts w:hint="eastAsia"/>
        </w:rPr>
        <w:t>2</w:t>
      </w:r>
      <w:r>
        <w:rPr>
          <w:rFonts w:hint="eastAsia"/>
        </w:rPr>
        <w:t>：隐</w:t>
      </w:r>
      <w:r>
        <w:rPr>
          <w:rFonts w:hint="eastAsia"/>
        </w:rPr>
        <w:t>私的词源、历史和人类学</w:t>
      </w:r>
    </w:p>
    <w:p w:rsidR="002E08F2" w:rsidRDefault="002E08F2" w:rsidP="002E08F2">
      <w:pPr>
        <w:jc w:val="center"/>
        <w:rPr>
          <w:b/>
        </w:rPr>
      </w:pPr>
    </w:p>
    <w:p w:rsidR="00000000" w:rsidRPr="002E08F2" w:rsidRDefault="006B3F2A" w:rsidP="002E08F2">
      <w:pPr>
        <w:jc w:val="center"/>
        <w:rPr>
          <w:b/>
        </w:rPr>
      </w:pPr>
      <w:r w:rsidRPr="002E08F2">
        <w:rPr>
          <w:rFonts w:hint="eastAsia"/>
          <w:b/>
        </w:rPr>
        <w:t>第二部分：什么是隐私？</w:t>
      </w:r>
    </w:p>
    <w:p w:rsidR="00000000" w:rsidRDefault="006B3F2A" w:rsidP="002E08F2">
      <w:pPr>
        <w:jc w:val="center"/>
      </w:pPr>
      <w:r>
        <w:rPr>
          <w:rFonts w:hint="eastAsia"/>
        </w:rPr>
        <w:t>3</w:t>
      </w:r>
      <w:r>
        <w:rPr>
          <w:rFonts w:hint="eastAsia"/>
        </w:rPr>
        <w:t>：隐私、公共和私人</w:t>
      </w:r>
    </w:p>
    <w:p w:rsidR="00000000" w:rsidRDefault="006B3F2A" w:rsidP="002E08F2">
      <w:pPr>
        <w:jc w:val="center"/>
      </w:pPr>
      <w:r>
        <w:rPr>
          <w:rFonts w:hint="eastAsia"/>
        </w:rPr>
        <w:t>4</w:t>
      </w:r>
      <w:r>
        <w:rPr>
          <w:rFonts w:hint="eastAsia"/>
        </w:rPr>
        <w:t>：十种关于隐私的说法——及其缺点</w:t>
      </w:r>
    </w:p>
    <w:p w:rsidR="00000000" w:rsidRDefault="006B3F2A" w:rsidP="002E08F2">
      <w:pPr>
        <w:jc w:val="center"/>
      </w:pPr>
      <w:r>
        <w:rPr>
          <w:rFonts w:hint="eastAsia"/>
        </w:rPr>
        <w:t>5</w:t>
      </w:r>
      <w:r>
        <w:rPr>
          <w:rFonts w:hint="eastAsia"/>
        </w:rPr>
        <w:t>：隐私的混合解释</w:t>
      </w:r>
    </w:p>
    <w:p w:rsidR="00000000" w:rsidRDefault="006B3F2A" w:rsidP="002E08F2">
      <w:pPr>
        <w:jc w:val="center"/>
      </w:pPr>
      <w:r>
        <w:rPr>
          <w:rFonts w:hint="eastAsia"/>
        </w:rPr>
        <w:t>6</w:t>
      </w:r>
      <w:r>
        <w:rPr>
          <w:rFonts w:hint="eastAsia"/>
        </w:rPr>
        <w:t>：隐私的认识论</w:t>
      </w:r>
    </w:p>
    <w:p w:rsidR="002E08F2" w:rsidRDefault="002E08F2" w:rsidP="002E08F2">
      <w:pPr>
        <w:jc w:val="center"/>
        <w:rPr>
          <w:b/>
        </w:rPr>
      </w:pPr>
    </w:p>
    <w:p w:rsidR="00000000" w:rsidRPr="002E08F2" w:rsidRDefault="006B3F2A" w:rsidP="002E08F2">
      <w:pPr>
        <w:jc w:val="center"/>
        <w:rPr>
          <w:b/>
        </w:rPr>
      </w:pPr>
      <w:r w:rsidRPr="002E08F2">
        <w:rPr>
          <w:rFonts w:hint="eastAsia"/>
          <w:b/>
        </w:rPr>
        <w:t>第三部分：为什么隐私很重要？</w:t>
      </w:r>
    </w:p>
    <w:p w:rsidR="00000000" w:rsidRDefault="006B3F2A" w:rsidP="002E08F2">
      <w:pPr>
        <w:jc w:val="center"/>
      </w:pPr>
      <w:r>
        <w:rPr>
          <w:rFonts w:hint="eastAsia"/>
        </w:rPr>
        <w:t>7</w:t>
      </w:r>
      <w:r>
        <w:rPr>
          <w:rFonts w:hint="eastAsia"/>
        </w:rPr>
        <w:t>：隐私的价值</w:t>
      </w:r>
    </w:p>
    <w:p w:rsidR="00000000" w:rsidRDefault="006B3F2A" w:rsidP="002E08F2">
      <w:pPr>
        <w:jc w:val="center"/>
      </w:pPr>
      <w:r>
        <w:rPr>
          <w:rFonts w:hint="eastAsia"/>
        </w:rPr>
        <w:t>8</w:t>
      </w:r>
      <w:r>
        <w:rPr>
          <w:rFonts w:hint="eastAsia"/>
        </w:rPr>
        <w:t>：监控的价值</w:t>
      </w:r>
    </w:p>
    <w:p w:rsidR="00000000" w:rsidRDefault="006B3F2A" w:rsidP="002E08F2">
      <w:pPr>
        <w:jc w:val="center"/>
      </w:pPr>
      <w:r>
        <w:rPr>
          <w:rFonts w:hint="eastAsia"/>
        </w:rPr>
        <w:t>9</w:t>
      </w:r>
      <w:r>
        <w:rPr>
          <w:rFonts w:hint="eastAsia"/>
        </w:rPr>
        <w:t>：隐私与监控</w:t>
      </w:r>
    </w:p>
    <w:p w:rsidR="002E08F2" w:rsidRDefault="002E08F2" w:rsidP="002E08F2">
      <w:pPr>
        <w:jc w:val="center"/>
        <w:rPr>
          <w:b/>
        </w:rPr>
      </w:pPr>
    </w:p>
    <w:p w:rsidR="00000000" w:rsidRPr="002E08F2" w:rsidRDefault="006B3F2A" w:rsidP="002E08F2">
      <w:pPr>
        <w:jc w:val="center"/>
        <w:rPr>
          <w:b/>
        </w:rPr>
      </w:pPr>
      <w:r w:rsidRPr="002E08F2">
        <w:rPr>
          <w:rFonts w:hint="eastAsia"/>
          <w:b/>
        </w:rPr>
        <w:t>第四部分：我们应该如何处理隐私？</w:t>
      </w:r>
    </w:p>
    <w:p w:rsidR="00000000" w:rsidRDefault="006B3F2A" w:rsidP="002E08F2">
      <w:pPr>
        <w:jc w:val="center"/>
      </w:pPr>
      <w:r>
        <w:rPr>
          <w:rFonts w:hint="eastAsia"/>
        </w:rPr>
        <w:t>10</w:t>
      </w:r>
      <w:r>
        <w:rPr>
          <w:rFonts w:hint="eastAsia"/>
        </w:rPr>
        <w:t>：（稳健的）隐私权</w:t>
      </w:r>
    </w:p>
    <w:p w:rsidR="00000000" w:rsidRDefault="006B3F2A" w:rsidP="002E08F2">
      <w:pPr>
        <w:jc w:val="center"/>
      </w:pPr>
      <w:r>
        <w:rPr>
          <w:rFonts w:hint="eastAsia"/>
        </w:rPr>
        <w:t>11</w:t>
      </w:r>
      <w:r>
        <w:rPr>
          <w:rFonts w:hint="eastAsia"/>
        </w:rPr>
        <w:t>：隐私义务</w:t>
      </w:r>
    </w:p>
    <w:p w:rsidR="00000000" w:rsidRDefault="006B3F2A" w:rsidP="002E08F2">
      <w:pPr>
        <w:jc w:val="center"/>
      </w:pPr>
      <w:r>
        <w:rPr>
          <w:rFonts w:hint="eastAsia"/>
        </w:rPr>
        <w:t>12</w:t>
      </w:r>
      <w:r>
        <w:rPr>
          <w:rFonts w:hint="eastAsia"/>
        </w:rPr>
        <w:t>：隐私欺骗</w:t>
      </w:r>
    </w:p>
    <w:p w:rsidR="002E08F2" w:rsidRDefault="002E08F2" w:rsidP="002E08F2">
      <w:pPr>
        <w:jc w:val="center"/>
        <w:rPr>
          <w:b/>
        </w:rPr>
      </w:pPr>
    </w:p>
    <w:p w:rsidR="00000000" w:rsidRPr="002E08F2" w:rsidRDefault="006B3F2A" w:rsidP="002E08F2">
      <w:pPr>
        <w:jc w:val="center"/>
        <w:rPr>
          <w:b/>
        </w:rPr>
      </w:pPr>
      <w:r w:rsidRPr="002E08F2">
        <w:rPr>
          <w:rFonts w:hint="eastAsia"/>
          <w:b/>
        </w:rPr>
        <w:t>第五部分：我们现在处于哪个阶段？</w:t>
      </w:r>
    </w:p>
    <w:p w:rsidR="00000000" w:rsidRDefault="006B3F2A" w:rsidP="002E08F2">
      <w:pPr>
        <w:jc w:val="center"/>
      </w:pPr>
      <w:r>
        <w:rPr>
          <w:rFonts w:hint="eastAsia"/>
        </w:rPr>
        <w:t>13</w:t>
      </w:r>
      <w:r>
        <w:rPr>
          <w:rFonts w:hint="eastAsia"/>
        </w:rPr>
        <w:t>：</w:t>
      </w:r>
      <w:r>
        <w:rPr>
          <w:rFonts w:hint="eastAsia"/>
        </w:rPr>
        <w:t>21</w:t>
      </w:r>
      <w:r>
        <w:rPr>
          <w:rFonts w:hint="eastAsia"/>
        </w:rPr>
        <w:t>世纪的隐私</w:t>
      </w:r>
    </w:p>
    <w:p w:rsidR="002E08F2" w:rsidRDefault="002E08F2" w:rsidP="002E08F2">
      <w:pPr>
        <w:jc w:val="center"/>
      </w:pPr>
    </w:p>
    <w:p w:rsidR="00000000" w:rsidRDefault="006B3F2A" w:rsidP="002E08F2">
      <w:pPr>
        <w:jc w:val="center"/>
      </w:pPr>
      <w:r>
        <w:rPr>
          <w:rFonts w:hint="eastAsia"/>
        </w:rPr>
        <w:t>结论</w:t>
      </w:r>
    </w:p>
    <w:p w:rsidR="00000000" w:rsidRDefault="006B3F2A" w:rsidP="002E08F2">
      <w:pPr>
        <w:jc w:val="center"/>
      </w:pPr>
      <w:r>
        <w:rPr>
          <w:rFonts w:hint="eastAsia"/>
        </w:rPr>
        <w:t>致谢</w:t>
      </w:r>
    </w:p>
    <w:p w:rsidR="00000000" w:rsidRDefault="006B3F2A" w:rsidP="002E08F2">
      <w:pPr>
        <w:jc w:val="center"/>
      </w:pPr>
      <w:r>
        <w:rPr>
          <w:rFonts w:hint="eastAsia"/>
        </w:rPr>
        <w:t>参考文献</w:t>
      </w:r>
    </w:p>
    <w:p w:rsidR="00000000" w:rsidRDefault="006B3F2A" w:rsidP="002E08F2">
      <w:pPr>
        <w:jc w:val="center"/>
      </w:pPr>
      <w:r>
        <w:rPr>
          <w:rFonts w:hint="eastAsia"/>
        </w:rPr>
        <w:t>索引</w:t>
      </w:r>
    </w:p>
    <w:p w:rsidR="002E08F2" w:rsidRDefault="002E08F2"/>
    <w:p w:rsidR="002E08F2" w:rsidRDefault="002E08F2">
      <w:pPr>
        <w:rPr>
          <w:b/>
          <w:color w:val="000000"/>
          <w:szCs w:val="21"/>
        </w:rPr>
      </w:pPr>
    </w:p>
    <w:p w:rsidR="00000000" w:rsidRDefault="006B3F2A">
      <w:pPr>
        <w:shd w:val="clear" w:color="auto" w:fill="FFFFFF"/>
        <w:rPr>
          <w:color w:val="000000"/>
          <w:kern w:val="0"/>
          <w:sz w:val="24"/>
        </w:rPr>
      </w:pPr>
      <w:r>
        <w:rPr>
          <w:b/>
          <w:bCs/>
          <w:color w:val="000000"/>
        </w:rPr>
        <w:t>感谢您的阅读！</w:t>
      </w:r>
    </w:p>
    <w:p w:rsidR="00000000" w:rsidRDefault="006B3F2A">
      <w:pPr>
        <w:shd w:val="clear" w:color="auto" w:fill="FFFFFF"/>
        <w:rPr>
          <w:color w:val="000000"/>
        </w:rPr>
      </w:pPr>
      <w:r>
        <w:rPr>
          <w:b/>
          <w:bCs/>
          <w:color w:val="000000"/>
        </w:rPr>
        <w:t>请将反馈信息发至：版权负责人</w:t>
      </w:r>
    </w:p>
    <w:p w:rsidR="00000000" w:rsidRDefault="006B3F2A">
      <w:pPr>
        <w:shd w:val="clear" w:color="auto" w:fill="FFFFFF"/>
        <w:rPr>
          <w:color w:val="000000"/>
        </w:rPr>
      </w:pPr>
      <w:r>
        <w:rPr>
          <w:b/>
          <w:bCs/>
          <w:color w:val="000000"/>
        </w:rPr>
        <w:t>Email</w:t>
      </w:r>
      <w:r>
        <w:rPr>
          <w:color w:val="000000"/>
        </w:rPr>
        <w:t>：</w:t>
      </w:r>
      <w:hyperlink r:id="rId9" w:history="1">
        <w:r>
          <w:rPr>
            <w:rStyle w:val="a9"/>
            <w:b/>
            <w:bCs/>
          </w:rPr>
          <w:t>Rights@nurnberg.com.cn</w:t>
        </w:r>
      </w:hyperlink>
    </w:p>
    <w:p w:rsidR="00000000" w:rsidRDefault="006B3F2A">
      <w:pPr>
        <w:shd w:val="clear" w:color="auto" w:fill="FFFFFF"/>
        <w:rPr>
          <w:color w:val="000000"/>
        </w:rPr>
      </w:pPr>
      <w:r>
        <w:rPr>
          <w:color w:val="000000"/>
        </w:rPr>
        <w:t>安德鲁</w:t>
      </w:r>
      <w:r>
        <w:rPr>
          <w:color w:val="000000"/>
        </w:rPr>
        <w:t>·</w:t>
      </w:r>
      <w:r>
        <w:rPr>
          <w:color w:val="000000"/>
        </w:rPr>
        <w:t>纳伯格联合国际有限公司北京代表处</w:t>
      </w:r>
    </w:p>
    <w:p w:rsidR="00000000" w:rsidRDefault="006B3F2A">
      <w:pPr>
        <w:shd w:val="clear" w:color="auto" w:fill="FFFFFF"/>
        <w:rPr>
          <w:color w:val="000000"/>
        </w:rPr>
      </w:pPr>
      <w:r>
        <w:rPr>
          <w:color w:val="000000"/>
        </w:rPr>
        <w:t>北京市海淀区中关村大街甲</w:t>
      </w:r>
      <w:r>
        <w:rPr>
          <w:color w:val="000000"/>
        </w:rPr>
        <w:t>59</w:t>
      </w:r>
      <w:r>
        <w:rPr>
          <w:color w:val="000000"/>
        </w:rPr>
        <w:t>号中国人民大学文化大厦</w:t>
      </w:r>
      <w:r>
        <w:rPr>
          <w:color w:val="000000"/>
        </w:rPr>
        <w:t>1705</w:t>
      </w:r>
      <w:r>
        <w:rPr>
          <w:color w:val="000000"/>
        </w:rPr>
        <w:t>室</w:t>
      </w:r>
      <w:r>
        <w:rPr>
          <w:color w:val="000000"/>
        </w:rPr>
        <w:t>, </w:t>
      </w:r>
      <w:r>
        <w:rPr>
          <w:color w:val="000000"/>
        </w:rPr>
        <w:t>邮编：</w:t>
      </w:r>
      <w:r>
        <w:rPr>
          <w:color w:val="000000"/>
        </w:rPr>
        <w:t>100872</w:t>
      </w:r>
    </w:p>
    <w:p w:rsidR="00000000" w:rsidRDefault="006B3F2A">
      <w:pPr>
        <w:shd w:val="clear" w:color="auto" w:fill="FFFFFF"/>
        <w:rPr>
          <w:color w:val="000000"/>
        </w:rPr>
      </w:pPr>
      <w:r>
        <w:rPr>
          <w:color w:val="000000"/>
        </w:rPr>
        <w:lastRenderedPageBreak/>
        <w:t>电话：</w:t>
      </w:r>
      <w:r>
        <w:rPr>
          <w:color w:val="000000"/>
        </w:rPr>
        <w:t>010-82504106, </w:t>
      </w:r>
      <w:r>
        <w:rPr>
          <w:color w:val="000000"/>
        </w:rPr>
        <w:t>传真：</w:t>
      </w:r>
      <w:r>
        <w:rPr>
          <w:color w:val="000000"/>
        </w:rPr>
        <w:t>010-82504200</w:t>
      </w:r>
    </w:p>
    <w:p w:rsidR="00000000" w:rsidRDefault="006B3F2A">
      <w:pPr>
        <w:shd w:val="clear" w:color="auto" w:fill="FFFFFF"/>
        <w:rPr>
          <w:color w:val="000000"/>
        </w:rPr>
      </w:pPr>
      <w:r>
        <w:rPr>
          <w:color w:val="000000"/>
        </w:rPr>
        <w:t>公司网址：</w:t>
      </w:r>
      <w:hyperlink r:id="rId10" w:history="1">
        <w:r>
          <w:rPr>
            <w:rStyle w:val="a9"/>
          </w:rPr>
          <w:t>http://www.nurnberg.com.cn</w:t>
        </w:r>
      </w:hyperlink>
    </w:p>
    <w:p w:rsidR="00000000" w:rsidRDefault="006B3F2A">
      <w:pPr>
        <w:shd w:val="clear" w:color="auto" w:fill="FFFFFF"/>
        <w:rPr>
          <w:color w:val="000000"/>
        </w:rPr>
      </w:pPr>
      <w:r>
        <w:rPr>
          <w:color w:val="000000"/>
        </w:rPr>
        <w:t>书目下载：</w:t>
      </w:r>
      <w:hyperlink r:id="rId11" w:history="1">
        <w:r>
          <w:rPr>
            <w:rStyle w:val="a9"/>
          </w:rPr>
          <w:t>http://www.nurnberg.com.cn/booklist_zh/list.aspx</w:t>
        </w:r>
      </w:hyperlink>
    </w:p>
    <w:p w:rsidR="00000000" w:rsidRDefault="006B3F2A">
      <w:pPr>
        <w:shd w:val="clear" w:color="auto" w:fill="FFFFFF"/>
        <w:rPr>
          <w:color w:val="000000"/>
        </w:rPr>
      </w:pPr>
      <w:r>
        <w:rPr>
          <w:color w:val="000000"/>
        </w:rPr>
        <w:t>书讯浏览：</w:t>
      </w:r>
      <w:hyperlink r:id="rId12" w:history="1">
        <w:r>
          <w:rPr>
            <w:rStyle w:val="a9"/>
          </w:rPr>
          <w:t>http://www.nurnberg.com.cn/book/book.aspx</w:t>
        </w:r>
      </w:hyperlink>
    </w:p>
    <w:p w:rsidR="00000000" w:rsidRDefault="006B3F2A">
      <w:pPr>
        <w:shd w:val="clear" w:color="auto" w:fill="FFFFFF"/>
        <w:rPr>
          <w:color w:val="000000"/>
        </w:rPr>
      </w:pPr>
      <w:r>
        <w:rPr>
          <w:color w:val="000000"/>
        </w:rPr>
        <w:t>视频推荐：</w:t>
      </w:r>
      <w:hyperlink r:id="rId13" w:history="1">
        <w:r>
          <w:rPr>
            <w:rStyle w:val="a9"/>
          </w:rPr>
          <w:t>http://</w:t>
        </w:r>
        <w:r>
          <w:rPr>
            <w:rStyle w:val="a9"/>
          </w:rPr>
          <w:t>www.nurnberg.com.cn/video/video.aspx</w:t>
        </w:r>
      </w:hyperlink>
    </w:p>
    <w:p w:rsidR="00000000" w:rsidRDefault="006B3F2A">
      <w:pPr>
        <w:shd w:val="clear" w:color="auto" w:fill="FFFFFF"/>
        <w:rPr>
          <w:color w:val="000000"/>
        </w:rPr>
      </w:pPr>
      <w:r>
        <w:rPr>
          <w:color w:val="000000"/>
        </w:rPr>
        <w:t>豆瓣小站：</w:t>
      </w:r>
      <w:hyperlink r:id="rId14" w:history="1">
        <w:r>
          <w:rPr>
            <w:rStyle w:val="a9"/>
          </w:rPr>
          <w:t>http://site.douban.com/110577/</w:t>
        </w:r>
      </w:hyperlink>
    </w:p>
    <w:p w:rsidR="00000000" w:rsidRDefault="006B3F2A">
      <w:pPr>
        <w:shd w:val="clear" w:color="auto" w:fill="FFFFFF"/>
        <w:rPr>
          <w:color w:val="000000"/>
        </w:rPr>
      </w:pPr>
      <w:proofErr w:type="gramStart"/>
      <w:r>
        <w:rPr>
          <w:color w:val="000000"/>
          <w:shd w:val="clear" w:color="auto" w:fill="FFFFFF"/>
        </w:rPr>
        <w:t>新浪微博</w:t>
      </w:r>
      <w:proofErr w:type="gramEnd"/>
      <w:r>
        <w:rPr>
          <w:color w:val="000000"/>
          <w:shd w:val="clear" w:color="auto" w:fill="FFFFFF"/>
        </w:rPr>
        <w:t>：</w:t>
      </w:r>
      <w:hyperlink r:id="rId15" w:history="1">
        <w:r>
          <w:rPr>
            <w:rStyle w:val="a9"/>
            <w:shd w:val="clear" w:color="auto" w:fill="FFFFFF"/>
          </w:rPr>
          <w:t>安德鲁纳伯格公司</w:t>
        </w:r>
        <w:proofErr w:type="gramStart"/>
        <w:r>
          <w:rPr>
            <w:rStyle w:val="a9"/>
            <w:shd w:val="clear" w:color="auto" w:fill="FFFFFF"/>
          </w:rPr>
          <w:t>的微博</w:t>
        </w:r>
        <w:proofErr w:type="gramEnd"/>
        <w:r>
          <w:rPr>
            <w:rStyle w:val="a9"/>
            <w:shd w:val="clear" w:color="auto" w:fill="FFFFFF"/>
          </w:rPr>
          <w:t>_</w:t>
        </w:r>
        <w:r>
          <w:rPr>
            <w:rStyle w:val="a9"/>
            <w:shd w:val="clear" w:color="auto" w:fill="FFFFFF"/>
          </w:rPr>
          <w:t>微博</w:t>
        </w:r>
        <w:r>
          <w:rPr>
            <w:rStyle w:val="a9"/>
            <w:shd w:val="clear" w:color="auto" w:fill="FFFFFF"/>
          </w:rPr>
          <w:t> (weibo.com)</w:t>
        </w:r>
      </w:hyperlink>
    </w:p>
    <w:p w:rsidR="00000000" w:rsidRDefault="006B3F2A">
      <w:pPr>
        <w:shd w:val="clear" w:color="auto" w:fill="FFFFFF"/>
        <w:rPr>
          <w:color w:val="000000"/>
        </w:rPr>
      </w:pPr>
      <w:proofErr w:type="gramStart"/>
      <w:r>
        <w:rPr>
          <w:color w:val="000000"/>
        </w:rPr>
        <w:t>微信订阅</w:t>
      </w:r>
      <w:proofErr w:type="gramEnd"/>
      <w:r>
        <w:rPr>
          <w:color w:val="000000"/>
        </w:rPr>
        <w:t>号：</w:t>
      </w:r>
      <w:r>
        <w:rPr>
          <w:color w:val="000000"/>
        </w:rPr>
        <w:t>ANABJ2002</w:t>
      </w:r>
    </w:p>
    <w:p w:rsidR="00000000" w:rsidRDefault="00B32F46">
      <w:pPr>
        <w:widowControl/>
        <w:jc w:val="left"/>
        <w:rPr>
          <w:rFonts w:ascii="@宋体" w:hAnsi="@宋体" w:cs="@宋体"/>
          <w:color w:val="000000"/>
        </w:rPr>
      </w:pPr>
      <w:r>
        <w:rPr>
          <w:rFonts w:ascii="@宋体" w:hAnsi="@宋体" w:cs="@宋体"/>
          <w:noProof/>
          <w:color w:val="000000"/>
        </w:rPr>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6B3F2A" w:rsidRDefault="006B3F2A">
      <w:pPr>
        <w:widowControl/>
        <w:jc w:val="left"/>
        <w:rPr>
          <w:rFonts w:hint="eastAsia"/>
          <w:color w:val="000000"/>
        </w:rPr>
      </w:pPr>
    </w:p>
    <w:sectPr w:rsidR="006B3F2A">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F2A" w:rsidRDefault="006B3F2A">
      <w:r>
        <w:separator/>
      </w:r>
    </w:p>
  </w:endnote>
  <w:endnote w:type="continuationSeparator" w:id="0">
    <w:p w:rsidR="006B3F2A" w:rsidRDefault="006B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B3F2A">
    <w:pPr>
      <w:pBdr>
        <w:bottom w:val="single" w:sz="6" w:space="1" w:color="auto"/>
      </w:pBdr>
      <w:jc w:val="center"/>
      <w:rPr>
        <w:rFonts w:ascii="方正姚体" w:eastAsia="方正姚体" w:hint="eastAsia"/>
        <w:sz w:val="18"/>
      </w:rPr>
    </w:pPr>
  </w:p>
  <w:p w:rsidR="00000000" w:rsidRDefault="006B3F2A">
    <w:pPr>
      <w:jc w:val="center"/>
      <w:rPr>
        <w:rFonts w:ascii="方正姚体" w:eastAsia="方正姚体" w:hint="eastAsia"/>
        <w:sz w:val="18"/>
      </w:rPr>
    </w:pPr>
  </w:p>
  <w:p w:rsidR="00000000" w:rsidRDefault="006B3F2A">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6B3F2A">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6B3F2A">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6B3F2A">
    <w:pPr>
      <w:pStyle w:val="a4"/>
      <w:jc w:val="center"/>
      <w:rPr>
        <w:rFonts w:eastAsia="方正姚体" w:hint="eastAsia"/>
      </w:rPr>
    </w:pPr>
  </w:p>
  <w:p w:rsidR="00000000" w:rsidRDefault="006B3F2A">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2E08F2">
      <w:rPr>
        <w:rFonts w:ascii="方正姚体" w:eastAsia="方正姚体"/>
        <w:noProof/>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F2A" w:rsidRDefault="006B3F2A">
      <w:r>
        <w:separator/>
      </w:r>
    </w:p>
  </w:footnote>
  <w:footnote w:type="continuationSeparator" w:id="0">
    <w:p w:rsidR="006B3F2A" w:rsidRDefault="006B3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32F46">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6B3F2A">
    <w:pPr>
      <w:pStyle w:val="a5"/>
      <w:rPr>
        <w:rFonts w:eastAsia="方正姚体"/>
        <w:b/>
        <w:bCs/>
      </w:rPr>
    </w:pPr>
    <w:r>
      <w:rPr>
        <w:rFonts w:hint="eastAsia"/>
      </w:rPr>
      <w:t xml:space="preserve">              </w:t>
    </w: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8537A"/>
    <w:multiLevelType w:val="hybridMultilevel"/>
    <w:tmpl w:val="6B1445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4403"/>
    <w:rsid w:val="0000539C"/>
    <w:rsid w:val="00007512"/>
    <w:rsid w:val="0000790A"/>
    <w:rsid w:val="00007A4B"/>
    <w:rsid w:val="000107FE"/>
    <w:rsid w:val="000151EF"/>
    <w:rsid w:val="000156C9"/>
    <w:rsid w:val="00020C2F"/>
    <w:rsid w:val="000218FD"/>
    <w:rsid w:val="00022CF0"/>
    <w:rsid w:val="00027C08"/>
    <w:rsid w:val="00030800"/>
    <w:rsid w:val="000320FF"/>
    <w:rsid w:val="0003357B"/>
    <w:rsid w:val="00033CAB"/>
    <w:rsid w:val="00034381"/>
    <w:rsid w:val="0004270B"/>
    <w:rsid w:val="000428E1"/>
    <w:rsid w:val="00047463"/>
    <w:rsid w:val="0004748D"/>
    <w:rsid w:val="00050C6A"/>
    <w:rsid w:val="00053626"/>
    <w:rsid w:val="00061580"/>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2EB0"/>
    <w:rsid w:val="000C3FC9"/>
    <w:rsid w:val="000C4196"/>
    <w:rsid w:val="000C4305"/>
    <w:rsid w:val="000D0C3D"/>
    <w:rsid w:val="000D31C9"/>
    <w:rsid w:val="000D435E"/>
    <w:rsid w:val="000D5B9C"/>
    <w:rsid w:val="000E14C3"/>
    <w:rsid w:val="000E2488"/>
    <w:rsid w:val="000E2724"/>
    <w:rsid w:val="000E2BAB"/>
    <w:rsid w:val="000E3135"/>
    <w:rsid w:val="000E613E"/>
    <w:rsid w:val="000E65DE"/>
    <w:rsid w:val="000E6D3C"/>
    <w:rsid w:val="000F0109"/>
    <w:rsid w:val="000F4E8C"/>
    <w:rsid w:val="000F5F2C"/>
    <w:rsid w:val="000F78D9"/>
    <w:rsid w:val="00100F61"/>
    <w:rsid w:val="001029C9"/>
    <w:rsid w:val="00105705"/>
    <w:rsid w:val="00110A4E"/>
    <w:rsid w:val="0011108B"/>
    <w:rsid w:val="001171CD"/>
    <w:rsid w:val="00122559"/>
    <w:rsid w:val="001304FB"/>
    <w:rsid w:val="001310F7"/>
    <w:rsid w:val="001352A5"/>
    <w:rsid w:val="001413B7"/>
    <w:rsid w:val="00141952"/>
    <w:rsid w:val="00147DA5"/>
    <w:rsid w:val="00153476"/>
    <w:rsid w:val="00161258"/>
    <w:rsid w:val="001616BB"/>
    <w:rsid w:val="00161968"/>
    <w:rsid w:val="00170FEE"/>
    <w:rsid w:val="001735B6"/>
    <w:rsid w:val="00173E4E"/>
    <w:rsid w:val="00174B7A"/>
    <w:rsid w:val="001757CB"/>
    <w:rsid w:val="00180643"/>
    <w:rsid w:val="00182EA9"/>
    <w:rsid w:val="00184BBD"/>
    <w:rsid w:val="00185556"/>
    <w:rsid w:val="001909FF"/>
    <w:rsid w:val="001917FD"/>
    <w:rsid w:val="00193994"/>
    <w:rsid w:val="00196F1F"/>
    <w:rsid w:val="001A31EC"/>
    <w:rsid w:val="001A5291"/>
    <w:rsid w:val="001A6489"/>
    <w:rsid w:val="001B5739"/>
    <w:rsid w:val="001C18BA"/>
    <w:rsid w:val="001C5B0A"/>
    <w:rsid w:val="001C7749"/>
    <w:rsid w:val="001D0464"/>
    <w:rsid w:val="001D236B"/>
    <w:rsid w:val="001D2FD1"/>
    <w:rsid w:val="001E52BD"/>
    <w:rsid w:val="001F0E5A"/>
    <w:rsid w:val="001F1A77"/>
    <w:rsid w:val="001F7287"/>
    <w:rsid w:val="00202219"/>
    <w:rsid w:val="0020714B"/>
    <w:rsid w:val="002102CA"/>
    <w:rsid w:val="00220BEE"/>
    <w:rsid w:val="00221754"/>
    <w:rsid w:val="00221BEA"/>
    <w:rsid w:val="002246A0"/>
    <w:rsid w:val="002328F4"/>
    <w:rsid w:val="00233509"/>
    <w:rsid w:val="00233AC5"/>
    <w:rsid w:val="00234F3D"/>
    <w:rsid w:val="00236CFE"/>
    <w:rsid w:val="002445FF"/>
    <w:rsid w:val="002517C2"/>
    <w:rsid w:val="00254BD0"/>
    <w:rsid w:val="0025526B"/>
    <w:rsid w:val="0025796B"/>
    <w:rsid w:val="002617E0"/>
    <w:rsid w:val="00262DBE"/>
    <w:rsid w:val="00265DA6"/>
    <w:rsid w:val="00265FDA"/>
    <w:rsid w:val="00267C57"/>
    <w:rsid w:val="0027102A"/>
    <w:rsid w:val="00276DAA"/>
    <w:rsid w:val="00280755"/>
    <w:rsid w:val="00283CA5"/>
    <w:rsid w:val="00285F7D"/>
    <w:rsid w:val="002919FE"/>
    <w:rsid w:val="00294BFC"/>
    <w:rsid w:val="002A2F14"/>
    <w:rsid w:val="002A41B6"/>
    <w:rsid w:val="002A4210"/>
    <w:rsid w:val="002A7DD9"/>
    <w:rsid w:val="002B20DE"/>
    <w:rsid w:val="002B2460"/>
    <w:rsid w:val="002B3B7A"/>
    <w:rsid w:val="002B6511"/>
    <w:rsid w:val="002B69B5"/>
    <w:rsid w:val="002C2569"/>
    <w:rsid w:val="002C4A09"/>
    <w:rsid w:val="002C519F"/>
    <w:rsid w:val="002C6E69"/>
    <w:rsid w:val="002C7A8E"/>
    <w:rsid w:val="002D57F1"/>
    <w:rsid w:val="002D5B29"/>
    <w:rsid w:val="002D7589"/>
    <w:rsid w:val="002E08F2"/>
    <w:rsid w:val="002E289E"/>
    <w:rsid w:val="002E40B0"/>
    <w:rsid w:val="002E4190"/>
    <w:rsid w:val="002E4B34"/>
    <w:rsid w:val="002E572B"/>
    <w:rsid w:val="002E66BD"/>
    <w:rsid w:val="002F1429"/>
    <w:rsid w:val="002F4232"/>
    <w:rsid w:val="002F57E0"/>
    <w:rsid w:val="002F760F"/>
    <w:rsid w:val="003021BD"/>
    <w:rsid w:val="00304508"/>
    <w:rsid w:val="003115F6"/>
    <w:rsid w:val="00311D1B"/>
    <w:rsid w:val="00321FDC"/>
    <w:rsid w:val="00326DBF"/>
    <w:rsid w:val="00332B77"/>
    <w:rsid w:val="00333736"/>
    <w:rsid w:val="00333982"/>
    <w:rsid w:val="00333E07"/>
    <w:rsid w:val="00334B49"/>
    <w:rsid w:val="00334CF6"/>
    <w:rsid w:val="00337817"/>
    <w:rsid w:val="003433FB"/>
    <w:rsid w:val="003447D6"/>
    <w:rsid w:val="0034709C"/>
    <w:rsid w:val="00351AB2"/>
    <w:rsid w:val="00364AFB"/>
    <w:rsid w:val="00370131"/>
    <w:rsid w:val="00370D2B"/>
    <w:rsid w:val="0038196C"/>
    <w:rsid w:val="00382F22"/>
    <w:rsid w:val="00383200"/>
    <w:rsid w:val="00384319"/>
    <w:rsid w:val="00386BA6"/>
    <w:rsid w:val="00391DDA"/>
    <w:rsid w:val="00392322"/>
    <w:rsid w:val="003948CD"/>
    <w:rsid w:val="00395839"/>
    <w:rsid w:val="003978FB"/>
    <w:rsid w:val="00397D0F"/>
    <w:rsid w:val="003A26FA"/>
    <w:rsid w:val="003A442A"/>
    <w:rsid w:val="003A5DFE"/>
    <w:rsid w:val="003B4566"/>
    <w:rsid w:val="003B6FAC"/>
    <w:rsid w:val="003C0181"/>
    <w:rsid w:val="003C4425"/>
    <w:rsid w:val="003C6ACA"/>
    <w:rsid w:val="003D1C5D"/>
    <w:rsid w:val="003D711B"/>
    <w:rsid w:val="003E097B"/>
    <w:rsid w:val="003E4442"/>
    <w:rsid w:val="003F7477"/>
    <w:rsid w:val="00401226"/>
    <w:rsid w:val="00403389"/>
    <w:rsid w:val="004044CB"/>
    <w:rsid w:val="00411929"/>
    <w:rsid w:val="004119B3"/>
    <w:rsid w:val="004150D3"/>
    <w:rsid w:val="004179D4"/>
    <w:rsid w:val="004308D6"/>
    <w:rsid w:val="00432345"/>
    <w:rsid w:val="00432671"/>
    <w:rsid w:val="0043600A"/>
    <w:rsid w:val="00440F68"/>
    <w:rsid w:val="00441910"/>
    <w:rsid w:val="00441B63"/>
    <w:rsid w:val="00443402"/>
    <w:rsid w:val="00444226"/>
    <w:rsid w:val="00445804"/>
    <w:rsid w:val="0045439C"/>
    <w:rsid w:val="004548A8"/>
    <w:rsid w:val="00456452"/>
    <w:rsid w:val="004567A3"/>
    <w:rsid w:val="004568FB"/>
    <w:rsid w:val="0045778F"/>
    <w:rsid w:val="00460ED9"/>
    <w:rsid w:val="00465620"/>
    <w:rsid w:val="00471842"/>
    <w:rsid w:val="004730BE"/>
    <w:rsid w:val="00480154"/>
    <w:rsid w:val="0048062D"/>
    <w:rsid w:val="00481900"/>
    <w:rsid w:val="00482011"/>
    <w:rsid w:val="004852A5"/>
    <w:rsid w:val="00485C1F"/>
    <w:rsid w:val="00492B35"/>
    <w:rsid w:val="0049542A"/>
    <w:rsid w:val="004A045D"/>
    <w:rsid w:val="004A0979"/>
    <w:rsid w:val="004A477C"/>
    <w:rsid w:val="004B3943"/>
    <w:rsid w:val="004B4862"/>
    <w:rsid w:val="004B5B9C"/>
    <w:rsid w:val="004B7608"/>
    <w:rsid w:val="004B7975"/>
    <w:rsid w:val="004B7D4A"/>
    <w:rsid w:val="004C1EFA"/>
    <w:rsid w:val="004C5A2A"/>
    <w:rsid w:val="004D1840"/>
    <w:rsid w:val="004D6797"/>
    <w:rsid w:val="004E0CF7"/>
    <w:rsid w:val="004E1340"/>
    <w:rsid w:val="004E4565"/>
    <w:rsid w:val="004E5694"/>
    <w:rsid w:val="004F04B4"/>
    <w:rsid w:val="004F3D7F"/>
    <w:rsid w:val="004F4FC3"/>
    <w:rsid w:val="004F7724"/>
    <w:rsid w:val="00501383"/>
    <w:rsid w:val="00501905"/>
    <w:rsid w:val="005104DE"/>
    <w:rsid w:val="00513C58"/>
    <w:rsid w:val="005140E7"/>
    <w:rsid w:val="00522331"/>
    <w:rsid w:val="00523145"/>
    <w:rsid w:val="00523A90"/>
    <w:rsid w:val="00524519"/>
    <w:rsid w:val="005262C4"/>
    <w:rsid w:val="00533AC3"/>
    <w:rsid w:val="00534123"/>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43ED"/>
    <w:rsid w:val="00597029"/>
    <w:rsid w:val="005976A1"/>
    <w:rsid w:val="005A0271"/>
    <w:rsid w:val="005A42FE"/>
    <w:rsid w:val="005A56E2"/>
    <w:rsid w:val="005B00F7"/>
    <w:rsid w:val="005B7E98"/>
    <w:rsid w:val="005D3ABC"/>
    <w:rsid w:val="005D44C3"/>
    <w:rsid w:val="005D4D83"/>
    <w:rsid w:val="005D70DB"/>
    <w:rsid w:val="005E38FB"/>
    <w:rsid w:val="005E3927"/>
    <w:rsid w:val="005E52DE"/>
    <w:rsid w:val="00600E95"/>
    <w:rsid w:val="00602087"/>
    <w:rsid w:val="0060236E"/>
    <w:rsid w:val="0060498E"/>
    <w:rsid w:val="006156D4"/>
    <w:rsid w:val="00615DA6"/>
    <w:rsid w:val="006162F1"/>
    <w:rsid w:val="00632D64"/>
    <w:rsid w:val="006330BC"/>
    <w:rsid w:val="00636A54"/>
    <w:rsid w:val="00642194"/>
    <w:rsid w:val="0064357C"/>
    <w:rsid w:val="0064548C"/>
    <w:rsid w:val="00646D67"/>
    <w:rsid w:val="00655D73"/>
    <w:rsid w:val="006579E3"/>
    <w:rsid w:val="00662033"/>
    <w:rsid w:val="006650B8"/>
    <w:rsid w:val="00666B19"/>
    <w:rsid w:val="0067160E"/>
    <w:rsid w:val="00671DF5"/>
    <w:rsid w:val="0067254F"/>
    <w:rsid w:val="00672ACC"/>
    <w:rsid w:val="00682287"/>
    <w:rsid w:val="006857FD"/>
    <w:rsid w:val="00687017"/>
    <w:rsid w:val="006902F9"/>
    <w:rsid w:val="006A0C05"/>
    <w:rsid w:val="006A2173"/>
    <w:rsid w:val="006A28C2"/>
    <w:rsid w:val="006A524A"/>
    <w:rsid w:val="006B38EE"/>
    <w:rsid w:val="006B3F2A"/>
    <w:rsid w:val="006C20AE"/>
    <w:rsid w:val="006C6400"/>
    <w:rsid w:val="006C732C"/>
    <w:rsid w:val="006D2BEC"/>
    <w:rsid w:val="006E41BF"/>
    <w:rsid w:val="006E465D"/>
    <w:rsid w:val="006E6A07"/>
    <w:rsid w:val="006F721F"/>
    <w:rsid w:val="00702E0E"/>
    <w:rsid w:val="00702E2B"/>
    <w:rsid w:val="0070603A"/>
    <w:rsid w:val="00706B75"/>
    <w:rsid w:val="00711E2D"/>
    <w:rsid w:val="00712A06"/>
    <w:rsid w:val="0071763A"/>
    <w:rsid w:val="00720ED8"/>
    <w:rsid w:val="00724FA9"/>
    <w:rsid w:val="00741A95"/>
    <w:rsid w:val="0074317C"/>
    <w:rsid w:val="007440EE"/>
    <w:rsid w:val="0074775F"/>
    <w:rsid w:val="00750C21"/>
    <w:rsid w:val="00752F8F"/>
    <w:rsid w:val="007553BB"/>
    <w:rsid w:val="00757985"/>
    <w:rsid w:val="00761D38"/>
    <w:rsid w:val="00762FA5"/>
    <w:rsid w:val="0076373C"/>
    <w:rsid w:val="00763C18"/>
    <w:rsid w:val="00770950"/>
    <w:rsid w:val="00781A88"/>
    <w:rsid w:val="00790E8D"/>
    <w:rsid w:val="0079226B"/>
    <w:rsid w:val="007A37AB"/>
    <w:rsid w:val="007A53A0"/>
    <w:rsid w:val="007A5DDB"/>
    <w:rsid w:val="007B39D1"/>
    <w:rsid w:val="007B3C20"/>
    <w:rsid w:val="007C14B2"/>
    <w:rsid w:val="007C24AF"/>
    <w:rsid w:val="007C4665"/>
    <w:rsid w:val="007D2630"/>
    <w:rsid w:val="007D5224"/>
    <w:rsid w:val="007E1C56"/>
    <w:rsid w:val="007E3F9B"/>
    <w:rsid w:val="007E7596"/>
    <w:rsid w:val="007F2C2F"/>
    <w:rsid w:val="007F666A"/>
    <w:rsid w:val="007F7AAB"/>
    <w:rsid w:val="008009B9"/>
    <w:rsid w:val="008057D3"/>
    <w:rsid w:val="008059BF"/>
    <w:rsid w:val="00814427"/>
    <w:rsid w:val="00815809"/>
    <w:rsid w:val="00820D16"/>
    <w:rsid w:val="008216B5"/>
    <w:rsid w:val="00821EA3"/>
    <w:rsid w:val="008249F3"/>
    <w:rsid w:val="00824A5C"/>
    <w:rsid w:val="00831184"/>
    <w:rsid w:val="008401DB"/>
    <w:rsid w:val="00842FD9"/>
    <w:rsid w:val="00850886"/>
    <w:rsid w:val="00852AA0"/>
    <w:rsid w:val="00855763"/>
    <w:rsid w:val="008561F3"/>
    <w:rsid w:val="00856CC4"/>
    <w:rsid w:val="008618C2"/>
    <w:rsid w:val="00867302"/>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D38AF"/>
    <w:rsid w:val="008E15C9"/>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60E09"/>
    <w:rsid w:val="00960F00"/>
    <w:rsid w:val="00962F70"/>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54F4"/>
    <w:rsid w:val="009D73C2"/>
    <w:rsid w:val="009E02C5"/>
    <w:rsid w:val="009E7E0B"/>
    <w:rsid w:val="009F0BB8"/>
    <w:rsid w:val="009F2CA9"/>
    <w:rsid w:val="009F39BF"/>
    <w:rsid w:val="009F4190"/>
    <w:rsid w:val="009F58B6"/>
    <w:rsid w:val="00A05141"/>
    <w:rsid w:val="00A05298"/>
    <w:rsid w:val="00A06DF9"/>
    <w:rsid w:val="00A07C01"/>
    <w:rsid w:val="00A07DBC"/>
    <w:rsid w:val="00A100B2"/>
    <w:rsid w:val="00A10912"/>
    <w:rsid w:val="00A16D8C"/>
    <w:rsid w:val="00A202E2"/>
    <w:rsid w:val="00A21A2E"/>
    <w:rsid w:val="00A267DB"/>
    <w:rsid w:val="00A31DB4"/>
    <w:rsid w:val="00A3363E"/>
    <w:rsid w:val="00A37033"/>
    <w:rsid w:val="00A436FC"/>
    <w:rsid w:val="00A4448A"/>
    <w:rsid w:val="00A515DE"/>
    <w:rsid w:val="00A55BC1"/>
    <w:rsid w:val="00A565B1"/>
    <w:rsid w:val="00A65186"/>
    <w:rsid w:val="00A7160A"/>
    <w:rsid w:val="00A728E9"/>
    <w:rsid w:val="00A73D69"/>
    <w:rsid w:val="00A827AE"/>
    <w:rsid w:val="00A84A89"/>
    <w:rsid w:val="00A85B48"/>
    <w:rsid w:val="00A87579"/>
    <w:rsid w:val="00AA194A"/>
    <w:rsid w:val="00AA3458"/>
    <w:rsid w:val="00AA3E60"/>
    <w:rsid w:val="00AA4AC1"/>
    <w:rsid w:val="00AA7509"/>
    <w:rsid w:val="00AB14EF"/>
    <w:rsid w:val="00AB68FB"/>
    <w:rsid w:val="00AC2107"/>
    <w:rsid w:val="00AC3422"/>
    <w:rsid w:val="00AC3A24"/>
    <w:rsid w:val="00AC7FF2"/>
    <w:rsid w:val="00AD1F41"/>
    <w:rsid w:val="00AD438B"/>
    <w:rsid w:val="00AD505E"/>
    <w:rsid w:val="00AD5967"/>
    <w:rsid w:val="00AD6908"/>
    <w:rsid w:val="00AD7F6A"/>
    <w:rsid w:val="00AE4CA7"/>
    <w:rsid w:val="00AE4F7B"/>
    <w:rsid w:val="00AF1FD9"/>
    <w:rsid w:val="00B004EB"/>
    <w:rsid w:val="00B05825"/>
    <w:rsid w:val="00B06665"/>
    <w:rsid w:val="00B14F35"/>
    <w:rsid w:val="00B16C26"/>
    <w:rsid w:val="00B25EE0"/>
    <w:rsid w:val="00B30811"/>
    <w:rsid w:val="00B30893"/>
    <w:rsid w:val="00B30FF6"/>
    <w:rsid w:val="00B32F46"/>
    <w:rsid w:val="00B347E6"/>
    <w:rsid w:val="00B40126"/>
    <w:rsid w:val="00B46C0A"/>
    <w:rsid w:val="00B477BF"/>
    <w:rsid w:val="00B52E45"/>
    <w:rsid w:val="00B52F70"/>
    <w:rsid w:val="00B56CD1"/>
    <w:rsid w:val="00B6018A"/>
    <w:rsid w:val="00B71A33"/>
    <w:rsid w:val="00B75E3E"/>
    <w:rsid w:val="00B9086E"/>
    <w:rsid w:val="00B909C7"/>
    <w:rsid w:val="00B91E1D"/>
    <w:rsid w:val="00B96FDD"/>
    <w:rsid w:val="00B973CA"/>
    <w:rsid w:val="00BA037E"/>
    <w:rsid w:val="00BA0FB6"/>
    <w:rsid w:val="00BA341D"/>
    <w:rsid w:val="00BA39F8"/>
    <w:rsid w:val="00BA4605"/>
    <w:rsid w:val="00BA4C12"/>
    <w:rsid w:val="00BB22BD"/>
    <w:rsid w:val="00BB2D90"/>
    <w:rsid w:val="00BB5C2F"/>
    <w:rsid w:val="00BC048C"/>
    <w:rsid w:val="00BC13EA"/>
    <w:rsid w:val="00BC1BD1"/>
    <w:rsid w:val="00BC3258"/>
    <w:rsid w:val="00BC3D7E"/>
    <w:rsid w:val="00BC7026"/>
    <w:rsid w:val="00BD0E22"/>
    <w:rsid w:val="00BD3623"/>
    <w:rsid w:val="00BE7617"/>
    <w:rsid w:val="00BF432C"/>
    <w:rsid w:val="00BF5762"/>
    <w:rsid w:val="00C04B46"/>
    <w:rsid w:val="00C1105D"/>
    <w:rsid w:val="00C17F85"/>
    <w:rsid w:val="00C21557"/>
    <w:rsid w:val="00C21641"/>
    <w:rsid w:val="00C219D6"/>
    <w:rsid w:val="00C221F7"/>
    <w:rsid w:val="00C2389A"/>
    <w:rsid w:val="00C2513B"/>
    <w:rsid w:val="00C31625"/>
    <w:rsid w:val="00C32559"/>
    <w:rsid w:val="00C34DF3"/>
    <w:rsid w:val="00C35BFA"/>
    <w:rsid w:val="00C36F9F"/>
    <w:rsid w:val="00C4243F"/>
    <w:rsid w:val="00C4666A"/>
    <w:rsid w:val="00C47E51"/>
    <w:rsid w:val="00C5144A"/>
    <w:rsid w:val="00C52BA7"/>
    <w:rsid w:val="00C52F62"/>
    <w:rsid w:val="00C55877"/>
    <w:rsid w:val="00C56DCA"/>
    <w:rsid w:val="00C705CB"/>
    <w:rsid w:val="00C711FC"/>
    <w:rsid w:val="00C757E0"/>
    <w:rsid w:val="00C8060F"/>
    <w:rsid w:val="00C81589"/>
    <w:rsid w:val="00C81874"/>
    <w:rsid w:val="00C81B9F"/>
    <w:rsid w:val="00C82256"/>
    <w:rsid w:val="00C82CE8"/>
    <w:rsid w:val="00C840AD"/>
    <w:rsid w:val="00C853F8"/>
    <w:rsid w:val="00C86C59"/>
    <w:rsid w:val="00C90D70"/>
    <w:rsid w:val="00C92141"/>
    <w:rsid w:val="00C949EA"/>
    <w:rsid w:val="00C94E51"/>
    <w:rsid w:val="00C95AB0"/>
    <w:rsid w:val="00C95B46"/>
    <w:rsid w:val="00C96270"/>
    <w:rsid w:val="00CA36B0"/>
    <w:rsid w:val="00CB611B"/>
    <w:rsid w:val="00CB6594"/>
    <w:rsid w:val="00CC730C"/>
    <w:rsid w:val="00CC7DBB"/>
    <w:rsid w:val="00CD44E0"/>
    <w:rsid w:val="00CD6148"/>
    <w:rsid w:val="00CD62F1"/>
    <w:rsid w:val="00CF4AD2"/>
    <w:rsid w:val="00CF559A"/>
    <w:rsid w:val="00D01F74"/>
    <w:rsid w:val="00D04160"/>
    <w:rsid w:val="00D050BF"/>
    <w:rsid w:val="00D140A3"/>
    <w:rsid w:val="00D16096"/>
    <w:rsid w:val="00D17161"/>
    <w:rsid w:val="00D22CCE"/>
    <w:rsid w:val="00D25816"/>
    <w:rsid w:val="00D25D09"/>
    <w:rsid w:val="00D277E1"/>
    <w:rsid w:val="00D309F6"/>
    <w:rsid w:val="00D335CF"/>
    <w:rsid w:val="00D3402D"/>
    <w:rsid w:val="00D374A2"/>
    <w:rsid w:val="00D42957"/>
    <w:rsid w:val="00D42E62"/>
    <w:rsid w:val="00D470C3"/>
    <w:rsid w:val="00D512EF"/>
    <w:rsid w:val="00D54619"/>
    <w:rsid w:val="00D55AFC"/>
    <w:rsid w:val="00D71AE5"/>
    <w:rsid w:val="00D71B0E"/>
    <w:rsid w:val="00D75454"/>
    <w:rsid w:val="00D77431"/>
    <w:rsid w:val="00D81694"/>
    <w:rsid w:val="00D824EA"/>
    <w:rsid w:val="00D82AC7"/>
    <w:rsid w:val="00D84C59"/>
    <w:rsid w:val="00D86595"/>
    <w:rsid w:val="00D9444F"/>
    <w:rsid w:val="00D95763"/>
    <w:rsid w:val="00D95CE8"/>
    <w:rsid w:val="00D967FA"/>
    <w:rsid w:val="00DA12DC"/>
    <w:rsid w:val="00DA1721"/>
    <w:rsid w:val="00DA2DB7"/>
    <w:rsid w:val="00DA3017"/>
    <w:rsid w:val="00DA67E2"/>
    <w:rsid w:val="00DA7499"/>
    <w:rsid w:val="00DC3AF5"/>
    <w:rsid w:val="00DC588B"/>
    <w:rsid w:val="00DD14F9"/>
    <w:rsid w:val="00DD1A87"/>
    <w:rsid w:val="00DD21C2"/>
    <w:rsid w:val="00DD30D6"/>
    <w:rsid w:val="00DE3B19"/>
    <w:rsid w:val="00DE4309"/>
    <w:rsid w:val="00DE77CB"/>
    <w:rsid w:val="00DF1AF5"/>
    <w:rsid w:val="00DF28A6"/>
    <w:rsid w:val="00DF4C75"/>
    <w:rsid w:val="00DF72FC"/>
    <w:rsid w:val="00DF7906"/>
    <w:rsid w:val="00E01710"/>
    <w:rsid w:val="00E048A5"/>
    <w:rsid w:val="00E06632"/>
    <w:rsid w:val="00E06E31"/>
    <w:rsid w:val="00E11B95"/>
    <w:rsid w:val="00E12129"/>
    <w:rsid w:val="00E14A0E"/>
    <w:rsid w:val="00E17231"/>
    <w:rsid w:val="00E21BDE"/>
    <w:rsid w:val="00E27093"/>
    <w:rsid w:val="00E30BA9"/>
    <w:rsid w:val="00E31251"/>
    <w:rsid w:val="00E37DF4"/>
    <w:rsid w:val="00E42425"/>
    <w:rsid w:val="00E42D34"/>
    <w:rsid w:val="00E44936"/>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B2818"/>
    <w:rsid w:val="00EC0EC3"/>
    <w:rsid w:val="00EC1365"/>
    <w:rsid w:val="00ED0E2A"/>
    <w:rsid w:val="00ED39B3"/>
    <w:rsid w:val="00ED39D5"/>
    <w:rsid w:val="00ED3D7D"/>
    <w:rsid w:val="00ED4077"/>
    <w:rsid w:val="00ED5063"/>
    <w:rsid w:val="00EF0635"/>
    <w:rsid w:val="00EF388B"/>
    <w:rsid w:val="00EF6A92"/>
    <w:rsid w:val="00F00E62"/>
    <w:rsid w:val="00F0349D"/>
    <w:rsid w:val="00F03CF7"/>
    <w:rsid w:val="00F11699"/>
    <w:rsid w:val="00F117F8"/>
    <w:rsid w:val="00F11883"/>
    <w:rsid w:val="00F13642"/>
    <w:rsid w:val="00F23F06"/>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1A2"/>
    <w:rsid w:val="00F74CC0"/>
    <w:rsid w:val="00F761C5"/>
    <w:rsid w:val="00F86100"/>
    <w:rsid w:val="00F870E8"/>
    <w:rsid w:val="00F922C5"/>
    <w:rsid w:val="00F92500"/>
    <w:rsid w:val="00F9332E"/>
    <w:rsid w:val="00FB081E"/>
    <w:rsid w:val="00FB0BD3"/>
    <w:rsid w:val="00FB2C23"/>
    <w:rsid w:val="00FC3662"/>
    <w:rsid w:val="00FC5878"/>
    <w:rsid w:val="00FC7235"/>
    <w:rsid w:val="00FD536F"/>
    <w:rsid w:val="00FD67AF"/>
    <w:rsid w:val="00FD7BDB"/>
    <w:rsid w:val="00FE068D"/>
    <w:rsid w:val="00FE3595"/>
    <w:rsid w:val="00FE4E15"/>
    <w:rsid w:val="00FE7E8D"/>
    <w:rsid w:val="00FF13CD"/>
    <w:rsid w:val="00FF7001"/>
    <w:rsid w:val="49507E24"/>
    <w:rsid w:val="5CB876ED"/>
    <w:rsid w:val="61054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3C2BD55-84C2-4BD6-B211-8E0F6F644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customStyle="1" w:styleId="a-text-italic">
    <w:name w:val="a-text-itali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393309">
      <w:bodyDiv w:val="1"/>
      <w:marLeft w:val="0"/>
      <w:marRight w:val="0"/>
      <w:marTop w:val="0"/>
      <w:marBottom w:val="0"/>
      <w:divBdr>
        <w:top w:val="none" w:sz="0" w:space="0" w:color="auto"/>
        <w:left w:val="none" w:sz="0" w:space="0" w:color="auto"/>
        <w:bottom w:val="none" w:sz="0" w:space="0" w:color="auto"/>
        <w:right w:val="none" w:sz="0" w:space="0" w:color="auto"/>
      </w:divBdr>
    </w:div>
    <w:div w:id="1456368195">
      <w:bodyDiv w:val="1"/>
      <w:marLeft w:val="0"/>
      <w:marRight w:val="0"/>
      <w:marTop w:val="0"/>
      <w:marBottom w:val="0"/>
      <w:divBdr>
        <w:top w:val="none" w:sz="0" w:space="0" w:color="auto"/>
        <w:left w:val="none" w:sz="0" w:space="0" w:color="auto"/>
        <w:bottom w:val="none" w:sz="0" w:space="0" w:color="auto"/>
        <w:right w:val="none" w:sz="0" w:space="0" w:color="auto"/>
      </w:divBdr>
    </w:div>
    <w:div w:id="1790394257">
      <w:bodyDiv w:val="1"/>
      <w:marLeft w:val="0"/>
      <w:marRight w:val="0"/>
      <w:marTop w:val="0"/>
      <w:marBottom w:val="0"/>
      <w:divBdr>
        <w:top w:val="none" w:sz="0" w:space="0" w:color="auto"/>
        <w:left w:val="none" w:sz="0" w:space="0" w:color="auto"/>
        <w:bottom w:val="none" w:sz="0" w:space="0" w:color="auto"/>
        <w:right w:val="none" w:sz="0" w:space="0" w:color="auto"/>
      </w:divBdr>
    </w:div>
    <w:div w:id="203622749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1168</Words>
  <Characters>1590</Characters>
  <Application>Microsoft Office Word</Application>
  <DocSecurity>0</DocSecurity>
  <Lines>88</Lines>
  <Paragraphs>98</Paragraphs>
  <ScaleCrop>false</ScaleCrop>
  <Company>2ndSpAcE</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2026-08-27T07:11:00Z</dcterms:created>
  <dcterms:modified xsi:type="dcterms:W3CDTF">2026-08-27T07:16:00Z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94C4FA371C9B4B99AFE202B492CE5BD8_12</vt:lpwstr>
  </property>
</Properties>
</file>