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71629" w:rsidRDefault="00771629">
      <w:pPr>
        <w:jc w:val="center"/>
        <w:rPr>
          <w:b/>
          <w:bCs/>
          <w:color w:val="000000"/>
          <w:sz w:val="18"/>
          <w:szCs w:val="18"/>
          <w:shd w:val="pct10" w:color="auto" w:fill="FFFFFF"/>
        </w:rPr>
      </w:pPr>
    </w:p>
    <w:p w:rsidR="00771629" w:rsidRDefault="0050272F">
      <w:pPr>
        <w:jc w:val="center"/>
        <w:rPr>
          <w:b/>
          <w:bCs/>
          <w:color w:val="000000"/>
          <w:sz w:val="36"/>
          <w:szCs w:val="36"/>
          <w:shd w:val="pct10" w:color="auto" w:fill="FFFFFF"/>
        </w:rPr>
      </w:pPr>
      <w:r>
        <w:rPr>
          <w:b/>
          <w:bCs/>
          <w:color w:val="000000"/>
          <w:sz w:val="36"/>
          <w:szCs w:val="36"/>
          <w:shd w:val="pct10" w:color="auto" w:fill="FFFFFF"/>
        </w:rPr>
        <w:t>新</w:t>
      </w:r>
      <w:r>
        <w:rPr>
          <w:b/>
          <w:bCs/>
          <w:color w:val="000000"/>
          <w:sz w:val="36"/>
          <w:szCs w:val="36"/>
          <w:shd w:val="pct10" w:color="auto" w:fill="FFFFFF"/>
        </w:rPr>
        <w:t xml:space="preserve"> </w:t>
      </w:r>
      <w:r>
        <w:rPr>
          <w:b/>
          <w:bCs/>
          <w:color w:val="000000"/>
          <w:sz w:val="36"/>
          <w:szCs w:val="36"/>
          <w:shd w:val="pct10" w:color="auto" w:fill="FFFFFF"/>
        </w:rPr>
        <w:t>书</w:t>
      </w:r>
      <w:r>
        <w:rPr>
          <w:b/>
          <w:bCs/>
          <w:color w:val="000000"/>
          <w:sz w:val="36"/>
          <w:szCs w:val="36"/>
          <w:shd w:val="pct10" w:color="auto" w:fill="FFFFFF"/>
        </w:rPr>
        <w:t xml:space="preserve"> </w:t>
      </w:r>
      <w:r>
        <w:rPr>
          <w:b/>
          <w:bCs/>
          <w:color w:val="000000"/>
          <w:sz w:val="36"/>
          <w:szCs w:val="36"/>
          <w:shd w:val="pct10" w:color="auto" w:fill="FFFFFF"/>
        </w:rPr>
        <w:t>推</w:t>
      </w:r>
      <w:r>
        <w:rPr>
          <w:b/>
          <w:bCs/>
          <w:color w:val="000000"/>
          <w:sz w:val="36"/>
          <w:szCs w:val="36"/>
          <w:shd w:val="pct10" w:color="auto" w:fill="FFFFFF"/>
        </w:rPr>
        <w:t xml:space="preserve"> </w:t>
      </w:r>
      <w:r>
        <w:rPr>
          <w:b/>
          <w:bCs/>
          <w:color w:val="000000"/>
          <w:sz w:val="36"/>
          <w:szCs w:val="36"/>
          <w:shd w:val="pct10" w:color="auto" w:fill="FFFFFF"/>
        </w:rPr>
        <w:t>荐</w:t>
      </w:r>
    </w:p>
    <w:p w:rsidR="00771629" w:rsidRDefault="00771629">
      <w:pPr>
        <w:tabs>
          <w:tab w:val="left" w:pos="341"/>
          <w:tab w:val="left" w:pos="5235"/>
        </w:tabs>
        <w:jc w:val="left"/>
        <w:rPr>
          <w:b/>
          <w:bCs/>
          <w:color w:val="000000"/>
          <w:szCs w:val="18"/>
        </w:rPr>
      </w:pPr>
    </w:p>
    <w:p w:rsidR="00771629" w:rsidRDefault="00771629">
      <w:pPr>
        <w:rPr>
          <w:b/>
          <w:color w:val="000000"/>
          <w:szCs w:val="21"/>
        </w:rPr>
      </w:pPr>
    </w:p>
    <w:p w:rsidR="00771629" w:rsidRDefault="0045614D">
      <w:pPr>
        <w:rPr>
          <w:b/>
          <w:color w:val="000000"/>
          <w:szCs w:val="21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2540</wp:posOffset>
            </wp:positionV>
            <wp:extent cx="1259840" cy="1974215"/>
            <wp:effectExtent l="0" t="0" r="0" b="6985"/>
            <wp:wrapSquare wrapText="bothSides"/>
            <wp:docPr id="3" name="图片 3" descr="The Mind Econom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The Mind Economy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9840" cy="1974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0272F">
        <w:rPr>
          <w:b/>
          <w:color w:val="000000"/>
          <w:szCs w:val="21"/>
        </w:rPr>
        <w:t>中文书名：《</w:t>
      </w:r>
      <w:r w:rsidR="00D27EC6" w:rsidRPr="00D27EC6">
        <w:rPr>
          <w:b/>
          <w:color w:val="000000"/>
          <w:szCs w:val="21"/>
        </w:rPr>
        <w:t>心智经济：记忆、认知与心理转化</w:t>
      </w:r>
      <w:r w:rsidR="0050272F">
        <w:rPr>
          <w:b/>
          <w:color w:val="000000"/>
          <w:szCs w:val="21"/>
        </w:rPr>
        <w:t>》</w:t>
      </w:r>
    </w:p>
    <w:p w:rsidR="00D27EC6" w:rsidRPr="00D27EC6" w:rsidRDefault="0050272F">
      <w:pPr>
        <w:rPr>
          <w:b/>
        </w:rPr>
      </w:pPr>
      <w:r>
        <w:rPr>
          <w:b/>
          <w:color w:val="000000"/>
          <w:szCs w:val="21"/>
        </w:rPr>
        <w:t>英文书名：</w:t>
      </w:r>
      <w:r w:rsidR="00D27EC6" w:rsidRPr="00D27EC6">
        <w:rPr>
          <w:b/>
        </w:rPr>
        <w:t>The Mind Economy: Memory, Cognition, and Psychological Transformation</w:t>
      </w:r>
    </w:p>
    <w:p w:rsidR="00771629" w:rsidRDefault="0050272F">
      <w:pPr>
        <w:rPr>
          <w:b/>
          <w:color w:val="000000"/>
          <w:szCs w:val="21"/>
        </w:rPr>
      </w:pPr>
      <w:r>
        <w:rPr>
          <w:b/>
          <w:color w:val="000000"/>
          <w:szCs w:val="21"/>
        </w:rPr>
        <w:t>作</w:t>
      </w:r>
      <w:r>
        <w:rPr>
          <w:b/>
          <w:color w:val="000000"/>
          <w:szCs w:val="21"/>
        </w:rPr>
        <w:t xml:space="preserve">    </w:t>
      </w:r>
      <w:r>
        <w:rPr>
          <w:b/>
          <w:color w:val="000000"/>
          <w:szCs w:val="21"/>
        </w:rPr>
        <w:t>者：</w:t>
      </w:r>
      <w:r w:rsidR="00D27EC6">
        <w:rPr>
          <w:b/>
          <w:color w:val="000000"/>
          <w:szCs w:val="21"/>
        </w:rPr>
        <w:t>Oliver Hoffmann</w:t>
      </w:r>
    </w:p>
    <w:p w:rsidR="00D27EC6" w:rsidRDefault="0050272F">
      <w:pPr>
        <w:rPr>
          <w:b/>
          <w:color w:val="000000"/>
          <w:szCs w:val="21"/>
        </w:rPr>
      </w:pPr>
      <w:r>
        <w:rPr>
          <w:b/>
          <w:color w:val="000000"/>
          <w:szCs w:val="21"/>
        </w:rPr>
        <w:t>出</w:t>
      </w:r>
      <w:r>
        <w:rPr>
          <w:b/>
          <w:color w:val="000000"/>
          <w:szCs w:val="21"/>
        </w:rPr>
        <w:t xml:space="preserve"> </w:t>
      </w:r>
      <w:r>
        <w:rPr>
          <w:b/>
          <w:color w:val="000000"/>
          <w:szCs w:val="21"/>
        </w:rPr>
        <w:t>版</w:t>
      </w:r>
      <w:r>
        <w:rPr>
          <w:b/>
          <w:color w:val="000000"/>
          <w:szCs w:val="21"/>
        </w:rPr>
        <w:t xml:space="preserve"> </w:t>
      </w:r>
      <w:r>
        <w:rPr>
          <w:b/>
          <w:color w:val="000000"/>
          <w:szCs w:val="21"/>
        </w:rPr>
        <w:t>社：</w:t>
      </w:r>
      <w:r w:rsidR="00D27EC6">
        <w:rPr>
          <w:b/>
          <w:color w:val="000000"/>
          <w:szCs w:val="21"/>
        </w:rPr>
        <w:t>Anthem Press</w:t>
      </w:r>
    </w:p>
    <w:p w:rsidR="00771629" w:rsidRDefault="0050272F">
      <w:pPr>
        <w:rPr>
          <w:b/>
          <w:color w:val="000000"/>
          <w:szCs w:val="21"/>
        </w:rPr>
      </w:pPr>
      <w:r>
        <w:rPr>
          <w:b/>
          <w:color w:val="000000"/>
          <w:szCs w:val="21"/>
        </w:rPr>
        <w:t>代理公司：</w:t>
      </w:r>
      <w:r>
        <w:rPr>
          <w:b/>
          <w:color w:val="000000"/>
          <w:szCs w:val="21"/>
        </w:rPr>
        <w:t>ANA/</w:t>
      </w:r>
      <w:r>
        <w:rPr>
          <w:rFonts w:hint="eastAsia"/>
          <w:b/>
          <w:color w:val="000000"/>
          <w:szCs w:val="21"/>
        </w:rPr>
        <w:t>Jessica</w:t>
      </w:r>
    </w:p>
    <w:p w:rsidR="00771629" w:rsidRDefault="0050272F">
      <w:pPr>
        <w:rPr>
          <w:b/>
          <w:color w:val="000000"/>
          <w:szCs w:val="21"/>
        </w:rPr>
      </w:pPr>
      <w:r>
        <w:rPr>
          <w:rFonts w:hint="eastAsia"/>
          <w:b/>
          <w:color w:val="000000"/>
          <w:szCs w:val="21"/>
        </w:rPr>
        <w:t>页</w:t>
      </w:r>
      <w:r>
        <w:rPr>
          <w:b/>
          <w:color w:val="000000"/>
          <w:szCs w:val="21"/>
        </w:rPr>
        <w:t xml:space="preserve">    </w:t>
      </w:r>
      <w:r>
        <w:rPr>
          <w:b/>
          <w:color w:val="000000"/>
          <w:szCs w:val="21"/>
        </w:rPr>
        <w:t>数：</w:t>
      </w:r>
      <w:r w:rsidR="00D27EC6">
        <w:rPr>
          <w:b/>
          <w:color w:val="000000"/>
          <w:szCs w:val="21"/>
        </w:rPr>
        <w:t>272</w:t>
      </w:r>
      <w:r>
        <w:rPr>
          <w:rFonts w:hint="eastAsia"/>
          <w:b/>
          <w:color w:val="000000"/>
          <w:szCs w:val="21"/>
        </w:rPr>
        <w:t>页</w:t>
      </w:r>
    </w:p>
    <w:p w:rsidR="00771629" w:rsidRDefault="0050272F">
      <w:pPr>
        <w:rPr>
          <w:b/>
          <w:color w:val="000000"/>
          <w:szCs w:val="21"/>
        </w:rPr>
      </w:pPr>
      <w:r>
        <w:rPr>
          <w:b/>
          <w:color w:val="000000"/>
          <w:szCs w:val="21"/>
        </w:rPr>
        <w:t>出版时间：</w:t>
      </w:r>
      <w:r w:rsidR="00D27EC6">
        <w:rPr>
          <w:rFonts w:hint="eastAsia"/>
          <w:b/>
          <w:color w:val="000000"/>
          <w:szCs w:val="21"/>
        </w:rPr>
        <w:t>202</w:t>
      </w:r>
      <w:r w:rsidR="00D27EC6">
        <w:rPr>
          <w:b/>
          <w:color w:val="000000"/>
          <w:szCs w:val="21"/>
        </w:rPr>
        <w:t>5</w:t>
      </w:r>
      <w:r>
        <w:rPr>
          <w:b/>
          <w:color w:val="000000"/>
          <w:szCs w:val="21"/>
        </w:rPr>
        <w:t>年</w:t>
      </w:r>
      <w:r w:rsidR="008D63CD">
        <w:rPr>
          <w:rFonts w:hint="eastAsia"/>
          <w:b/>
          <w:color w:val="000000"/>
          <w:szCs w:val="21"/>
        </w:rPr>
        <w:t>1</w:t>
      </w:r>
      <w:r w:rsidR="008D63CD">
        <w:rPr>
          <w:b/>
          <w:color w:val="000000"/>
          <w:szCs w:val="21"/>
        </w:rPr>
        <w:t>0</w:t>
      </w:r>
      <w:r w:rsidR="008D63CD">
        <w:rPr>
          <w:b/>
          <w:color w:val="000000"/>
          <w:szCs w:val="21"/>
        </w:rPr>
        <w:t>月</w:t>
      </w:r>
      <w:bookmarkStart w:id="0" w:name="_GoBack"/>
      <w:bookmarkEnd w:id="0"/>
    </w:p>
    <w:p w:rsidR="00771629" w:rsidRDefault="0050272F">
      <w:pPr>
        <w:rPr>
          <w:b/>
          <w:color w:val="000000"/>
          <w:szCs w:val="21"/>
        </w:rPr>
      </w:pPr>
      <w:r>
        <w:rPr>
          <w:b/>
          <w:color w:val="000000"/>
          <w:szCs w:val="21"/>
        </w:rPr>
        <w:t>代理地区：中国大陆、台湾</w:t>
      </w:r>
    </w:p>
    <w:p w:rsidR="00771629" w:rsidRDefault="0050272F">
      <w:pPr>
        <w:rPr>
          <w:b/>
          <w:color w:val="000000"/>
          <w:szCs w:val="21"/>
        </w:rPr>
      </w:pPr>
      <w:r>
        <w:rPr>
          <w:b/>
          <w:color w:val="000000"/>
          <w:szCs w:val="21"/>
        </w:rPr>
        <w:t>审读资料：电子稿</w:t>
      </w:r>
    </w:p>
    <w:p w:rsidR="00771629" w:rsidRDefault="0050272F">
      <w:pPr>
        <w:rPr>
          <w:b/>
          <w:color w:val="000000"/>
          <w:szCs w:val="21"/>
        </w:rPr>
      </w:pPr>
      <w:r>
        <w:rPr>
          <w:b/>
          <w:color w:val="000000"/>
          <w:szCs w:val="21"/>
        </w:rPr>
        <w:t>类</w:t>
      </w:r>
      <w:r>
        <w:rPr>
          <w:b/>
          <w:color w:val="000000"/>
          <w:szCs w:val="21"/>
        </w:rPr>
        <w:t xml:space="preserve">    </w:t>
      </w:r>
      <w:r>
        <w:rPr>
          <w:b/>
          <w:color w:val="000000"/>
          <w:szCs w:val="21"/>
        </w:rPr>
        <w:t>型：</w:t>
      </w:r>
      <w:r w:rsidR="00D27EC6">
        <w:rPr>
          <w:rFonts w:hint="eastAsia"/>
          <w:b/>
          <w:color w:val="000000"/>
          <w:szCs w:val="21"/>
        </w:rPr>
        <w:t>心理学</w:t>
      </w:r>
    </w:p>
    <w:p w:rsidR="00771629" w:rsidRDefault="00771629">
      <w:pPr>
        <w:rPr>
          <w:b/>
          <w:bCs/>
          <w:color w:val="000000"/>
          <w:szCs w:val="21"/>
        </w:rPr>
      </w:pPr>
    </w:p>
    <w:p w:rsidR="008D63CD" w:rsidRPr="008763A1" w:rsidRDefault="008D63CD" w:rsidP="008D63CD">
      <w:pPr>
        <w:jc w:val="center"/>
        <w:rPr>
          <w:b/>
          <w:bCs/>
          <w:color w:val="ED7D31" w:themeColor="accent2"/>
          <w:szCs w:val="21"/>
        </w:rPr>
      </w:pPr>
      <w:r w:rsidRPr="008763A1">
        <w:rPr>
          <w:b/>
          <w:bCs/>
          <w:color w:val="ED7D31" w:themeColor="accent2"/>
          <w:szCs w:val="21"/>
        </w:rPr>
        <w:t>畅销书《看不见的桥》作者带来新一部扣人心弦的匠心杰作</w:t>
      </w:r>
    </w:p>
    <w:p w:rsidR="00771629" w:rsidRPr="008763A1" w:rsidRDefault="008D63CD" w:rsidP="008D63CD">
      <w:pPr>
        <w:jc w:val="center"/>
        <w:rPr>
          <w:b/>
          <w:bCs/>
          <w:color w:val="ED7D31" w:themeColor="accent2"/>
          <w:szCs w:val="21"/>
        </w:rPr>
      </w:pPr>
      <w:r w:rsidRPr="008763A1">
        <w:rPr>
          <w:b/>
          <w:bCs/>
          <w:color w:val="ED7D31" w:themeColor="accent2"/>
          <w:szCs w:val="21"/>
        </w:rPr>
        <w:t>探讨形形色色的背叛行径、文学杰作的创作溯源，以及叙事足以塑造身份与命运的强大力量。</w:t>
      </w:r>
    </w:p>
    <w:p w:rsidR="008D63CD" w:rsidRDefault="008D63CD">
      <w:pPr>
        <w:rPr>
          <w:b/>
          <w:bCs/>
          <w:color w:val="000000"/>
          <w:szCs w:val="21"/>
        </w:rPr>
      </w:pPr>
    </w:p>
    <w:p w:rsidR="00771629" w:rsidRDefault="0050272F">
      <w:pPr>
        <w:rPr>
          <w:color w:val="000000"/>
          <w:szCs w:val="21"/>
        </w:rPr>
      </w:pPr>
      <w:r>
        <w:rPr>
          <w:b/>
          <w:bCs/>
          <w:color w:val="000000"/>
          <w:szCs w:val="21"/>
        </w:rPr>
        <w:t>内容简介：</w:t>
      </w:r>
    </w:p>
    <w:p w:rsidR="00771629" w:rsidRDefault="00771629">
      <w:pPr>
        <w:rPr>
          <w:color w:val="000000"/>
          <w:szCs w:val="21"/>
        </w:rPr>
      </w:pPr>
    </w:p>
    <w:p w:rsidR="00D27EC6" w:rsidRDefault="00D27EC6" w:rsidP="00D27EC6">
      <w:pPr>
        <w:ind w:firstLineChars="200" w:firstLine="420"/>
        <w:rPr>
          <w:color w:val="000000"/>
          <w:szCs w:val="21"/>
        </w:rPr>
      </w:pPr>
      <w:r w:rsidRPr="00D27EC6">
        <w:rPr>
          <w:color w:val="000000"/>
          <w:szCs w:val="21"/>
        </w:rPr>
        <w:t>《心智经济》以大胆前瞻的视角，将人类心理视作一套具备结构性、动态运行特征的经济体系展开探讨。在这部开创性著作中，奥利</w:t>
      </w:r>
      <w:proofErr w:type="gramStart"/>
      <w:r w:rsidRPr="00D27EC6">
        <w:rPr>
          <w:color w:val="000000"/>
          <w:szCs w:val="21"/>
        </w:rPr>
        <w:t>弗</w:t>
      </w:r>
      <w:proofErr w:type="gramEnd"/>
      <w:r w:rsidRPr="00D27EC6">
        <w:rPr>
          <w:rFonts w:ascii="MS Gothic" w:hAnsi="MS Gothic" w:cs="MS Gothic"/>
          <w:color w:val="000000"/>
          <w:szCs w:val="21"/>
        </w:rPr>
        <w:t>・</w:t>
      </w:r>
      <w:r w:rsidRPr="00D27EC6">
        <w:rPr>
          <w:rFonts w:ascii="宋体" w:hAnsi="宋体" w:cs="宋体" w:hint="eastAsia"/>
          <w:color w:val="000000"/>
          <w:szCs w:val="21"/>
        </w:rPr>
        <w:t>霍夫曼教授提出：记忆并非仅仅是储存过往经历的容器，而是我们内在世界的基础通货</w:t>
      </w:r>
      <w:r w:rsidRPr="00D27EC6">
        <w:rPr>
          <w:color w:val="000000"/>
          <w:szCs w:val="21"/>
        </w:rPr>
        <w:t xml:space="preserve"> —— </w:t>
      </w:r>
      <w:r w:rsidRPr="00D27EC6">
        <w:rPr>
          <w:color w:val="000000"/>
          <w:szCs w:val="21"/>
        </w:rPr>
        <w:t>它塑造身份、驱动认知，为情绪与心理活动提供动力。</w:t>
      </w:r>
    </w:p>
    <w:p w:rsidR="00D27EC6" w:rsidRDefault="00D27EC6" w:rsidP="00D27EC6">
      <w:pPr>
        <w:ind w:firstLineChars="200" w:firstLine="420"/>
        <w:rPr>
          <w:color w:val="000000"/>
          <w:szCs w:val="21"/>
        </w:rPr>
      </w:pPr>
    </w:p>
    <w:p w:rsidR="00D27EC6" w:rsidRDefault="00D27EC6" w:rsidP="00D27EC6">
      <w:pPr>
        <w:ind w:firstLineChars="200" w:firstLine="420"/>
        <w:rPr>
          <w:color w:val="000000"/>
          <w:szCs w:val="21"/>
        </w:rPr>
      </w:pPr>
      <w:r w:rsidRPr="00D27EC6">
        <w:rPr>
          <w:color w:val="000000"/>
          <w:szCs w:val="21"/>
        </w:rPr>
        <w:t>本书立足于心理学理论，辅以哲学思辨，并借助经济学逻辑进一步提炼打磨，提出</w:t>
      </w:r>
      <w:r w:rsidRPr="00D27EC6">
        <w:rPr>
          <w:color w:val="000000"/>
          <w:szCs w:val="21"/>
        </w:rPr>
        <w:t xml:space="preserve"> “</w:t>
      </w:r>
      <w:r w:rsidRPr="00D27EC6">
        <w:rPr>
          <w:color w:val="000000"/>
          <w:szCs w:val="21"/>
        </w:rPr>
        <w:t>精神系统</w:t>
      </w:r>
      <w:r w:rsidRPr="00D27EC6">
        <w:rPr>
          <w:color w:val="000000"/>
          <w:szCs w:val="21"/>
        </w:rPr>
        <w:t xml:space="preserve">” </w:t>
      </w:r>
      <w:r w:rsidRPr="00D27EC6">
        <w:rPr>
          <w:color w:val="000000"/>
          <w:szCs w:val="21"/>
        </w:rPr>
        <w:t>这一概念。该整合模型阐释叙事、想象与记忆如何作为核心交换机制，在心智经济内部运转。霍夫曼揭示，记忆会不断被重构、赋值，并以想法、信念与自我认知的形式完成</w:t>
      </w:r>
      <w:r w:rsidRPr="00D27EC6">
        <w:rPr>
          <w:color w:val="000000"/>
          <w:szCs w:val="21"/>
        </w:rPr>
        <w:t xml:space="preserve"> “</w:t>
      </w:r>
      <w:r w:rsidRPr="00D27EC6">
        <w:rPr>
          <w:color w:val="000000"/>
          <w:szCs w:val="21"/>
        </w:rPr>
        <w:t>交换流转</w:t>
      </w:r>
      <w:r w:rsidRPr="00D27EC6">
        <w:rPr>
          <w:color w:val="000000"/>
          <w:szCs w:val="21"/>
        </w:rPr>
        <w:t>”</w:t>
      </w:r>
      <w:r w:rsidRPr="00D27EC6">
        <w:rPr>
          <w:color w:val="000000"/>
          <w:szCs w:val="21"/>
        </w:rPr>
        <w:t>。正是这些过程，决定了</w:t>
      </w:r>
      <w:r>
        <w:rPr>
          <w:color w:val="000000"/>
          <w:szCs w:val="21"/>
        </w:rPr>
        <w:t>个体如何看待自我、如何与他人相处，以及如何在日常生活中做出抉择。</w:t>
      </w:r>
    </w:p>
    <w:p w:rsidR="00D27EC6" w:rsidRDefault="00D27EC6" w:rsidP="00D27EC6">
      <w:pPr>
        <w:ind w:firstLineChars="200" w:firstLine="420"/>
        <w:rPr>
          <w:color w:val="000000"/>
          <w:szCs w:val="21"/>
        </w:rPr>
      </w:pPr>
    </w:p>
    <w:p w:rsidR="00D27EC6" w:rsidRDefault="00D27EC6" w:rsidP="00D27EC6">
      <w:pPr>
        <w:ind w:firstLineChars="200" w:firstLine="420"/>
        <w:rPr>
          <w:color w:val="000000"/>
          <w:szCs w:val="21"/>
        </w:rPr>
      </w:pPr>
      <w:r w:rsidRPr="00D27EC6">
        <w:rPr>
          <w:color w:val="000000"/>
          <w:szCs w:val="21"/>
        </w:rPr>
        <w:t>本书同时深度介绍了</w:t>
      </w:r>
      <w:r w:rsidRPr="00D27EC6">
        <w:rPr>
          <w:color w:val="000000"/>
          <w:szCs w:val="21"/>
        </w:rPr>
        <w:t xml:space="preserve"> “</w:t>
      </w:r>
      <w:r w:rsidRPr="00D27EC6">
        <w:rPr>
          <w:color w:val="000000"/>
          <w:szCs w:val="21"/>
        </w:rPr>
        <w:t>经济认知疗法</w:t>
      </w:r>
      <w:r w:rsidRPr="00D27EC6">
        <w:rPr>
          <w:color w:val="000000"/>
          <w:szCs w:val="21"/>
        </w:rPr>
        <w:t>”</w:t>
      </w:r>
      <w:r w:rsidRPr="00D27EC6">
        <w:rPr>
          <w:color w:val="000000"/>
          <w:szCs w:val="21"/>
        </w:rPr>
        <w:t>。该疗法运用内在心智经济化原理，提升心理效能、情绪复原力与治疗实效。书中提供实操练习与促成蜕变的技术方法，例如想象重构、超越式叙事，为个人成长与心理疗</w:t>
      </w:r>
      <w:proofErr w:type="gramStart"/>
      <w:r w:rsidRPr="00D27EC6">
        <w:rPr>
          <w:color w:val="000000"/>
          <w:szCs w:val="21"/>
        </w:rPr>
        <w:t>愈提供</w:t>
      </w:r>
      <w:proofErr w:type="gramEnd"/>
      <w:r w:rsidRPr="00D27EC6">
        <w:rPr>
          <w:color w:val="000000"/>
          <w:szCs w:val="21"/>
        </w:rPr>
        <w:t>有力工具。书中还纳入瑜伽、冥想、审美体验等辅助实践，赋予全书完整的整体性视角。</w:t>
      </w:r>
    </w:p>
    <w:p w:rsidR="00D27EC6" w:rsidRDefault="00D27EC6" w:rsidP="00D27EC6">
      <w:pPr>
        <w:ind w:firstLineChars="200" w:firstLine="420"/>
        <w:rPr>
          <w:color w:val="000000"/>
          <w:szCs w:val="21"/>
        </w:rPr>
      </w:pPr>
    </w:p>
    <w:p w:rsidR="00D27EC6" w:rsidRDefault="00D27EC6" w:rsidP="00D27EC6">
      <w:pPr>
        <w:ind w:firstLineChars="200" w:firstLine="420"/>
        <w:rPr>
          <w:color w:val="000000"/>
          <w:szCs w:val="21"/>
        </w:rPr>
      </w:pPr>
      <w:r w:rsidRPr="00D27EC6">
        <w:rPr>
          <w:color w:val="000000"/>
          <w:szCs w:val="21"/>
        </w:rPr>
        <w:t>《心智经济》摒弃玄虚晦涩的表述，为理解自我提供一套清晰、体系完备且思想底蕴丰厚的路径。本书对内在世界与外部世界的传统二元对立观点提出质疑，并提出一种全新见解：人类的外部经济体系或许是内在心智结构的投射，而非反过来由外部塑造内心。</w:t>
      </w:r>
    </w:p>
    <w:p w:rsidR="00D27EC6" w:rsidRDefault="00D27EC6" w:rsidP="00D27EC6">
      <w:pPr>
        <w:ind w:firstLineChars="200" w:firstLine="420"/>
        <w:rPr>
          <w:color w:val="000000"/>
          <w:szCs w:val="21"/>
        </w:rPr>
      </w:pPr>
    </w:p>
    <w:p w:rsidR="00D27EC6" w:rsidRPr="00D27EC6" w:rsidRDefault="00D27EC6" w:rsidP="00D27EC6">
      <w:pPr>
        <w:ind w:firstLineChars="200" w:firstLine="420"/>
        <w:rPr>
          <w:color w:val="000000"/>
          <w:szCs w:val="21"/>
        </w:rPr>
      </w:pPr>
      <w:r w:rsidRPr="00D27EC6">
        <w:rPr>
          <w:color w:val="000000"/>
          <w:szCs w:val="21"/>
        </w:rPr>
        <w:t>这本书面向不满足于普通自助读物的读者，适合思考者、实务从业者，以及探究人类生存境况的探索者，帮助他们理解人如何自内构建价值、身份与意义。霍夫曼凭借深刻的见解、清晰的逻辑与前瞻性视野，呼吁我们更好地管理自身内在资源，释放记忆所蕴藏的力量，以此开启自我蜕变之路。</w:t>
      </w:r>
    </w:p>
    <w:p w:rsidR="00771629" w:rsidRPr="00D27EC6" w:rsidRDefault="00771629">
      <w:pPr>
        <w:rPr>
          <w:color w:val="000000"/>
          <w:szCs w:val="21"/>
        </w:rPr>
      </w:pPr>
    </w:p>
    <w:p w:rsidR="00771629" w:rsidRDefault="0050272F">
      <w:pPr>
        <w:rPr>
          <w:rFonts w:hAnsi="宋体"/>
          <w:b/>
          <w:szCs w:val="21"/>
        </w:rPr>
      </w:pPr>
      <w:r>
        <w:rPr>
          <w:rFonts w:hAnsi="宋体" w:cs="宋体" w:hint="eastAsia"/>
          <w:b/>
          <w:szCs w:val="21"/>
          <w:lang w:bidi="ar"/>
        </w:rPr>
        <w:t>作者简介：</w:t>
      </w:r>
    </w:p>
    <w:p w:rsidR="00771629" w:rsidRDefault="00771629">
      <w:pPr>
        <w:rPr>
          <w:color w:val="000000"/>
          <w:szCs w:val="21"/>
        </w:rPr>
      </w:pPr>
    </w:p>
    <w:p w:rsidR="00D44EDB" w:rsidRPr="0045614D" w:rsidRDefault="00D27EC6" w:rsidP="00D27EC6">
      <w:pPr>
        <w:ind w:firstLineChars="200" w:firstLine="422"/>
        <w:rPr>
          <w:rFonts w:ascii="宋体" w:hAnsi="宋体" w:cs="宋体"/>
          <w:bCs/>
          <w:color w:val="000000"/>
          <w:szCs w:val="21"/>
        </w:rPr>
      </w:pPr>
      <w:r w:rsidRPr="00D27EC6">
        <w:rPr>
          <w:b/>
          <w:bCs/>
          <w:color w:val="000000"/>
          <w:szCs w:val="21"/>
        </w:rPr>
        <w:t>奥利</w:t>
      </w:r>
      <w:proofErr w:type="gramStart"/>
      <w:r w:rsidRPr="00D27EC6">
        <w:rPr>
          <w:b/>
          <w:bCs/>
          <w:color w:val="000000"/>
          <w:szCs w:val="21"/>
        </w:rPr>
        <w:t>弗</w:t>
      </w:r>
      <w:proofErr w:type="gramEnd"/>
      <w:r w:rsidRPr="00D27EC6">
        <w:rPr>
          <w:rFonts w:ascii="MS Gothic" w:hAnsi="MS Gothic" w:cs="MS Gothic"/>
          <w:b/>
          <w:bCs/>
          <w:color w:val="000000"/>
          <w:szCs w:val="21"/>
        </w:rPr>
        <w:t>・</w:t>
      </w:r>
      <w:r w:rsidRPr="00D27EC6">
        <w:rPr>
          <w:rFonts w:ascii="宋体" w:hAnsi="宋体" w:cs="宋体" w:hint="eastAsia"/>
          <w:b/>
          <w:bCs/>
          <w:color w:val="000000"/>
          <w:szCs w:val="21"/>
        </w:rPr>
        <w:t>霍夫曼</w:t>
      </w:r>
      <w:r>
        <w:rPr>
          <w:rFonts w:ascii="宋体" w:hAnsi="宋体" w:cs="宋体" w:hint="eastAsia"/>
          <w:b/>
          <w:bCs/>
          <w:color w:val="000000"/>
          <w:szCs w:val="21"/>
        </w:rPr>
        <w:t>（</w:t>
      </w:r>
      <w:r w:rsidRPr="0045614D">
        <w:rPr>
          <w:b/>
          <w:bCs/>
          <w:color w:val="000000"/>
          <w:szCs w:val="21"/>
        </w:rPr>
        <w:t>Oliver Hoffmann</w:t>
      </w:r>
      <w:r>
        <w:rPr>
          <w:rFonts w:ascii="宋体" w:hAnsi="宋体" w:cs="宋体" w:hint="eastAsia"/>
          <w:b/>
          <w:bCs/>
          <w:color w:val="000000"/>
          <w:szCs w:val="21"/>
        </w:rPr>
        <w:t>）</w:t>
      </w:r>
      <w:r w:rsidRPr="0045614D">
        <w:rPr>
          <w:rFonts w:ascii="宋体" w:hAnsi="宋体" w:cs="宋体" w:hint="eastAsia"/>
          <w:bCs/>
          <w:color w:val="000000"/>
          <w:szCs w:val="21"/>
        </w:rPr>
        <w:t>任教创新管理与心理学专业，致力于探究人类心智之中，认知、记忆与经济思维三者的交叉领域。</w:t>
      </w:r>
    </w:p>
    <w:p w:rsidR="00D27EC6" w:rsidRPr="0045614D" w:rsidRDefault="00D27EC6" w:rsidP="00D44EDB">
      <w:pPr>
        <w:rPr>
          <w:rFonts w:hint="eastAsia"/>
          <w:color w:val="000000"/>
          <w:szCs w:val="21"/>
        </w:rPr>
      </w:pPr>
    </w:p>
    <w:p w:rsidR="00D44EDB" w:rsidRDefault="0045614D" w:rsidP="00D44EDB">
      <w:pPr>
        <w:rPr>
          <w:b/>
          <w:color w:val="000000"/>
          <w:szCs w:val="21"/>
        </w:rPr>
      </w:pPr>
      <w:r>
        <w:rPr>
          <w:b/>
          <w:color w:val="000000"/>
          <w:szCs w:val="21"/>
        </w:rPr>
        <w:t>本书目录</w:t>
      </w:r>
      <w:r w:rsidR="00D44EDB">
        <w:rPr>
          <w:b/>
          <w:color w:val="000000"/>
          <w:szCs w:val="21"/>
        </w:rPr>
        <w:t>：</w:t>
      </w:r>
    </w:p>
    <w:p w:rsidR="00D44EDB" w:rsidRDefault="00D44EDB" w:rsidP="00D44EDB">
      <w:pPr>
        <w:rPr>
          <w:b/>
          <w:color w:val="000000"/>
          <w:szCs w:val="21"/>
        </w:rPr>
      </w:pPr>
    </w:p>
    <w:p w:rsidR="0045614D" w:rsidRPr="0045614D" w:rsidRDefault="0045614D" w:rsidP="0045614D">
      <w:pPr>
        <w:rPr>
          <w:rFonts w:hAnsi="宋体"/>
          <w:szCs w:val="21"/>
        </w:rPr>
      </w:pPr>
      <w:r w:rsidRPr="0045614D">
        <w:rPr>
          <w:rFonts w:hAnsi="宋体"/>
          <w:szCs w:val="21"/>
        </w:rPr>
        <w:t>插图目录</w:t>
      </w:r>
      <w:r w:rsidRPr="0045614D">
        <w:rPr>
          <w:rFonts w:hAnsi="宋体"/>
          <w:szCs w:val="21"/>
        </w:rPr>
        <w:t xml:space="preserve"> </w:t>
      </w:r>
      <w:r w:rsidRPr="0045614D">
        <w:rPr>
          <w:rFonts w:hAnsi="宋体"/>
          <w:szCs w:val="21"/>
        </w:rPr>
        <w:t>表格目录</w:t>
      </w:r>
    </w:p>
    <w:p w:rsidR="0045614D" w:rsidRDefault="0045614D" w:rsidP="0045614D">
      <w:pPr>
        <w:rPr>
          <w:rFonts w:hAnsi="宋体"/>
          <w:szCs w:val="21"/>
        </w:rPr>
      </w:pPr>
      <w:r w:rsidRPr="0045614D">
        <w:rPr>
          <w:rFonts w:hAnsi="宋体"/>
          <w:szCs w:val="21"/>
        </w:rPr>
        <w:t>序言</w:t>
      </w:r>
      <w:proofErr w:type="gramStart"/>
      <w:r w:rsidRPr="0045614D">
        <w:rPr>
          <w:rFonts w:hAnsi="宋体"/>
          <w:szCs w:val="21"/>
        </w:rPr>
        <w:t>一</w:t>
      </w:r>
      <w:proofErr w:type="gramEnd"/>
      <w:r w:rsidRPr="0045614D">
        <w:rPr>
          <w:rFonts w:hAnsi="宋体"/>
          <w:szCs w:val="21"/>
        </w:rPr>
        <w:t> </w:t>
      </w:r>
      <w:r w:rsidRPr="0045614D">
        <w:rPr>
          <w:rFonts w:hAnsi="宋体"/>
          <w:szCs w:val="21"/>
        </w:rPr>
        <w:t>关于</w:t>
      </w:r>
      <w:r w:rsidRPr="0045614D">
        <w:rPr>
          <w:rFonts w:hAnsi="宋体"/>
          <w:szCs w:val="21"/>
        </w:rPr>
        <w:t xml:space="preserve"> </w:t>
      </w:r>
      <w:r w:rsidRPr="0045614D">
        <w:rPr>
          <w:rFonts w:hAnsi="宋体"/>
          <w:szCs w:val="21"/>
        </w:rPr>
        <w:t>“记忆经济”</w:t>
      </w:r>
      <w:r w:rsidRPr="0045614D">
        <w:rPr>
          <w:rFonts w:hAnsi="宋体"/>
          <w:szCs w:val="21"/>
        </w:rPr>
        <w:t xml:space="preserve"> </w:t>
      </w:r>
      <w:r w:rsidRPr="0045614D">
        <w:rPr>
          <w:rFonts w:hAnsi="宋体"/>
          <w:szCs w:val="21"/>
        </w:rPr>
        <w:t>的思考</w:t>
      </w:r>
      <w:r w:rsidRPr="0045614D">
        <w:rPr>
          <w:rFonts w:hAnsi="宋体"/>
          <w:szCs w:val="21"/>
        </w:rPr>
        <w:t xml:space="preserve"> </w:t>
      </w:r>
    </w:p>
    <w:p w:rsidR="0045614D" w:rsidRPr="0045614D" w:rsidRDefault="0045614D" w:rsidP="0045614D">
      <w:pPr>
        <w:rPr>
          <w:rFonts w:hAnsi="宋体"/>
          <w:szCs w:val="21"/>
        </w:rPr>
      </w:pPr>
      <w:r w:rsidRPr="0045614D">
        <w:rPr>
          <w:rFonts w:hAnsi="宋体"/>
          <w:szCs w:val="21"/>
        </w:rPr>
        <w:t>序言二</w:t>
      </w:r>
      <w:r w:rsidRPr="0045614D">
        <w:rPr>
          <w:rFonts w:hAnsi="宋体"/>
          <w:szCs w:val="21"/>
        </w:rPr>
        <w:t> </w:t>
      </w:r>
      <w:r w:rsidRPr="0045614D">
        <w:rPr>
          <w:rFonts w:hAnsi="宋体"/>
          <w:szCs w:val="21"/>
        </w:rPr>
        <w:t>引言与概述</w:t>
      </w:r>
    </w:p>
    <w:p w:rsidR="0045614D" w:rsidRDefault="0045614D" w:rsidP="0045614D">
      <w:pPr>
        <w:rPr>
          <w:rFonts w:hAnsi="宋体"/>
          <w:szCs w:val="21"/>
        </w:rPr>
      </w:pPr>
      <w:r w:rsidRPr="0045614D">
        <w:rPr>
          <w:rFonts w:hAnsi="宋体"/>
          <w:szCs w:val="21"/>
        </w:rPr>
        <w:t>第</w:t>
      </w:r>
      <w:r w:rsidRPr="0045614D">
        <w:rPr>
          <w:rFonts w:hAnsi="宋体"/>
          <w:szCs w:val="21"/>
        </w:rPr>
        <w:t xml:space="preserve"> 1 </w:t>
      </w:r>
      <w:r w:rsidRPr="0045614D">
        <w:rPr>
          <w:rFonts w:hAnsi="宋体"/>
          <w:szCs w:val="21"/>
        </w:rPr>
        <w:t>章</w:t>
      </w:r>
      <w:r w:rsidRPr="0045614D">
        <w:rPr>
          <w:rFonts w:hAnsi="宋体"/>
          <w:szCs w:val="21"/>
        </w:rPr>
        <w:t> </w:t>
      </w:r>
      <w:r w:rsidRPr="0045614D">
        <w:rPr>
          <w:rFonts w:hAnsi="宋体"/>
          <w:szCs w:val="21"/>
        </w:rPr>
        <w:t>内在世界</w:t>
      </w:r>
      <w:r w:rsidRPr="0045614D">
        <w:rPr>
          <w:rFonts w:hAnsi="宋体"/>
          <w:szCs w:val="21"/>
        </w:rPr>
        <w:t xml:space="preserve"> </w:t>
      </w:r>
      <w:r w:rsidRPr="0045614D">
        <w:rPr>
          <w:rFonts w:hAnsi="宋体"/>
          <w:szCs w:val="21"/>
        </w:rPr>
        <w:t>——</w:t>
      </w:r>
      <w:r w:rsidRPr="0045614D">
        <w:rPr>
          <w:rFonts w:hAnsi="宋体"/>
          <w:szCs w:val="21"/>
        </w:rPr>
        <w:t xml:space="preserve"> </w:t>
      </w:r>
      <w:r w:rsidRPr="0045614D">
        <w:rPr>
          <w:rFonts w:hAnsi="宋体"/>
          <w:szCs w:val="21"/>
        </w:rPr>
        <w:t>身份、文化与记忆</w:t>
      </w:r>
      <w:r w:rsidRPr="0045614D">
        <w:rPr>
          <w:rFonts w:hAnsi="宋体"/>
          <w:szCs w:val="21"/>
        </w:rPr>
        <w:t xml:space="preserve"> </w:t>
      </w:r>
    </w:p>
    <w:p w:rsidR="0045614D" w:rsidRDefault="0045614D" w:rsidP="0045614D">
      <w:pPr>
        <w:rPr>
          <w:rFonts w:hAnsi="宋体"/>
          <w:szCs w:val="21"/>
        </w:rPr>
      </w:pPr>
      <w:r>
        <w:rPr>
          <w:rFonts w:hAnsi="宋体"/>
          <w:szCs w:val="21"/>
        </w:rPr>
        <w:t>第</w:t>
      </w:r>
      <w:r w:rsidRPr="0045614D">
        <w:rPr>
          <w:rFonts w:hAnsi="宋体"/>
          <w:szCs w:val="21"/>
        </w:rPr>
        <w:t xml:space="preserve"> 2 </w:t>
      </w:r>
      <w:r w:rsidRPr="0045614D">
        <w:rPr>
          <w:rFonts w:hAnsi="宋体"/>
          <w:szCs w:val="21"/>
        </w:rPr>
        <w:t>章</w:t>
      </w:r>
      <w:r w:rsidRPr="0045614D">
        <w:rPr>
          <w:rFonts w:hAnsi="宋体"/>
          <w:szCs w:val="21"/>
        </w:rPr>
        <w:t> </w:t>
      </w:r>
      <w:r w:rsidRPr="0045614D">
        <w:rPr>
          <w:rFonts w:hAnsi="宋体"/>
          <w:szCs w:val="21"/>
        </w:rPr>
        <w:t>存在之核心</w:t>
      </w:r>
      <w:r w:rsidRPr="0045614D">
        <w:rPr>
          <w:rFonts w:hAnsi="宋体"/>
          <w:szCs w:val="21"/>
        </w:rPr>
        <w:t xml:space="preserve"> </w:t>
      </w:r>
      <w:r w:rsidRPr="0045614D">
        <w:rPr>
          <w:rFonts w:hAnsi="宋体"/>
          <w:szCs w:val="21"/>
        </w:rPr>
        <w:t>——</w:t>
      </w:r>
      <w:r w:rsidRPr="0045614D">
        <w:rPr>
          <w:rFonts w:hAnsi="宋体"/>
          <w:szCs w:val="21"/>
        </w:rPr>
        <w:t xml:space="preserve"> </w:t>
      </w:r>
      <w:r w:rsidRPr="0045614D">
        <w:rPr>
          <w:rFonts w:hAnsi="宋体"/>
          <w:szCs w:val="21"/>
        </w:rPr>
        <w:t>自我的流变、叙事与认知</w:t>
      </w:r>
      <w:r w:rsidRPr="0045614D">
        <w:rPr>
          <w:rFonts w:hAnsi="宋体"/>
          <w:szCs w:val="21"/>
        </w:rPr>
        <w:t xml:space="preserve"> </w:t>
      </w:r>
    </w:p>
    <w:p w:rsidR="0045614D" w:rsidRDefault="0045614D" w:rsidP="0045614D">
      <w:pPr>
        <w:rPr>
          <w:rFonts w:hAnsi="宋体"/>
          <w:szCs w:val="21"/>
        </w:rPr>
      </w:pPr>
      <w:r w:rsidRPr="0045614D">
        <w:rPr>
          <w:rFonts w:hAnsi="宋体"/>
          <w:szCs w:val="21"/>
        </w:rPr>
        <w:t>第</w:t>
      </w:r>
      <w:r w:rsidRPr="0045614D">
        <w:rPr>
          <w:rFonts w:hAnsi="宋体"/>
          <w:szCs w:val="21"/>
        </w:rPr>
        <w:t xml:space="preserve"> 3 </w:t>
      </w:r>
      <w:r w:rsidRPr="0045614D">
        <w:rPr>
          <w:rFonts w:hAnsi="宋体"/>
          <w:szCs w:val="21"/>
        </w:rPr>
        <w:t>章</w:t>
      </w:r>
      <w:r w:rsidRPr="0045614D">
        <w:rPr>
          <w:rFonts w:hAnsi="宋体"/>
          <w:szCs w:val="21"/>
        </w:rPr>
        <w:t> </w:t>
      </w:r>
      <w:r w:rsidRPr="0045614D">
        <w:rPr>
          <w:rFonts w:hAnsi="宋体"/>
          <w:szCs w:val="21"/>
        </w:rPr>
        <w:t>运用精神系统</w:t>
      </w:r>
      <w:r w:rsidRPr="0045614D">
        <w:rPr>
          <w:rFonts w:hAnsi="宋体"/>
          <w:szCs w:val="21"/>
        </w:rPr>
        <w:t xml:space="preserve"> </w:t>
      </w:r>
      <w:r w:rsidRPr="0045614D">
        <w:rPr>
          <w:rFonts w:hAnsi="宋体"/>
          <w:szCs w:val="21"/>
        </w:rPr>
        <w:t>——</w:t>
      </w:r>
      <w:r w:rsidRPr="0045614D">
        <w:rPr>
          <w:rFonts w:hAnsi="宋体"/>
          <w:szCs w:val="21"/>
        </w:rPr>
        <w:t xml:space="preserve"> </w:t>
      </w:r>
      <w:r w:rsidRPr="0045614D">
        <w:rPr>
          <w:rFonts w:hAnsi="宋体"/>
          <w:szCs w:val="21"/>
        </w:rPr>
        <w:t>转化过程</w:t>
      </w:r>
      <w:r w:rsidRPr="0045614D">
        <w:rPr>
          <w:rFonts w:hAnsi="宋体"/>
          <w:szCs w:val="21"/>
        </w:rPr>
        <w:t xml:space="preserve"> </w:t>
      </w:r>
    </w:p>
    <w:p w:rsidR="0045614D" w:rsidRDefault="0045614D" w:rsidP="0045614D">
      <w:pPr>
        <w:rPr>
          <w:rFonts w:hAnsi="宋体"/>
          <w:szCs w:val="21"/>
        </w:rPr>
      </w:pPr>
      <w:r w:rsidRPr="0045614D">
        <w:rPr>
          <w:rFonts w:hAnsi="宋体"/>
          <w:szCs w:val="21"/>
        </w:rPr>
        <w:t>第</w:t>
      </w:r>
      <w:r w:rsidRPr="0045614D">
        <w:rPr>
          <w:rFonts w:hAnsi="宋体"/>
          <w:szCs w:val="21"/>
        </w:rPr>
        <w:t xml:space="preserve"> 4 </w:t>
      </w:r>
      <w:r w:rsidRPr="0045614D">
        <w:rPr>
          <w:rFonts w:hAnsi="宋体"/>
          <w:szCs w:val="21"/>
        </w:rPr>
        <w:t>章</w:t>
      </w:r>
      <w:r w:rsidRPr="0045614D">
        <w:rPr>
          <w:rFonts w:hAnsi="宋体"/>
          <w:szCs w:val="21"/>
        </w:rPr>
        <w:t> </w:t>
      </w:r>
      <w:r w:rsidRPr="0045614D">
        <w:rPr>
          <w:rFonts w:hAnsi="宋体"/>
          <w:szCs w:val="21"/>
        </w:rPr>
        <w:t>经济认知疗法的方法与技术</w:t>
      </w:r>
      <w:r w:rsidRPr="0045614D">
        <w:rPr>
          <w:rFonts w:hAnsi="宋体"/>
          <w:szCs w:val="21"/>
        </w:rPr>
        <w:t xml:space="preserve"> </w:t>
      </w:r>
    </w:p>
    <w:p w:rsidR="0045614D" w:rsidRDefault="0045614D" w:rsidP="0045614D">
      <w:pPr>
        <w:rPr>
          <w:rFonts w:hAnsi="宋体"/>
          <w:szCs w:val="21"/>
        </w:rPr>
      </w:pPr>
      <w:r w:rsidRPr="0045614D">
        <w:rPr>
          <w:rFonts w:hAnsi="宋体"/>
          <w:szCs w:val="21"/>
        </w:rPr>
        <w:t>第</w:t>
      </w:r>
      <w:r w:rsidRPr="0045614D">
        <w:rPr>
          <w:rFonts w:hAnsi="宋体"/>
          <w:szCs w:val="21"/>
        </w:rPr>
        <w:t xml:space="preserve"> 5 </w:t>
      </w:r>
      <w:r w:rsidRPr="0045614D">
        <w:rPr>
          <w:rFonts w:hAnsi="宋体"/>
          <w:szCs w:val="21"/>
        </w:rPr>
        <w:t>章</w:t>
      </w:r>
      <w:r w:rsidRPr="0045614D">
        <w:rPr>
          <w:rFonts w:hAnsi="宋体"/>
          <w:szCs w:val="21"/>
        </w:rPr>
        <w:t> </w:t>
      </w:r>
      <w:r w:rsidRPr="0045614D">
        <w:rPr>
          <w:rFonts w:hAnsi="宋体"/>
          <w:szCs w:val="21"/>
        </w:rPr>
        <w:t>支持系统</w:t>
      </w:r>
      <w:r w:rsidRPr="0045614D">
        <w:rPr>
          <w:rFonts w:hAnsi="宋体"/>
          <w:szCs w:val="21"/>
        </w:rPr>
        <w:t xml:space="preserve"> </w:t>
      </w:r>
      <w:r w:rsidRPr="0045614D">
        <w:rPr>
          <w:rFonts w:hAnsi="宋体"/>
          <w:szCs w:val="21"/>
        </w:rPr>
        <w:t>——</w:t>
      </w:r>
      <w:r w:rsidRPr="0045614D">
        <w:rPr>
          <w:rFonts w:hAnsi="宋体"/>
          <w:szCs w:val="21"/>
        </w:rPr>
        <w:t xml:space="preserve"> </w:t>
      </w:r>
      <w:r w:rsidRPr="0045614D">
        <w:rPr>
          <w:rFonts w:hAnsi="宋体"/>
          <w:szCs w:val="21"/>
        </w:rPr>
        <w:t>瑜伽、冥想、文化与审美</w:t>
      </w:r>
      <w:r w:rsidRPr="0045614D">
        <w:rPr>
          <w:rFonts w:hAnsi="宋体"/>
          <w:szCs w:val="21"/>
        </w:rPr>
        <w:t xml:space="preserve"> </w:t>
      </w:r>
    </w:p>
    <w:p w:rsidR="0045614D" w:rsidRPr="0045614D" w:rsidRDefault="0045614D" w:rsidP="0045614D">
      <w:pPr>
        <w:rPr>
          <w:rFonts w:hAnsi="宋体"/>
          <w:szCs w:val="21"/>
        </w:rPr>
      </w:pPr>
      <w:r w:rsidRPr="0045614D">
        <w:rPr>
          <w:rFonts w:hAnsi="宋体"/>
          <w:szCs w:val="21"/>
        </w:rPr>
        <w:t>第</w:t>
      </w:r>
      <w:r w:rsidRPr="0045614D">
        <w:rPr>
          <w:rFonts w:hAnsi="宋体"/>
          <w:szCs w:val="21"/>
        </w:rPr>
        <w:t xml:space="preserve"> 6 </w:t>
      </w:r>
      <w:r w:rsidRPr="0045614D">
        <w:rPr>
          <w:rFonts w:hAnsi="宋体"/>
          <w:szCs w:val="21"/>
        </w:rPr>
        <w:t>章</w:t>
      </w:r>
      <w:r w:rsidRPr="0045614D">
        <w:rPr>
          <w:rFonts w:hAnsi="宋体"/>
          <w:szCs w:val="21"/>
        </w:rPr>
        <w:t> </w:t>
      </w:r>
      <w:r w:rsidRPr="0045614D">
        <w:rPr>
          <w:rFonts w:hAnsi="宋体"/>
          <w:szCs w:val="21"/>
        </w:rPr>
        <w:t>记忆</w:t>
      </w:r>
      <w:proofErr w:type="gramStart"/>
      <w:r w:rsidRPr="0045614D">
        <w:rPr>
          <w:rFonts w:hAnsi="宋体"/>
          <w:szCs w:val="21"/>
        </w:rPr>
        <w:t>即生命</w:t>
      </w:r>
      <w:proofErr w:type="gramEnd"/>
      <w:r w:rsidRPr="0045614D">
        <w:rPr>
          <w:rFonts w:hAnsi="宋体"/>
          <w:szCs w:val="21"/>
        </w:rPr>
        <w:t>的价值</w:t>
      </w:r>
      <w:r w:rsidRPr="0045614D">
        <w:rPr>
          <w:rFonts w:hAnsi="宋体"/>
          <w:szCs w:val="21"/>
        </w:rPr>
        <w:t xml:space="preserve"> </w:t>
      </w:r>
      <w:r w:rsidRPr="0045614D">
        <w:rPr>
          <w:rFonts w:hAnsi="宋体"/>
          <w:szCs w:val="21"/>
        </w:rPr>
        <w:t>——</w:t>
      </w:r>
      <w:r w:rsidRPr="0045614D">
        <w:rPr>
          <w:rFonts w:hAnsi="宋体"/>
          <w:szCs w:val="21"/>
        </w:rPr>
        <w:t xml:space="preserve"> </w:t>
      </w:r>
      <w:r w:rsidRPr="0045614D">
        <w:rPr>
          <w:rFonts w:hAnsi="宋体"/>
          <w:szCs w:val="21"/>
        </w:rPr>
        <w:t>我们内在的资本主义</w:t>
      </w:r>
    </w:p>
    <w:p w:rsidR="0045614D" w:rsidRDefault="0045614D" w:rsidP="0045614D">
      <w:pPr>
        <w:rPr>
          <w:rFonts w:hAnsi="宋体"/>
          <w:szCs w:val="21"/>
        </w:rPr>
      </w:pPr>
      <w:r w:rsidRPr="0045614D">
        <w:rPr>
          <w:rFonts w:hAnsi="宋体"/>
          <w:szCs w:val="21"/>
        </w:rPr>
        <w:t>后记</w:t>
      </w:r>
      <w:proofErr w:type="gramStart"/>
      <w:r w:rsidRPr="0045614D">
        <w:rPr>
          <w:rFonts w:hAnsi="宋体"/>
          <w:szCs w:val="21"/>
        </w:rPr>
        <w:t>一</w:t>
      </w:r>
      <w:proofErr w:type="gramEnd"/>
      <w:r w:rsidRPr="0045614D">
        <w:rPr>
          <w:rFonts w:hAnsi="宋体"/>
          <w:szCs w:val="21"/>
        </w:rPr>
        <w:t> </w:t>
      </w:r>
      <w:r w:rsidRPr="0045614D">
        <w:rPr>
          <w:rFonts w:hAnsi="宋体"/>
          <w:szCs w:val="21"/>
        </w:rPr>
        <w:t>生命留下了什么</w:t>
      </w:r>
      <w:r w:rsidRPr="0045614D">
        <w:rPr>
          <w:rFonts w:hAnsi="宋体"/>
          <w:szCs w:val="21"/>
        </w:rPr>
        <w:t xml:space="preserve"> </w:t>
      </w:r>
    </w:p>
    <w:p w:rsidR="0045614D" w:rsidRPr="0045614D" w:rsidRDefault="0045614D" w:rsidP="0045614D">
      <w:pPr>
        <w:rPr>
          <w:rFonts w:hAnsi="宋体"/>
          <w:szCs w:val="21"/>
        </w:rPr>
      </w:pPr>
      <w:r w:rsidRPr="0045614D">
        <w:rPr>
          <w:rFonts w:hAnsi="宋体"/>
          <w:szCs w:val="21"/>
        </w:rPr>
        <w:t>后记二</w:t>
      </w:r>
      <w:r w:rsidRPr="0045614D">
        <w:rPr>
          <w:rFonts w:hAnsi="宋体"/>
          <w:szCs w:val="21"/>
        </w:rPr>
        <w:t> </w:t>
      </w:r>
      <w:r w:rsidRPr="0045614D">
        <w:rPr>
          <w:rFonts w:hAnsi="宋体"/>
          <w:szCs w:val="21"/>
        </w:rPr>
        <w:t>超越于此</w:t>
      </w:r>
    </w:p>
    <w:p w:rsidR="0045614D" w:rsidRPr="0045614D" w:rsidRDefault="0045614D" w:rsidP="0045614D">
      <w:pPr>
        <w:rPr>
          <w:rFonts w:hAnsi="宋体"/>
          <w:szCs w:val="21"/>
        </w:rPr>
      </w:pPr>
      <w:r w:rsidRPr="0045614D">
        <w:rPr>
          <w:rFonts w:hAnsi="宋体"/>
          <w:szCs w:val="21"/>
        </w:rPr>
        <w:t>术语表</w:t>
      </w:r>
    </w:p>
    <w:p w:rsidR="00D44EDB" w:rsidRPr="00D44EDB" w:rsidRDefault="00D44EDB" w:rsidP="00D44EDB">
      <w:pPr>
        <w:rPr>
          <w:rFonts w:hAnsi="宋体"/>
          <w:b/>
          <w:color w:val="FF0000"/>
          <w:szCs w:val="21"/>
        </w:rPr>
      </w:pPr>
    </w:p>
    <w:p w:rsidR="00771629" w:rsidRDefault="00771629">
      <w:pPr>
        <w:rPr>
          <w:b/>
          <w:color w:val="000000"/>
        </w:rPr>
      </w:pPr>
    </w:p>
    <w:p w:rsidR="00771629" w:rsidRDefault="0050272F">
      <w:pPr>
        <w:shd w:val="clear" w:color="auto" w:fill="FFFFFF"/>
        <w:rPr>
          <w:color w:val="000000"/>
          <w:szCs w:val="21"/>
        </w:rPr>
      </w:pPr>
      <w:bookmarkStart w:id="1" w:name="OLE_LINK38"/>
      <w:bookmarkStart w:id="2" w:name="OLE_LINK43"/>
      <w:r>
        <w:rPr>
          <w:b/>
          <w:bCs/>
          <w:color w:val="000000"/>
          <w:szCs w:val="21"/>
        </w:rPr>
        <w:t>感谢您的阅读！</w:t>
      </w:r>
    </w:p>
    <w:p w:rsidR="00771629" w:rsidRDefault="0050272F">
      <w:pPr>
        <w:rPr>
          <w:b/>
          <w:color w:val="000000"/>
          <w:szCs w:val="21"/>
        </w:rPr>
      </w:pPr>
      <w:r>
        <w:rPr>
          <w:b/>
          <w:color w:val="000000"/>
          <w:szCs w:val="21"/>
        </w:rPr>
        <w:t>请将反馈信息发至：版权负责人</w:t>
      </w:r>
    </w:p>
    <w:p w:rsidR="00771629" w:rsidRDefault="0050272F">
      <w:pPr>
        <w:rPr>
          <w:b/>
          <w:color w:val="000000"/>
          <w:szCs w:val="21"/>
        </w:rPr>
      </w:pPr>
      <w:r>
        <w:rPr>
          <w:b/>
          <w:color w:val="000000"/>
          <w:szCs w:val="21"/>
        </w:rPr>
        <w:t>Email</w:t>
      </w:r>
      <w:r>
        <w:rPr>
          <w:color w:val="000000"/>
          <w:szCs w:val="21"/>
        </w:rPr>
        <w:t>：</w:t>
      </w:r>
      <w:hyperlink r:id="rId7" w:history="1">
        <w:r>
          <w:rPr>
            <w:rStyle w:val="ab"/>
            <w:b/>
            <w:szCs w:val="21"/>
          </w:rPr>
          <w:t>Rights@nurnberg.com.cn</w:t>
        </w:r>
      </w:hyperlink>
    </w:p>
    <w:p w:rsidR="00771629" w:rsidRDefault="0050272F">
      <w:pPr>
        <w:rPr>
          <w:b/>
          <w:color w:val="000000"/>
          <w:szCs w:val="21"/>
        </w:rPr>
      </w:pPr>
      <w:r>
        <w:rPr>
          <w:color w:val="000000"/>
          <w:szCs w:val="21"/>
        </w:rPr>
        <w:t>安德鲁</w:t>
      </w:r>
      <w:r>
        <w:rPr>
          <w:color w:val="000000"/>
          <w:szCs w:val="21"/>
        </w:rPr>
        <w:t>·</w:t>
      </w:r>
      <w:r>
        <w:rPr>
          <w:color w:val="000000"/>
          <w:szCs w:val="21"/>
        </w:rPr>
        <w:t>纳伯格联合国际有限公司北京代表处</w:t>
      </w:r>
    </w:p>
    <w:p w:rsidR="00771629" w:rsidRDefault="0050272F">
      <w:pPr>
        <w:rPr>
          <w:b/>
          <w:color w:val="000000"/>
          <w:szCs w:val="21"/>
        </w:rPr>
      </w:pPr>
      <w:r>
        <w:rPr>
          <w:color w:val="000000"/>
          <w:szCs w:val="21"/>
        </w:rPr>
        <w:t>北京市海淀区中关村大街甲</w:t>
      </w:r>
      <w:r>
        <w:rPr>
          <w:color w:val="000000"/>
          <w:szCs w:val="21"/>
        </w:rPr>
        <w:t>59</w:t>
      </w:r>
      <w:r>
        <w:rPr>
          <w:color w:val="000000"/>
          <w:szCs w:val="21"/>
        </w:rPr>
        <w:t>号中国人民大学文化大厦</w:t>
      </w:r>
      <w:r>
        <w:rPr>
          <w:color w:val="000000"/>
          <w:szCs w:val="21"/>
        </w:rPr>
        <w:t>1705</w:t>
      </w:r>
      <w:r>
        <w:rPr>
          <w:color w:val="000000"/>
          <w:szCs w:val="21"/>
        </w:rPr>
        <w:t>室</w:t>
      </w:r>
      <w:r>
        <w:rPr>
          <w:color w:val="000000"/>
          <w:szCs w:val="21"/>
        </w:rPr>
        <w:t xml:space="preserve">, </w:t>
      </w:r>
      <w:r>
        <w:rPr>
          <w:color w:val="000000"/>
          <w:szCs w:val="21"/>
        </w:rPr>
        <w:t>邮编：</w:t>
      </w:r>
      <w:r>
        <w:rPr>
          <w:color w:val="000000"/>
          <w:szCs w:val="21"/>
        </w:rPr>
        <w:t>100872</w:t>
      </w:r>
    </w:p>
    <w:p w:rsidR="00771629" w:rsidRDefault="0050272F">
      <w:pPr>
        <w:rPr>
          <w:b/>
          <w:color w:val="000000"/>
          <w:szCs w:val="21"/>
        </w:rPr>
      </w:pPr>
      <w:r>
        <w:rPr>
          <w:color w:val="000000"/>
          <w:szCs w:val="21"/>
        </w:rPr>
        <w:t>电话：</w:t>
      </w:r>
      <w:r>
        <w:rPr>
          <w:color w:val="000000"/>
          <w:szCs w:val="21"/>
        </w:rPr>
        <w:t xml:space="preserve">010-82504106, </w:t>
      </w:r>
      <w:r>
        <w:rPr>
          <w:color w:val="000000"/>
          <w:szCs w:val="21"/>
        </w:rPr>
        <w:t>传真：</w:t>
      </w:r>
      <w:r>
        <w:rPr>
          <w:color w:val="000000"/>
          <w:szCs w:val="21"/>
        </w:rPr>
        <w:t>010-82504200</w:t>
      </w:r>
    </w:p>
    <w:p w:rsidR="00771629" w:rsidRDefault="0050272F">
      <w:pPr>
        <w:rPr>
          <w:rStyle w:val="ab"/>
          <w:szCs w:val="21"/>
        </w:rPr>
      </w:pPr>
      <w:r>
        <w:rPr>
          <w:color w:val="000000"/>
          <w:szCs w:val="21"/>
        </w:rPr>
        <w:t>公司网址：</w:t>
      </w:r>
      <w:hyperlink r:id="rId8" w:history="1">
        <w:r>
          <w:rPr>
            <w:rStyle w:val="ab"/>
            <w:szCs w:val="21"/>
          </w:rPr>
          <w:t>http://www.nurnberg.com.cn</w:t>
        </w:r>
      </w:hyperlink>
    </w:p>
    <w:p w:rsidR="00771629" w:rsidRDefault="0050272F">
      <w:pPr>
        <w:rPr>
          <w:color w:val="000000"/>
          <w:szCs w:val="21"/>
        </w:rPr>
      </w:pPr>
      <w:r>
        <w:rPr>
          <w:color w:val="000000"/>
          <w:szCs w:val="21"/>
        </w:rPr>
        <w:t>书目下载：</w:t>
      </w:r>
      <w:hyperlink r:id="rId9" w:history="1">
        <w:r>
          <w:rPr>
            <w:rStyle w:val="ab"/>
            <w:szCs w:val="21"/>
          </w:rPr>
          <w:t>http://www.nurnberg.com.cn/booklist_zh/list.aspx</w:t>
        </w:r>
      </w:hyperlink>
    </w:p>
    <w:p w:rsidR="00771629" w:rsidRDefault="0050272F">
      <w:pPr>
        <w:rPr>
          <w:color w:val="000000"/>
          <w:szCs w:val="21"/>
        </w:rPr>
      </w:pPr>
      <w:r>
        <w:rPr>
          <w:color w:val="000000"/>
          <w:szCs w:val="21"/>
        </w:rPr>
        <w:t>书讯浏览：</w:t>
      </w:r>
      <w:hyperlink r:id="rId10" w:history="1">
        <w:r>
          <w:rPr>
            <w:rStyle w:val="ab"/>
            <w:szCs w:val="21"/>
          </w:rPr>
          <w:t>http://www.nurnberg.com.cn/book/book.aspx</w:t>
        </w:r>
      </w:hyperlink>
    </w:p>
    <w:p w:rsidR="00771629" w:rsidRDefault="0050272F">
      <w:pPr>
        <w:rPr>
          <w:color w:val="000000"/>
          <w:szCs w:val="21"/>
        </w:rPr>
      </w:pPr>
      <w:r>
        <w:rPr>
          <w:color w:val="000000"/>
          <w:szCs w:val="21"/>
        </w:rPr>
        <w:t>视频推荐：</w:t>
      </w:r>
      <w:hyperlink r:id="rId11" w:history="1">
        <w:r>
          <w:rPr>
            <w:rStyle w:val="ab"/>
            <w:szCs w:val="21"/>
          </w:rPr>
          <w:t>http://www.nurnberg.com.cn/video/video.aspx</w:t>
        </w:r>
      </w:hyperlink>
    </w:p>
    <w:p w:rsidR="00771629" w:rsidRDefault="0050272F">
      <w:pPr>
        <w:rPr>
          <w:rStyle w:val="ab"/>
          <w:szCs w:val="21"/>
        </w:rPr>
      </w:pPr>
      <w:r>
        <w:rPr>
          <w:color w:val="000000"/>
          <w:szCs w:val="21"/>
        </w:rPr>
        <w:t>豆瓣小站：</w:t>
      </w:r>
      <w:hyperlink r:id="rId12" w:history="1">
        <w:r>
          <w:rPr>
            <w:rStyle w:val="ab"/>
            <w:szCs w:val="21"/>
          </w:rPr>
          <w:t>http://site.douban.com/110577/</w:t>
        </w:r>
      </w:hyperlink>
    </w:p>
    <w:p w:rsidR="00771629" w:rsidRDefault="0050272F">
      <w:pPr>
        <w:rPr>
          <w:color w:val="000000"/>
          <w:shd w:val="clear" w:color="auto" w:fill="FFFFFF"/>
        </w:rPr>
      </w:pPr>
      <w:proofErr w:type="gramStart"/>
      <w:r>
        <w:rPr>
          <w:color w:val="000000"/>
          <w:shd w:val="clear" w:color="auto" w:fill="FFFFFF"/>
        </w:rPr>
        <w:t>新浪微博</w:t>
      </w:r>
      <w:proofErr w:type="gramEnd"/>
      <w:r>
        <w:rPr>
          <w:bCs/>
          <w:color w:val="000000"/>
          <w:shd w:val="clear" w:color="auto" w:fill="FFFFFF"/>
        </w:rPr>
        <w:t>：</w:t>
      </w:r>
      <w:hyperlink r:id="rId13" w:history="1">
        <w:r>
          <w:rPr>
            <w:color w:val="0000FF"/>
            <w:u w:val="single"/>
            <w:shd w:val="clear" w:color="auto" w:fill="FFFFFF"/>
          </w:rPr>
          <w:t>安德鲁纳伯格公司</w:t>
        </w:r>
        <w:proofErr w:type="gramStart"/>
        <w:r>
          <w:rPr>
            <w:color w:val="0000FF"/>
            <w:u w:val="single"/>
            <w:shd w:val="clear" w:color="auto" w:fill="FFFFFF"/>
          </w:rPr>
          <w:t>的微博</w:t>
        </w:r>
        <w:proofErr w:type="gramEnd"/>
        <w:r>
          <w:rPr>
            <w:color w:val="0000FF"/>
            <w:u w:val="single"/>
            <w:shd w:val="clear" w:color="auto" w:fill="FFFFFF"/>
          </w:rPr>
          <w:t>_</w:t>
        </w:r>
        <w:r>
          <w:rPr>
            <w:color w:val="0000FF"/>
            <w:u w:val="single"/>
            <w:shd w:val="clear" w:color="auto" w:fill="FFFFFF"/>
          </w:rPr>
          <w:t>微博</w:t>
        </w:r>
        <w:r>
          <w:rPr>
            <w:color w:val="0000FF"/>
            <w:u w:val="single"/>
            <w:shd w:val="clear" w:color="auto" w:fill="FFFFFF"/>
          </w:rPr>
          <w:t> (weibo.com)</w:t>
        </w:r>
      </w:hyperlink>
    </w:p>
    <w:p w:rsidR="00771629" w:rsidRDefault="0050272F">
      <w:pPr>
        <w:shd w:val="clear" w:color="auto" w:fill="FFFFFF"/>
        <w:rPr>
          <w:b/>
          <w:color w:val="000000"/>
        </w:rPr>
      </w:pPr>
      <w:proofErr w:type="gramStart"/>
      <w:r>
        <w:rPr>
          <w:color w:val="000000"/>
          <w:szCs w:val="21"/>
        </w:rPr>
        <w:t>微信订阅</w:t>
      </w:r>
      <w:proofErr w:type="gramEnd"/>
      <w:r>
        <w:rPr>
          <w:color w:val="000000"/>
          <w:szCs w:val="21"/>
        </w:rPr>
        <w:t>号：</w:t>
      </w:r>
      <w:r>
        <w:rPr>
          <w:color w:val="000000"/>
          <w:szCs w:val="21"/>
        </w:rPr>
        <w:t>ANABJ2002</w:t>
      </w:r>
    </w:p>
    <w:bookmarkEnd w:id="1"/>
    <w:bookmarkEnd w:id="2"/>
    <w:p w:rsidR="00771629" w:rsidRDefault="0050272F">
      <w:pPr>
        <w:ind w:right="420"/>
        <w:rPr>
          <w:color w:val="000000"/>
          <w:kern w:val="0"/>
          <w:szCs w:val="21"/>
        </w:rPr>
      </w:pPr>
      <w:r>
        <w:rPr>
          <w:bCs/>
          <w:noProof/>
          <w:szCs w:val="21"/>
        </w:rPr>
        <w:lastRenderedPageBreak/>
        <w:drawing>
          <wp:inline distT="0" distB="0" distL="0" distR="0">
            <wp:extent cx="1200150" cy="1300480"/>
            <wp:effectExtent l="0" t="0" r="0" b="0"/>
            <wp:docPr id="2080780252" name="图片 2" descr="安德鲁微信号二维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0780252" name="图片 2" descr="安德鲁微信号二维码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200150" cy="1300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71629" w:rsidRDefault="00771629">
      <w:pPr>
        <w:ind w:right="420"/>
        <w:rPr>
          <w:color w:val="000000"/>
          <w:kern w:val="0"/>
          <w:szCs w:val="21"/>
        </w:rPr>
      </w:pPr>
    </w:p>
    <w:sectPr w:rsidR="00771629">
      <w:headerReference w:type="default" r:id="rId15"/>
      <w:footerReference w:type="default" r:id="rId16"/>
      <w:pgSz w:w="11906" w:h="16838"/>
      <w:pgMar w:top="1304" w:right="1701" w:bottom="1304" w:left="1701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A6320" w:rsidRDefault="00FA6320">
      <w:r>
        <w:separator/>
      </w:r>
    </w:p>
  </w:endnote>
  <w:endnote w:type="continuationSeparator" w:id="0">
    <w:p w:rsidR="00FA6320" w:rsidRDefault="00FA63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 Unicode MS">
    <w:panose1 w:val="020B0604020202020204"/>
    <w:charset w:val="86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yriad Pro">
    <w:altName w:val="DejaVu Math TeX Gyre"/>
    <w:charset w:val="00"/>
    <w:family w:val="swiss"/>
    <w:pitch w:val="default"/>
    <w:sig w:usb0="00000000" w:usb1="00000000" w:usb2="00000000" w:usb3="00000000" w:csb0="2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方正姚体">
    <w:panose1 w:val="02010601030101010101"/>
    <w:charset w:val="86"/>
    <w:family w:val="auto"/>
    <w:pitch w:val="variable"/>
    <w:sig w:usb0="00000003" w:usb1="080E0000" w:usb2="00000010" w:usb3="00000000" w:csb0="00040000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71629" w:rsidRDefault="00771629">
    <w:pPr>
      <w:pBdr>
        <w:bottom w:val="single" w:sz="6" w:space="1" w:color="auto"/>
      </w:pBdr>
      <w:jc w:val="center"/>
      <w:rPr>
        <w:rFonts w:ascii="方正姚体" w:eastAsia="方正姚体"/>
        <w:sz w:val="18"/>
      </w:rPr>
    </w:pPr>
  </w:p>
  <w:p w:rsidR="00771629" w:rsidRDefault="0050272F">
    <w:pPr>
      <w:jc w:val="center"/>
      <w:rPr>
        <w:rFonts w:ascii="方正姚体" w:eastAsia="方正姚体" w:hAnsi="华文仿宋"/>
        <w:sz w:val="18"/>
        <w:szCs w:val="18"/>
      </w:rPr>
    </w:pPr>
    <w:r>
      <w:rPr>
        <w:rFonts w:ascii="方正姚体" w:eastAsia="方正姚体" w:hAnsi="华文仿宋" w:hint="eastAsia"/>
        <w:sz w:val="18"/>
        <w:szCs w:val="18"/>
      </w:rPr>
      <w:t>地址：北京市海淀区中关村大街甲59号中国人民大学文化大厦1705室，邮编：100872</w:t>
    </w:r>
  </w:p>
  <w:p w:rsidR="00771629" w:rsidRDefault="0050272F">
    <w:pPr>
      <w:jc w:val="center"/>
      <w:rPr>
        <w:rFonts w:ascii="方正姚体" w:eastAsia="方正姚体" w:hAnsi="华文仿宋"/>
        <w:sz w:val="18"/>
        <w:szCs w:val="18"/>
      </w:rPr>
    </w:pPr>
    <w:r>
      <w:rPr>
        <w:rFonts w:ascii="方正姚体" w:eastAsia="方正姚体" w:hAnsi="华文仿宋" w:hint="eastAsia"/>
        <w:sz w:val="18"/>
        <w:szCs w:val="18"/>
      </w:rPr>
      <w:t>电话：010-82504106，传真：010-82504200</w:t>
    </w:r>
  </w:p>
  <w:p w:rsidR="00771629" w:rsidRDefault="0050272F">
    <w:pPr>
      <w:jc w:val="center"/>
      <w:rPr>
        <w:rFonts w:ascii="方正姚体" w:eastAsia="方正姚体" w:hAnsi="华文仿宋"/>
        <w:sz w:val="18"/>
        <w:szCs w:val="18"/>
      </w:rPr>
    </w:pPr>
    <w:r>
      <w:rPr>
        <w:rFonts w:ascii="方正姚体" w:eastAsia="方正姚体" w:hAnsi="华文仿宋" w:hint="eastAsia"/>
        <w:sz w:val="18"/>
        <w:szCs w:val="18"/>
      </w:rPr>
      <w:t>网址：</w:t>
    </w:r>
    <w:hyperlink r:id="rId1" w:history="1">
      <w:r>
        <w:rPr>
          <w:rStyle w:val="ab"/>
          <w:rFonts w:ascii="方正姚体" w:eastAsia="方正姚体" w:hAnsi="华文仿宋" w:hint="eastAsia"/>
          <w:sz w:val="18"/>
          <w:szCs w:val="18"/>
        </w:rPr>
        <w:t>www.nurnberg.com.cn</w:t>
      </w:r>
    </w:hyperlink>
  </w:p>
  <w:p w:rsidR="00771629" w:rsidRDefault="00771629">
    <w:pPr>
      <w:pStyle w:val="a5"/>
      <w:jc w:val="center"/>
      <w:rPr>
        <w:rFonts w:eastAsia="方正姚体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A6320" w:rsidRDefault="00FA6320">
      <w:r>
        <w:separator/>
      </w:r>
    </w:p>
  </w:footnote>
  <w:footnote w:type="continuationSeparator" w:id="0">
    <w:p w:rsidR="00FA6320" w:rsidRDefault="00FA632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71629" w:rsidRDefault="0050272F">
    <w:pPr>
      <w:jc w:val="right"/>
      <w:rPr>
        <w:rFonts w:eastAsia="黑体"/>
        <w:b/>
        <w:bCs/>
      </w:rPr>
    </w:pPr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0</wp:posOffset>
          </wp:positionH>
          <wp:positionV relativeFrom="paragraph">
            <wp:posOffset>-108585</wp:posOffset>
          </wp:positionV>
          <wp:extent cx="472440" cy="436245"/>
          <wp:effectExtent l="0" t="0" r="0" b="0"/>
          <wp:wrapSquare wrapText="bothSides"/>
          <wp:docPr id="1" name="图片 1" descr="公司logo（新北京黑色）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图片 1" descr="公司logo（新北京黑色）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472440" cy="4362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:rsidR="00771629" w:rsidRDefault="0050272F">
    <w:pPr>
      <w:pStyle w:val="a6"/>
      <w:rPr>
        <w:rFonts w:eastAsia="方正姚体"/>
        <w:b/>
        <w:bCs/>
      </w:rPr>
    </w:pPr>
    <w:r>
      <w:rPr>
        <w:rFonts w:hint="eastAsia"/>
      </w:rPr>
      <w:t xml:space="preserve">                                        </w:t>
    </w:r>
    <w:r>
      <w:rPr>
        <w:rFonts w:eastAsia="方正姚体" w:hint="eastAsia"/>
      </w:rPr>
      <w:t>英国安德鲁·纳伯格联合国际有限公司北京代表处</w:t>
    </w:r>
    <w:r>
      <w:rPr>
        <w:rFonts w:eastAsia="方正姚体" w:hint="eastAsia"/>
      </w:rPr>
      <w:t xml:space="preserve">    </w:t>
    </w:r>
    <w:r>
      <w:rPr>
        <w:rFonts w:eastAsia="方正姚体" w:hint="eastAsia"/>
        <w:b/>
        <w:bCs/>
      </w:rPr>
      <w:t xml:space="preserve">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noPunctuationKerning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TllZmFmOTc2ZTAzNjg1MDlkM2U2NTJhMDUzZDA3NTgifQ=="/>
    <w:docVar w:name="KSO_WPS_MARK_KEY" w:val="0b059547-d9b4-43d3-b85d-e7bdcac6c2a4"/>
  </w:docVars>
  <w:rsids>
    <w:rsidRoot w:val="005D743E"/>
    <w:rsid w:val="00002FAE"/>
    <w:rsid w:val="00005533"/>
    <w:rsid w:val="0000741F"/>
    <w:rsid w:val="00013D7A"/>
    <w:rsid w:val="00014408"/>
    <w:rsid w:val="000226FA"/>
    <w:rsid w:val="00030D63"/>
    <w:rsid w:val="00040304"/>
    <w:rsid w:val="00061C2C"/>
    <w:rsid w:val="000803A7"/>
    <w:rsid w:val="00080CD8"/>
    <w:rsid w:val="000810D5"/>
    <w:rsid w:val="00082504"/>
    <w:rsid w:val="0008781E"/>
    <w:rsid w:val="000A01BD"/>
    <w:rsid w:val="000A57E2"/>
    <w:rsid w:val="000B3141"/>
    <w:rsid w:val="000B3EED"/>
    <w:rsid w:val="000B4D73"/>
    <w:rsid w:val="000C0951"/>
    <w:rsid w:val="000C18AC"/>
    <w:rsid w:val="000D0A7C"/>
    <w:rsid w:val="000D293D"/>
    <w:rsid w:val="000D34C3"/>
    <w:rsid w:val="000D3D3A"/>
    <w:rsid w:val="000D5F8D"/>
    <w:rsid w:val="001017C7"/>
    <w:rsid w:val="00102500"/>
    <w:rsid w:val="00110260"/>
    <w:rsid w:val="0011264B"/>
    <w:rsid w:val="00121268"/>
    <w:rsid w:val="00132921"/>
    <w:rsid w:val="00133C63"/>
    <w:rsid w:val="00134987"/>
    <w:rsid w:val="00146F1E"/>
    <w:rsid w:val="00163F80"/>
    <w:rsid w:val="00167007"/>
    <w:rsid w:val="00193733"/>
    <w:rsid w:val="00195D6F"/>
    <w:rsid w:val="001B2196"/>
    <w:rsid w:val="001B679D"/>
    <w:rsid w:val="001C6D65"/>
    <w:rsid w:val="001D0115"/>
    <w:rsid w:val="001D0FAF"/>
    <w:rsid w:val="001D4E4F"/>
    <w:rsid w:val="001F0F15"/>
    <w:rsid w:val="002068EA"/>
    <w:rsid w:val="00215BF8"/>
    <w:rsid w:val="002243E8"/>
    <w:rsid w:val="00236060"/>
    <w:rsid w:val="00244604"/>
    <w:rsid w:val="00244F8F"/>
    <w:rsid w:val="002516C3"/>
    <w:rsid w:val="002523C1"/>
    <w:rsid w:val="00265795"/>
    <w:rsid w:val="002727E9"/>
    <w:rsid w:val="0027765C"/>
    <w:rsid w:val="00295FD8"/>
    <w:rsid w:val="0029676A"/>
    <w:rsid w:val="002B5ADD"/>
    <w:rsid w:val="002C0257"/>
    <w:rsid w:val="002D009B"/>
    <w:rsid w:val="002E13E2"/>
    <w:rsid w:val="002E21FA"/>
    <w:rsid w:val="002E25C3"/>
    <w:rsid w:val="002E4527"/>
    <w:rsid w:val="00304C83"/>
    <w:rsid w:val="00310AD2"/>
    <w:rsid w:val="00312D3B"/>
    <w:rsid w:val="00314D8C"/>
    <w:rsid w:val="003169AA"/>
    <w:rsid w:val="003212C8"/>
    <w:rsid w:val="003250A9"/>
    <w:rsid w:val="0033179B"/>
    <w:rsid w:val="00336416"/>
    <w:rsid w:val="00340C73"/>
    <w:rsid w:val="00341881"/>
    <w:rsid w:val="0034331D"/>
    <w:rsid w:val="003514A6"/>
    <w:rsid w:val="00357F6D"/>
    <w:rsid w:val="003646A1"/>
    <w:rsid w:val="003702ED"/>
    <w:rsid w:val="00374360"/>
    <w:rsid w:val="003803C5"/>
    <w:rsid w:val="00387E71"/>
    <w:rsid w:val="003935E9"/>
    <w:rsid w:val="0039543C"/>
    <w:rsid w:val="003A3601"/>
    <w:rsid w:val="003C524C"/>
    <w:rsid w:val="003D49B4"/>
    <w:rsid w:val="003F4DC2"/>
    <w:rsid w:val="003F745B"/>
    <w:rsid w:val="004039C9"/>
    <w:rsid w:val="00422383"/>
    <w:rsid w:val="00427236"/>
    <w:rsid w:val="00435906"/>
    <w:rsid w:val="0045614D"/>
    <w:rsid w:val="004655CB"/>
    <w:rsid w:val="00485E2E"/>
    <w:rsid w:val="00486E31"/>
    <w:rsid w:val="004C4664"/>
    <w:rsid w:val="004D5ADA"/>
    <w:rsid w:val="004F6FDA"/>
    <w:rsid w:val="0050133A"/>
    <w:rsid w:val="0050272F"/>
    <w:rsid w:val="00507886"/>
    <w:rsid w:val="00512B81"/>
    <w:rsid w:val="00516879"/>
    <w:rsid w:val="00527595"/>
    <w:rsid w:val="00531E34"/>
    <w:rsid w:val="00542854"/>
    <w:rsid w:val="0054434C"/>
    <w:rsid w:val="005508BD"/>
    <w:rsid w:val="00553CE6"/>
    <w:rsid w:val="00554EB4"/>
    <w:rsid w:val="00564FD9"/>
    <w:rsid w:val="005B2CF5"/>
    <w:rsid w:val="005B444D"/>
    <w:rsid w:val="005C244E"/>
    <w:rsid w:val="005C27DC"/>
    <w:rsid w:val="005D167F"/>
    <w:rsid w:val="005D3FD9"/>
    <w:rsid w:val="005D743E"/>
    <w:rsid w:val="005E31E5"/>
    <w:rsid w:val="005F2EC6"/>
    <w:rsid w:val="005F4D4D"/>
    <w:rsid w:val="005F5420"/>
    <w:rsid w:val="00616A0F"/>
    <w:rsid w:val="006176AA"/>
    <w:rsid w:val="00655FA9"/>
    <w:rsid w:val="006656BA"/>
    <w:rsid w:val="00667C85"/>
    <w:rsid w:val="00680EFB"/>
    <w:rsid w:val="006B6CAB"/>
    <w:rsid w:val="006D37ED"/>
    <w:rsid w:val="006E2E2E"/>
    <w:rsid w:val="007078E0"/>
    <w:rsid w:val="00715F9D"/>
    <w:rsid w:val="007419C0"/>
    <w:rsid w:val="00747520"/>
    <w:rsid w:val="0075196D"/>
    <w:rsid w:val="00771629"/>
    <w:rsid w:val="00792AB2"/>
    <w:rsid w:val="007962CA"/>
    <w:rsid w:val="007A513F"/>
    <w:rsid w:val="007A5AA6"/>
    <w:rsid w:val="007B5222"/>
    <w:rsid w:val="007B6993"/>
    <w:rsid w:val="007C3170"/>
    <w:rsid w:val="007C4BA4"/>
    <w:rsid w:val="007C5D7D"/>
    <w:rsid w:val="007C68DC"/>
    <w:rsid w:val="007D262A"/>
    <w:rsid w:val="007D69A1"/>
    <w:rsid w:val="007E108E"/>
    <w:rsid w:val="007E2BA6"/>
    <w:rsid w:val="007E348E"/>
    <w:rsid w:val="007E44C1"/>
    <w:rsid w:val="007F1B8C"/>
    <w:rsid w:val="007F652C"/>
    <w:rsid w:val="00805ED5"/>
    <w:rsid w:val="008129CA"/>
    <w:rsid w:val="00816558"/>
    <w:rsid w:val="008763A1"/>
    <w:rsid w:val="008833DC"/>
    <w:rsid w:val="00895CB6"/>
    <w:rsid w:val="008A6811"/>
    <w:rsid w:val="008A7AE7"/>
    <w:rsid w:val="008C0420"/>
    <w:rsid w:val="008C4BCC"/>
    <w:rsid w:val="008D07F2"/>
    <w:rsid w:val="008D278C"/>
    <w:rsid w:val="008D4F84"/>
    <w:rsid w:val="008D63CD"/>
    <w:rsid w:val="008E1206"/>
    <w:rsid w:val="008E5DFE"/>
    <w:rsid w:val="008F46C1"/>
    <w:rsid w:val="00906691"/>
    <w:rsid w:val="009143AB"/>
    <w:rsid w:val="00916A50"/>
    <w:rsid w:val="009222F0"/>
    <w:rsid w:val="00931DDB"/>
    <w:rsid w:val="00937973"/>
    <w:rsid w:val="00953C63"/>
    <w:rsid w:val="0095747D"/>
    <w:rsid w:val="00973993"/>
    <w:rsid w:val="00973E1A"/>
    <w:rsid w:val="009836C5"/>
    <w:rsid w:val="00995581"/>
    <w:rsid w:val="00996023"/>
    <w:rsid w:val="009A1093"/>
    <w:rsid w:val="009B01A7"/>
    <w:rsid w:val="009B3943"/>
    <w:rsid w:val="009C66BB"/>
    <w:rsid w:val="009D09AC"/>
    <w:rsid w:val="009D7EA7"/>
    <w:rsid w:val="009E5739"/>
    <w:rsid w:val="00A10F0C"/>
    <w:rsid w:val="00A1225E"/>
    <w:rsid w:val="00A45A3D"/>
    <w:rsid w:val="00A54A8E"/>
    <w:rsid w:val="00A71EAE"/>
    <w:rsid w:val="00A866EC"/>
    <w:rsid w:val="00A90D6D"/>
    <w:rsid w:val="00A90FC8"/>
    <w:rsid w:val="00A91D49"/>
    <w:rsid w:val="00AB060D"/>
    <w:rsid w:val="00AB7588"/>
    <w:rsid w:val="00AB762B"/>
    <w:rsid w:val="00AC7610"/>
    <w:rsid w:val="00AD1193"/>
    <w:rsid w:val="00AD23A3"/>
    <w:rsid w:val="00AF0671"/>
    <w:rsid w:val="00B057F1"/>
    <w:rsid w:val="00B254DB"/>
    <w:rsid w:val="00B262C1"/>
    <w:rsid w:val="00B46E7C"/>
    <w:rsid w:val="00B47582"/>
    <w:rsid w:val="00B54288"/>
    <w:rsid w:val="00B5540C"/>
    <w:rsid w:val="00B5587F"/>
    <w:rsid w:val="00B62889"/>
    <w:rsid w:val="00B63D45"/>
    <w:rsid w:val="00B648F3"/>
    <w:rsid w:val="00B6616C"/>
    <w:rsid w:val="00B71C53"/>
    <w:rsid w:val="00B7682F"/>
    <w:rsid w:val="00B82CB7"/>
    <w:rsid w:val="00B928DA"/>
    <w:rsid w:val="00BA25D1"/>
    <w:rsid w:val="00BA2F96"/>
    <w:rsid w:val="00BB38B3"/>
    <w:rsid w:val="00BB493B"/>
    <w:rsid w:val="00BB6A0E"/>
    <w:rsid w:val="00BC3360"/>
    <w:rsid w:val="00BC558C"/>
    <w:rsid w:val="00BD57A4"/>
    <w:rsid w:val="00BE6763"/>
    <w:rsid w:val="00BF20A3"/>
    <w:rsid w:val="00BF237B"/>
    <w:rsid w:val="00BF39E0"/>
    <w:rsid w:val="00BF523C"/>
    <w:rsid w:val="00C01700"/>
    <w:rsid w:val="00C061D1"/>
    <w:rsid w:val="00C117A9"/>
    <w:rsid w:val="00C1399B"/>
    <w:rsid w:val="00C16D2E"/>
    <w:rsid w:val="00C308BC"/>
    <w:rsid w:val="00C40DC8"/>
    <w:rsid w:val="00C60B95"/>
    <w:rsid w:val="00C71DBF"/>
    <w:rsid w:val="00C835AD"/>
    <w:rsid w:val="00C9021F"/>
    <w:rsid w:val="00CA1DDF"/>
    <w:rsid w:val="00CB6027"/>
    <w:rsid w:val="00CC69DA"/>
    <w:rsid w:val="00CD3036"/>
    <w:rsid w:val="00CD409A"/>
    <w:rsid w:val="00D068E5"/>
    <w:rsid w:val="00D17732"/>
    <w:rsid w:val="00D24A70"/>
    <w:rsid w:val="00D24E00"/>
    <w:rsid w:val="00D27EC6"/>
    <w:rsid w:val="00D341FB"/>
    <w:rsid w:val="00D44EDB"/>
    <w:rsid w:val="00D500BB"/>
    <w:rsid w:val="00D5176B"/>
    <w:rsid w:val="00D55CF3"/>
    <w:rsid w:val="00D56A6F"/>
    <w:rsid w:val="00D56DBD"/>
    <w:rsid w:val="00D63010"/>
    <w:rsid w:val="00D64EE2"/>
    <w:rsid w:val="00D738A1"/>
    <w:rsid w:val="00D762D4"/>
    <w:rsid w:val="00D76715"/>
    <w:rsid w:val="00DB3297"/>
    <w:rsid w:val="00DB7D8F"/>
    <w:rsid w:val="00DF0BB7"/>
    <w:rsid w:val="00DF7286"/>
    <w:rsid w:val="00E00CC0"/>
    <w:rsid w:val="00E132E9"/>
    <w:rsid w:val="00E15659"/>
    <w:rsid w:val="00E43598"/>
    <w:rsid w:val="00E509A5"/>
    <w:rsid w:val="00E54E5E"/>
    <w:rsid w:val="00E557C1"/>
    <w:rsid w:val="00E65115"/>
    <w:rsid w:val="00E725A1"/>
    <w:rsid w:val="00EA6987"/>
    <w:rsid w:val="00EA74CC"/>
    <w:rsid w:val="00EB27B1"/>
    <w:rsid w:val="00EC129D"/>
    <w:rsid w:val="00ED1D72"/>
    <w:rsid w:val="00EE4676"/>
    <w:rsid w:val="00EF60DB"/>
    <w:rsid w:val="00F033EC"/>
    <w:rsid w:val="00F05A6A"/>
    <w:rsid w:val="00F25456"/>
    <w:rsid w:val="00F26218"/>
    <w:rsid w:val="00F331B4"/>
    <w:rsid w:val="00F34420"/>
    <w:rsid w:val="00F34483"/>
    <w:rsid w:val="00F349FA"/>
    <w:rsid w:val="00F54836"/>
    <w:rsid w:val="00F57001"/>
    <w:rsid w:val="00F578E8"/>
    <w:rsid w:val="00F57900"/>
    <w:rsid w:val="00F668A4"/>
    <w:rsid w:val="00F80E8A"/>
    <w:rsid w:val="00FA2346"/>
    <w:rsid w:val="00FA6320"/>
    <w:rsid w:val="00FB277E"/>
    <w:rsid w:val="00FB5963"/>
    <w:rsid w:val="00FC3699"/>
    <w:rsid w:val="00FD049B"/>
    <w:rsid w:val="00FD2972"/>
    <w:rsid w:val="00FD3BC4"/>
    <w:rsid w:val="00FF01D6"/>
    <w:rsid w:val="04B21E8E"/>
    <w:rsid w:val="055F1B46"/>
    <w:rsid w:val="065742DF"/>
    <w:rsid w:val="0806583D"/>
    <w:rsid w:val="091A3CEE"/>
    <w:rsid w:val="0AA822B2"/>
    <w:rsid w:val="0C1B0437"/>
    <w:rsid w:val="1264528F"/>
    <w:rsid w:val="12D17378"/>
    <w:rsid w:val="12D81E34"/>
    <w:rsid w:val="14117386"/>
    <w:rsid w:val="14410444"/>
    <w:rsid w:val="14C12F5A"/>
    <w:rsid w:val="14DE107F"/>
    <w:rsid w:val="162057B7"/>
    <w:rsid w:val="17594F22"/>
    <w:rsid w:val="21DC5EE4"/>
    <w:rsid w:val="256B5BB0"/>
    <w:rsid w:val="273146EB"/>
    <w:rsid w:val="27321C92"/>
    <w:rsid w:val="286A24EC"/>
    <w:rsid w:val="287303E4"/>
    <w:rsid w:val="28FD455E"/>
    <w:rsid w:val="291C72C0"/>
    <w:rsid w:val="294F1F48"/>
    <w:rsid w:val="2C5142E1"/>
    <w:rsid w:val="2DD00248"/>
    <w:rsid w:val="2FBB5323"/>
    <w:rsid w:val="30DC13F0"/>
    <w:rsid w:val="362D6CBA"/>
    <w:rsid w:val="368055A2"/>
    <w:rsid w:val="36B36BBA"/>
    <w:rsid w:val="36B97AE5"/>
    <w:rsid w:val="38D64782"/>
    <w:rsid w:val="38EA0260"/>
    <w:rsid w:val="3A133C1C"/>
    <w:rsid w:val="3C563F4C"/>
    <w:rsid w:val="3C70398D"/>
    <w:rsid w:val="3DAC00D1"/>
    <w:rsid w:val="449B3BF1"/>
    <w:rsid w:val="45083B8C"/>
    <w:rsid w:val="4603463C"/>
    <w:rsid w:val="468C3169"/>
    <w:rsid w:val="494B7BFF"/>
    <w:rsid w:val="4A392FB7"/>
    <w:rsid w:val="4E87411E"/>
    <w:rsid w:val="4E9F4AB7"/>
    <w:rsid w:val="52C442F7"/>
    <w:rsid w:val="53F32DF7"/>
    <w:rsid w:val="564055B9"/>
    <w:rsid w:val="59296817"/>
    <w:rsid w:val="59F00E16"/>
    <w:rsid w:val="5A1E61D2"/>
    <w:rsid w:val="5E0C3542"/>
    <w:rsid w:val="5E572DEB"/>
    <w:rsid w:val="5E8E14C4"/>
    <w:rsid w:val="60197BB5"/>
    <w:rsid w:val="605753D1"/>
    <w:rsid w:val="605C4EB2"/>
    <w:rsid w:val="621F6849"/>
    <w:rsid w:val="661D5426"/>
    <w:rsid w:val="674455A4"/>
    <w:rsid w:val="68202442"/>
    <w:rsid w:val="6E9A5873"/>
    <w:rsid w:val="714C3AC4"/>
    <w:rsid w:val="724427AD"/>
    <w:rsid w:val="72682163"/>
    <w:rsid w:val="73B21D95"/>
    <w:rsid w:val="73D3309A"/>
    <w:rsid w:val="77E96C58"/>
    <w:rsid w:val="795D1E91"/>
    <w:rsid w:val="797635D8"/>
    <w:rsid w:val="79B77DA5"/>
    <w:rsid w:val="7D686BFB"/>
    <w:rsid w:val="7E5C6A2E"/>
    <w:rsid w:val="7F9A46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  <w15:docId w15:val="{8A0C00A4-7E90-4084-8996-9F12937856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qFormat="1"/>
    <w:lsdException w:name="Body Text" w:qFormat="1"/>
    <w:lsdException w:name="Subtitle" w:qFormat="1"/>
    <w:lsdException w:name="Body Text 2" w:qFormat="1"/>
    <w:lsdException w:name="Hyperlink" w:qFormat="1"/>
    <w:lsdException w:name="FollowedHyperlink" w:qFormat="1"/>
    <w:lsdException w:name="Strong" w:qFormat="1"/>
    <w:lsdException w:name="Emphasis" w:uiPriority="20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qFormat/>
    <w:pPr>
      <w:widowControl/>
      <w:spacing w:before="100" w:beforeAutospacing="1" w:after="100" w:afterAutospacing="1"/>
      <w:jc w:val="left"/>
      <w:outlineLvl w:val="0"/>
    </w:pPr>
    <w:rPr>
      <w:rFonts w:ascii="Georgia" w:hAnsi="Georgia" w:cs="宋体"/>
      <w:b/>
      <w:bCs/>
      <w:caps/>
      <w:color w:val="666666"/>
      <w:spacing w:val="24"/>
      <w:kern w:val="36"/>
      <w:sz w:val="27"/>
      <w:szCs w:val="27"/>
    </w:rPr>
  </w:style>
  <w:style w:type="paragraph" w:styleId="2">
    <w:name w:val="heading 2"/>
    <w:basedOn w:val="a"/>
    <w:next w:val="a"/>
    <w:qFormat/>
    <w:pPr>
      <w:keepNext/>
      <w:keepLines/>
      <w:spacing w:before="260" w:after="260" w:line="416" w:lineRule="auto"/>
      <w:outlineLvl w:val="1"/>
    </w:pPr>
    <w:rPr>
      <w:rFonts w:ascii="Arial" w:eastAsia="黑体" w:hAnsi="Arial"/>
      <w:b/>
      <w:bCs/>
      <w:sz w:val="32"/>
      <w:szCs w:val="32"/>
    </w:rPr>
  </w:style>
  <w:style w:type="paragraph" w:styleId="3">
    <w:name w:val="heading 3"/>
    <w:basedOn w:val="a"/>
    <w:next w:val="a"/>
    <w:qFormat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qFormat/>
    <w:pPr>
      <w:jc w:val="left"/>
    </w:pPr>
  </w:style>
  <w:style w:type="paragraph" w:styleId="a4">
    <w:name w:val="Balloon Text"/>
    <w:basedOn w:val="a"/>
    <w:semiHidden/>
    <w:qFormat/>
    <w:rPr>
      <w:sz w:val="18"/>
      <w:szCs w:val="18"/>
    </w:rPr>
  </w:style>
  <w:style w:type="paragraph" w:styleId="a5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20">
    <w:name w:val="Body Text 2"/>
    <w:basedOn w:val="a"/>
    <w:qFormat/>
    <w:pPr>
      <w:spacing w:after="120" w:line="480" w:lineRule="auto"/>
    </w:pPr>
  </w:style>
  <w:style w:type="paragraph" w:styleId="a7">
    <w:name w:val="Normal (Web)"/>
    <w:basedOn w:val="a"/>
    <w:qFormat/>
    <w:pPr>
      <w:widowControl/>
      <w:spacing w:before="100" w:beforeAutospacing="1" w:after="100" w:afterAutospacing="1"/>
      <w:jc w:val="left"/>
    </w:pPr>
    <w:rPr>
      <w:rFonts w:ascii="Arial Unicode MS" w:eastAsia="Arial Unicode MS" w:hAnsi="Arial Unicode MS" w:cs="Arial Unicode MS"/>
      <w:kern w:val="0"/>
      <w:sz w:val="24"/>
    </w:rPr>
  </w:style>
  <w:style w:type="character" w:styleId="a8">
    <w:name w:val="Strong"/>
    <w:qFormat/>
    <w:rPr>
      <w:b/>
      <w:bCs/>
    </w:rPr>
  </w:style>
  <w:style w:type="character" w:styleId="a9">
    <w:name w:val="FollowedHyperlink"/>
    <w:qFormat/>
    <w:rPr>
      <w:color w:val="800080"/>
      <w:u w:val="single"/>
    </w:rPr>
  </w:style>
  <w:style w:type="character" w:styleId="aa">
    <w:name w:val="Emphasis"/>
    <w:uiPriority w:val="20"/>
    <w:qFormat/>
    <w:rPr>
      <w:i/>
      <w:iCs/>
    </w:rPr>
  </w:style>
  <w:style w:type="character" w:styleId="ab">
    <w:name w:val="Hyperlink"/>
    <w:qFormat/>
    <w:rPr>
      <w:color w:val="0000FF"/>
      <w:u w:val="single"/>
    </w:rPr>
  </w:style>
  <w:style w:type="paragraph" w:customStyle="1" w:styleId="story-body">
    <w:name w:val="story-body"/>
    <w:basedOn w:val="a"/>
    <w:qFormat/>
    <w:pPr>
      <w:widowControl/>
      <w:spacing w:before="100" w:beforeAutospacing="1" w:after="100" w:afterAutospacing="1"/>
      <w:jc w:val="left"/>
    </w:pPr>
    <w:rPr>
      <w:rFonts w:ascii="Arial" w:hAnsi="Arial" w:cs="Arial"/>
      <w:kern w:val="0"/>
      <w:sz w:val="22"/>
      <w:szCs w:val="22"/>
    </w:rPr>
  </w:style>
  <w:style w:type="paragraph" w:customStyle="1" w:styleId="author">
    <w:name w:val="author"/>
    <w:basedOn w:val="a"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bullets1">
    <w:name w:val="bullets1"/>
    <w:basedOn w:val="a"/>
    <w:qFormat/>
    <w:pPr>
      <w:widowControl/>
      <w:jc w:val="left"/>
    </w:pPr>
    <w:rPr>
      <w:rFonts w:ascii="宋体" w:hAnsi="宋体" w:cs="宋体"/>
      <w:kern w:val="0"/>
      <w:sz w:val="24"/>
    </w:rPr>
  </w:style>
  <w:style w:type="character" w:customStyle="1" w:styleId="apple-style-span">
    <w:name w:val="apple-style-span"/>
    <w:basedOn w:val="a0"/>
    <w:qFormat/>
  </w:style>
  <w:style w:type="paragraph" w:customStyle="1" w:styleId="endorsement1">
    <w:name w:val="endorsement1"/>
    <w:basedOn w:val="a"/>
    <w:qFormat/>
    <w:pPr>
      <w:widowControl/>
      <w:jc w:val="left"/>
    </w:pPr>
    <w:rPr>
      <w:rFonts w:ascii="宋体" w:hAnsi="宋体" w:cs="宋体"/>
      <w:kern w:val="0"/>
      <w:sz w:val="24"/>
    </w:rPr>
  </w:style>
  <w:style w:type="paragraph" w:customStyle="1" w:styleId="text">
    <w:name w:val="text"/>
    <w:basedOn w:val="a"/>
    <w:qFormat/>
    <w:pPr>
      <w:widowControl/>
      <w:spacing w:before="100" w:beforeAutospacing="1" w:after="100" w:afterAutospacing="1" w:line="210" w:lineRule="atLeast"/>
      <w:jc w:val="left"/>
    </w:pPr>
    <w:rPr>
      <w:rFonts w:ascii="Verdana" w:hAnsi="Verdana" w:cs="Arial"/>
      <w:color w:val="333333"/>
      <w:kern w:val="0"/>
      <w:sz w:val="17"/>
      <w:szCs w:val="17"/>
    </w:rPr>
  </w:style>
  <w:style w:type="character" w:customStyle="1" w:styleId="product-title1">
    <w:name w:val="product-title1"/>
    <w:qFormat/>
    <w:rPr>
      <w:rFonts w:ascii="Arial" w:hAnsi="Arial" w:cs="Arial" w:hint="default"/>
      <w:b/>
      <w:bCs/>
      <w:color w:val="FF6600"/>
      <w:sz w:val="28"/>
      <w:szCs w:val="28"/>
    </w:rPr>
  </w:style>
  <w:style w:type="character" w:customStyle="1" w:styleId="booksubtitle1">
    <w:name w:val="booksubtitle1"/>
    <w:qFormat/>
    <w:rPr>
      <w:rFonts w:ascii="Verdana" w:hAnsi="Verdana" w:hint="default"/>
      <w:color w:val="000000"/>
      <w:sz w:val="18"/>
      <w:szCs w:val="18"/>
      <w:u w:val="none"/>
    </w:rPr>
  </w:style>
  <w:style w:type="character" w:customStyle="1" w:styleId="bookauthor1">
    <w:name w:val="bookauthor1"/>
    <w:qFormat/>
    <w:rPr>
      <w:rFonts w:ascii="Verdana" w:hAnsi="Verdana" w:hint="default"/>
      <w:i/>
      <w:iCs/>
      <w:color w:val="000000"/>
      <w:sz w:val="18"/>
      <w:szCs w:val="18"/>
      <w:u w:val="none"/>
    </w:rPr>
  </w:style>
  <w:style w:type="character" w:customStyle="1" w:styleId="bstitle1">
    <w:name w:val="bstitle1"/>
    <w:qFormat/>
    <w:rPr>
      <w:b/>
      <w:bCs/>
      <w:color w:val="000000"/>
      <w:sz w:val="24"/>
      <w:szCs w:val="24"/>
    </w:rPr>
  </w:style>
  <w:style w:type="character" w:customStyle="1" w:styleId="bssubtitle1">
    <w:name w:val="bssubtitle1"/>
    <w:qFormat/>
    <w:rPr>
      <w:rFonts w:ascii="Arial" w:hAnsi="Arial" w:cs="Arial" w:hint="default"/>
      <w:b/>
      <w:bCs/>
      <w:color w:val="000000"/>
      <w:sz w:val="18"/>
      <w:szCs w:val="18"/>
    </w:rPr>
  </w:style>
  <w:style w:type="paragraph" w:customStyle="1" w:styleId="introtext1">
    <w:name w:val="introtext1"/>
    <w:basedOn w:val="a"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customStyle="1" w:styleId="ar18blue1">
    <w:name w:val="ar18blue1"/>
    <w:qFormat/>
    <w:rPr>
      <w:rFonts w:ascii="Arial" w:hAnsi="Arial" w:cs="Arial" w:hint="default"/>
      <w:color w:val="000066"/>
      <w:sz w:val="30"/>
      <w:szCs w:val="30"/>
    </w:rPr>
  </w:style>
  <w:style w:type="character" w:customStyle="1" w:styleId="ar141">
    <w:name w:val="ar141"/>
    <w:qFormat/>
    <w:rPr>
      <w:rFonts w:ascii="Arial" w:hAnsi="Arial" w:cs="Arial" w:hint="default"/>
      <w:sz w:val="21"/>
      <w:szCs w:val="21"/>
    </w:rPr>
  </w:style>
  <w:style w:type="character" w:customStyle="1" w:styleId="blk12161">
    <w:name w:val="blk12161"/>
    <w:qFormat/>
    <w:rPr>
      <w:rFonts w:ascii="Arial" w:hAnsi="Arial" w:cs="Arial" w:hint="default"/>
      <w:color w:val="000000"/>
      <w:sz w:val="18"/>
      <w:szCs w:val="18"/>
    </w:rPr>
  </w:style>
  <w:style w:type="character" w:customStyle="1" w:styleId="brgreen121">
    <w:name w:val="brgreen121"/>
    <w:qFormat/>
    <w:rPr>
      <w:rFonts w:ascii="Arial" w:hAnsi="Arial" w:cs="Arial" w:hint="default"/>
      <w:color w:val="339999"/>
      <w:sz w:val="18"/>
      <w:szCs w:val="18"/>
    </w:rPr>
  </w:style>
  <w:style w:type="character" w:customStyle="1" w:styleId="A50">
    <w:name w:val="A5"/>
    <w:uiPriority w:val="99"/>
    <w:qFormat/>
    <w:rPr>
      <w:rFonts w:cs="Myriad Pro"/>
      <w:color w:val="000014"/>
    </w:rPr>
  </w:style>
  <w:style w:type="character" w:customStyle="1" w:styleId="apple-converted-space">
    <w:name w:val="apple-converted-space"/>
    <w:qFormat/>
  </w:style>
  <w:style w:type="paragraph" w:customStyle="1" w:styleId="Headline">
    <w:name w:val="Headline"/>
    <w:basedOn w:val="a"/>
    <w:qFormat/>
    <w:pPr>
      <w:spacing w:after="480"/>
      <w:jc w:val="center"/>
    </w:pPr>
    <w:rPr>
      <w:rFonts w:eastAsia="Calibri"/>
      <w:b/>
      <w:bCs/>
      <w:i/>
      <w:sz w:val="28"/>
      <w:szCs w:val="28"/>
    </w:rPr>
  </w:style>
  <w:style w:type="paragraph" w:customStyle="1" w:styleId="Body">
    <w:name w:val="Body"/>
    <w:basedOn w:val="a"/>
    <w:qFormat/>
    <w:pPr>
      <w:widowControl/>
    </w:pPr>
    <w:rPr>
      <w:kern w:val="0"/>
      <w:sz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0699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871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822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19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04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70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053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65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465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nurnberg.com.cn/" TargetMode="External"/><Relationship Id="rId13" Type="http://schemas.openxmlformats.org/officeDocument/2006/relationships/hyperlink" Target="https://weibo.com/1877653117/profile?topnav=1&amp;wvr=6" TargetMode="External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mailto:Rights@nurnberg.com.cn" TargetMode="External"/><Relationship Id="rId12" Type="http://schemas.openxmlformats.org/officeDocument/2006/relationships/hyperlink" Target="http://site.douban.com/110577/" TargetMode="External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footer" Target="footer1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yperlink" Target="http://www.nurnberg.com.cn/video/video.aspx" TargetMode="External"/><Relationship Id="rId5" Type="http://schemas.openxmlformats.org/officeDocument/2006/relationships/endnotes" Target="endnotes.xml"/><Relationship Id="rId15" Type="http://schemas.openxmlformats.org/officeDocument/2006/relationships/header" Target="header1.xml"/><Relationship Id="rId10" Type="http://schemas.openxmlformats.org/officeDocument/2006/relationships/hyperlink" Target="http://www.nurnberg.com.cn/book/book.aspx" TargetMode="External"/><Relationship Id="rId4" Type="http://schemas.openxmlformats.org/officeDocument/2006/relationships/footnotes" Target="footnotes.xml"/><Relationship Id="rId9" Type="http://schemas.openxmlformats.org/officeDocument/2006/relationships/hyperlink" Target="http://www.nurnberg.com.cn/booklist_zh/list.aspx" TargetMode="External"/><Relationship Id="rId14" Type="http://schemas.openxmlformats.org/officeDocument/2006/relationships/image" Target="media/image2.jpe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nurnberg.com.cn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3</Pages>
  <Words>312</Words>
  <Characters>1782</Characters>
  <Application>Microsoft Office Word</Application>
  <DocSecurity>0</DocSecurity>
  <Lines>14</Lines>
  <Paragraphs>4</Paragraphs>
  <ScaleCrop>false</ScaleCrop>
  <Company>2ndSpAcE</Company>
  <LinksUpToDate>false</LinksUpToDate>
  <CharactersWithSpaces>2090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新 书 推 荐</dc:title>
  <dc:creator>Image</dc:creator>
  <cp:lastModifiedBy>admin</cp:lastModifiedBy>
  <cp:revision>7</cp:revision>
  <cp:lastPrinted>2005-06-10T06:33:00Z</cp:lastPrinted>
  <dcterms:created xsi:type="dcterms:W3CDTF">2023-11-05T05:33:00Z</dcterms:created>
  <dcterms:modified xsi:type="dcterms:W3CDTF">2026-09-08T07:40:00Z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23884148D0FB4DE58BA58D5A0BC0DCC4_13</vt:lpwstr>
  </property>
  <property fmtid="{D5CDD505-2E9C-101B-9397-08002B2CF9AE}" pid="4" name="KSOTemplateDocerSaveRecord">
    <vt:lpwstr>eyJoZGlkIjoiYjQ3ZmE5Yzc2ZTU1NGI3NTlmNGJmYjAyNWQ2YzMzY2YiLCJ1c2VySWQiOiIyMjU0OTIyMjcifQ==</vt:lpwstr>
  </property>
</Properties>
</file>