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2F7C0" w14:textId="77777777" w:rsidR="00D71A6B" w:rsidRDefault="00D71A6B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7B975D82" w14:textId="77777777" w:rsidR="00D71A6B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78EB3F7B" w14:textId="77777777" w:rsidR="00D71A6B" w:rsidRDefault="00D71A6B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73EF4A3E" w14:textId="462FACB9" w:rsidR="00D71A6B" w:rsidRDefault="00D71A6B">
      <w:pPr>
        <w:rPr>
          <w:b/>
          <w:color w:val="000000"/>
          <w:szCs w:val="21"/>
        </w:rPr>
      </w:pPr>
    </w:p>
    <w:p w14:paraId="3E001067" w14:textId="0D26C87E" w:rsidR="00D71A6B" w:rsidRDefault="00FA0951">
      <w:pPr>
        <w:rPr>
          <w:b/>
          <w:szCs w:val="21"/>
        </w:rPr>
      </w:pPr>
      <w:r>
        <w:rPr>
          <w:rFonts w:hint="eastAsia"/>
          <w:b/>
          <w:noProof/>
          <w:color w:val="000000"/>
          <w:szCs w:val="21"/>
        </w:rPr>
        <w:drawing>
          <wp:anchor distT="0" distB="0" distL="114300" distR="114300" simplePos="0" relativeHeight="251658240" behindDoc="0" locked="0" layoutInCell="1" allowOverlap="1" wp14:anchorId="19221127" wp14:editId="70C7EA66">
            <wp:simplePos x="0" y="0"/>
            <wp:positionH relativeFrom="column">
              <wp:posOffset>3961765</wp:posOffset>
            </wp:positionH>
            <wp:positionV relativeFrom="paragraph">
              <wp:posOffset>18415</wp:posOffset>
            </wp:positionV>
            <wp:extent cx="1438910" cy="2061845"/>
            <wp:effectExtent l="0" t="0" r="8890" b="0"/>
            <wp:wrapSquare wrapText="bothSides"/>
            <wp:docPr id="2" name="图片 4" descr="ANA临时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ANA临时封面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rFonts w:hint="eastAsia"/>
          <w:b/>
          <w:color w:val="000000"/>
          <w:szCs w:val="21"/>
        </w:rPr>
        <w:t>《</w:t>
      </w:r>
      <w:r w:rsidR="00FF2886" w:rsidRPr="00FF2886">
        <w:rPr>
          <w:b/>
          <w:szCs w:val="21"/>
        </w:rPr>
        <w:t>企鹅现代阿拉伯世界史</w:t>
      </w:r>
      <w:r w:rsidR="00000000">
        <w:rPr>
          <w:b/>
          <w:szCs w:val="21"/>
        </w:rPr>
        <w:t>》</w:t>
      </w:r>
    </w:p>
    <w:p w14:paraId="23821E34" w14:textId="5E00519F" w:rsidR="00D71A6B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 w:rsidR="00FA0951" w:rsidRPr="00FA0951">
        <w:rPr>
          <w:b/>
          <w:szCs w:val="21"/>
        </w:rPr>
        <w:t>THE PENGUIN HISTORY OF THE MODERN ARAB WORLD</w:t>
      </w:r>
    </w:p>
    <w:p w14:paraId="51CD821D" w14:textId="77777777" w:rsidR="00D71A6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Andrew Arsan</w:t>
      </w:r>
    </w:p>
    <w:p w14:paraId="5405687A" w14:textId="77777777" w:rsidR="00D71A6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Allen Lane/Penguin Press</w:t>
      </w:r>
    </w:p>
    <w:p w14:paraId="6E85F745" w14:textId="77777777" w:rsidR="00D71A6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proofErr w:type="spellStart"/>
      <w:r>
        <w:rPr>
          <w:rFonts w:hint="eastAsia"/>
          <w:b/>
          <w:color w:val="000000"/>
          <w:szCs w:val="21"/>
        </w:rPr>
        <w:t>A.M.Heath</w:t>
      </w:r>
      <w:proofErr w:type="spellEnd"/>
      <w:r>
        <w:rPr>
          <w:rFonts w:hint="eastAsia"/>
          <w:b/>
          <w:color w:val="000000"/>
          <w:szCs w:val="21"/>
        </w:rPr>
        <w:t>/ANA/Brady</w:t>
      </w:r>
    </w:p>
    <w:p w14:paraId="246C01F0" w14:textId="77777777" w:rsidR="00D71A6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待定</w:t>
      </w:r>
    </w:p>
    <w:p w14:paraId="5E930F01" w14:textId="77777777" w:rsidR="00D71A6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2027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5</w:t>
      </w:r>
      <w:r>
        <w:rPr>
          <w:b/>
          <w:color w:val="000000"/>
          <w:szCs w:val="21"/>
        </w:rPr>
        <w:t>月</w:t>
      </w:r>
    </w:p>
    <w:p w14:paraId="4AB389C1" w14:textId="77777777" w:rsidR="00D71A6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64B89CA2" w14:textId="77777777" w:rsidR="00D71A6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195DE5CB" w14:textId="77777777" w:rsidR="00D71A6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历史</w:t>
      </w:r>
    </w:p>
    <w:p w14:paraId="424568A6" w14:textId="77777777" w:rsidR="00D71A6B" w:rsidRDefault="00D71A6B">
      <w:pPr>
        <w:rPr>
          <w:b/>
          <w:bCs/>
          <w:color w:val="000000"/>
          <w:szCs w:val="21"/>
        </w:rPr>
      </w:pPr>
    </w:p>
    <w:p w14:paraId="7BCC8237" w14:textId="77777777" w:rsidR="00D71A6B" w:rsidRDefault="00D71A6B">
      <w:pPr>
        <w:rPr>
          <w:b/>
          <w:bCs/>
          <w:color w:val="000000"/>
          <w:szCs w:val="21"/>
        </w:rPr>
      </w:pPr>
    </w:p>
    <w:p w14:paraId="6FAC76FB" w14:textId="77777777" w:rsidR="00D71A6B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465D76E4" w14:textId="442C546E" w:rsidR="00D71A6B" w:rsidRDefault="00D71A6B">
      <w:pPr>
        <w:rPr>
          <w:color w:val="000000"/>
          <w:szCs w:val="21"/>
        </w:rPr>
      </w:pPr>
    </w:p>
    <w:p w14:paraId="0EB106E8" w14:textId="5CDB0AA7" w:rsidR="00F72DA7" w:rsidRPr="00F72DA7" w:rsidRDefault="00F72DA7" w:rsidP="00F72DA7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F72DA7">
        <w:rPr>
          <w:rFonts w:ascii="楷体" w:eastAsia="楷体" w:hAnsi="楷体" w:hint="eastAsia"/>
          <w:color w:val="000000"/>
          <w:szCs w:val="21"/>
        </w:rPr>
        <w:t>今天</w:t>
      </w:r>
      <w:r w:rsidRPr="00F72DA7">
        <w:rPr>
          <w:rFonts w:ascii="楷体" w:eastAsia="楷体" w:hAnsi="楷体" w:hint="eastAsia"/>
          <w:color w:val="000000"/>
          <w:szCs w:val="21"/>
        </w:rPr>
        <w:t>的我们</w:t>
      </w:r>
      <w:r w:rsidRPr="00F72DA7">
        <w:rPr>
          <w:rFonts w:ascii="楷体" w:eastAsia="楷体" w:hAnsi="楷体" w:hint="eastAsia"/>
          <w:color w:val="000000"/>
          <w:szCs w:val="21"/>
        </w:rPr>
        <w:t>如何认识阿拉伯世界？战争</w:t>
      </w:r>
      <w:r w:rsidRPr="00F72DA7">
        <w:rPr>
          <w:rFonts w:ascii="楷体" w:eastAsia="楷体" w:hAnsi="楷体" w:hint="eastAsia"/>
          <w:color w:val="000000"/>
          <w:szCs w:val="21"/>
        </w:rPr>
        <w:t>与</w:t>
      </w:r>
      <w:r w:rsidRPr="00F72DA7">
        <w:rPr>
          <w:rFonts w:ascii="楷体" w:eastAsia="楷体" w:hAnsi="楷体" w:hint="eastAsia"/>
          <w:color w:val="000000"/>
          <w:szCs w:val="21"/>
        </w:rPr>
        <w:t>动荡</w:t>
      </w:r>
      <w:r w:rsidRPr="00F72DA7">
        <w:rPr>
          <w:rFonts w:ascii="楷体" w:eastAsia="楷体" w:hAnsi="楷体" w:hint="eastAsia"/>
          <w:color w:val="000000"/>
          <w:szCs w:val="21"/>
        </w:rPr>
        <w:t>？</w:t>
      </w:r>
      <w:r w:rsidRPr="00F72DA7">
        <w:rPr>
          <w:rFonts w:ascii="楷体" w:eastAsia="楷体" w:hAnsi="楷体" w:hint="eastAsia"/>
          <w:color w:val="000000"/>
          <w:szCs w:val="21"/>
        </w:rPr>
        <w:t>宗教冲突</w:t>
      </w:r>
      <w:r w:rsidRPr="00F72DA7">
        <w:rPr>
          <w:rFonts w:ascii="楷体" w:eastAsia="楷体" w:hAnsi="楷体" w:hint="eastAsia"/>
          <w:color w:val="000000"/>
          <w:szCs w:val="21"/>
        </w:rPr>
        <w:t>？这些</w:t>
      </w:r>
      <w:r w:rsidRPr="00F72DA7">
        <w:rPr>
          <w:rFonts w:ascii="楷体" w:eastAsia="楷体" w:hAnsi="楷体" w:hint="eastAsia"/>
          <w:color w:val="000000"/>
          <w:szCs w:val="21"/>
        </w:rPr>
        <w:t>似乎已经构成了外界理解这片土地的固定印象。</w:t>
      </w:r>
      <w:r w:rsidRPr="00F72DA7">
        <w:rPr>
          <w:rFonts w:ascii="楷体" w:eastAsia="楷体" w:hAnsi="楷体" w:hint="eastAsia"/>
          <w:b/>
          <w:bCs/>
          <w:color w:val="000000"/>
          <w:szCs w:val="21"/>
        </w:rPr>
        <w:t>但如果只从这些标签出发，我们看到的往往只是一个不断陷入危机的阿拉伯世界，却容易忽略生活在这片土地上的人们究竟经历了什么，以及贯穿其中的、</w:t>
      </w:r>
      <w:r w:rsidRPr="00F72DA7">
        <w:rPr>
          <w:rFonts w:ascii="楷体" w:eastAsia="楷体" w:hAnsi="楷体" w:hint="eastAsia"/>
          <w:b/>
          <w:bCs/>
          <w:color w:val="000000"/>
          <w:szCs w:val="21"/>
        </w:rPr>
        <w:t>人们</w:t>
      </w:r>
      <w:r w:rsidRPr="00F72DA7">
        <w:rPr>
          <w:rFonts w:ascii="楷体" w:eastAsia="楷体" w:hAnsi="楷体" w:hint="eastAsia"/>
          <w:b/>
          <w:bCs/>
          <w:color w:val="000000"/>
          <w:szCs w:val="21"/>
        </w:rPr>
        <w:t>对自由、尊严与更好生活的</w:t>
      </w:r>
      <w:r w:rsidRPr="00F72DA7">
        <w:rPr>
          <w:rFonts w:ascii="楷体" w:eastAsia="楷体" w:hAnsi="楷体" w:hint="eastAsia"/>
          <w:b/>
          <w:bCs/>
          <w:color w:val="000000"/>
          <w:szCs w:val="21"/>
        </w:rPr>
        <w:t>长久</w:t>
      </w:r>
      <w:r w:rsidRPr="00F72DA7">
        <w:rPr>
          <w:rFonts w:ascii="楷体" w:eastAsia="楷体" w:hAnsi="楷体" w:hint="eastAsia"/>
          <w:b/>
          <w:bCs/>
          <w:color w:val="000000"/>
          <w:szCs w:val="21"/>
        </w:rPr>
        <w:t>追寻。</w:t>
      </w:r>
    </w:p>
    <w:p w14:paraId="3862B139" w14:textId="77777777" w:rsidR="00F72DA7" w:rsidRPr="00F72DA7" w:rsidRDefault="00F72DA7" w:rsidP="00F72DA7">
      <w:pPr>
        <w:rPr>
          <w:rFonts w:ascii="楷体" w:eastAsia="楷体" w:hAnsi="楷体"/>
          <w:color w:val="000000"/>
          <w:szCs w:val="21"/>
        </w:rPr>
      </w:pPr>
    </w:p>
    <w:p w14:paraId="3D35A15D" w14:textId="7676A145" w:rsidR="00F72DA7" w:rsidRPr="00F72DA7" w:rsidRDefault="00F72DA7" w:rsidP="00F72DA7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F72DA7">
        <w:rPr>
          <w:rFonts w:ascii="楷体" w:eastAsia="楷体" w:hAnsi="楷体" w:hint="eastAsia"/>
          <w:color w:val="000000"/>
          <w:szCs w:val="21"/>
        </w:rPr>
        <w:t>作者</w:t>
      </w:r>
      <w:r w:rsidRPr="00F72DA7">
        <w:rPr>
          <w:rFonts w:ascii="楷体" w:eastAsia="楷体" w:hAnsi="楷体" w:hint="eastAsia"/>
          <w:color w:val="000000"/>
          <w:szCs w:val="21"/>
        </w:rPr>
        <w:t>安德鲁·阿尔桑从</w:t>
      </w:r>
      <w:r w:rsidRPr="00F72DA7">
        <w:rPr>
          <w:rFonts w:eastAsia="楷体"/>
          <w:color w:val="000000"/>
          <w:szCs w:val="21"/>
        </w:rPr>
        <w:t>19</w:t>
      </w:r>
      <w:r w:rsidRPr="00F72DA7">
        <w:rPr>
          <w:rFonts w:ascii="楷体" w:eastAsia="楷体" w:hAnsi="楷体" w:hint="eastAsia"/>
          <w:color w:val="000000"/>
          <w:szCs w:val="21"/>
        </w:rPr>
        <w:t>世纪中叶的阿拉伯思想复兴写起，沿着奥斯曼帝国的改革、危机与解体、欧洲殖民扩张、民族主义兴起、两次世界大战、冷战与石油政治，一路讲到2011年阿拉伯起义及其后的地区剧变，将近两个世纪的历史串联起来。</w:t>
      </w:r>
      <w:r w:rsidRPr="00F72DA7">
        <w:rPr>
          <w:rFonts w:ascii="楷体" w:eastAsia="楷体" w:hAnsi="楷体" w:hint="eastAsia"/>
          <w:color w:val="000000"/>
          <w:szCs w:val="21"/>
        </w:rPr>
        <w:t>在这本阿拉伯史中，</w:t>
      </w:r>
      <w:r w:rsidRPr="00F72DA7">
        <w:rPr>
          <w:rFonts w:ascii="楷体" w:eastAsia="楷体" w:hAnsi="楷体" w:hint="eastAsia"/>
          <w:b/>
          <w:bCs/>
          <w:color w:val="000000"/>
          <w:szCs w:val="21"/>
        </w:rPr>
        <w:t>知识分子、工人、学生、教师、女性</w:t>
      </w:r>
      <w:r w:rsidRPr="00F72DA7">
        <w:rPr>
          <w:rFonts w:ascii="楷体" w:eastAsia="楷体" w:hAnsi="楷体" w:hint="eastAsia"/>
          <w:b/>
          <w:bCs/>
          <w:color w:val="000000"/>
          <w:szCs w:val="21"/>
        </w:rPr>
        <w:t>以及</w:t>
      </w:r>
      <w:r w:rsidRPr="00F72DA7">
        <w:rPr>
          <w:rFonts w:ascii="楷体" w:eastAsia="楷体" w:hAnsi="楷体" w:hint="eastAsia"/>
          <w:b/>
          <w:bCs/>
          <w:color w:val="000000"/>
          <w:szCs w:val="21"/>
        </w:rPr>
        <w:t>无数普通人</w:t>
      </w:r>
      <w:r w:rsidRPr="00F72DA7">
        <w:rPr>
          <w:rFonts w:ascii="楷体" w:eastAsia="楷体" w:hAnsi="楷体" w:hint="eastAsia"/>
          <w:b/>
          <w:bCs/>
          <w:color w:val="000000"/>
          <w:szCs w:val="21"/>
        </w:rPr>
        <w:t>也成为了</w:t>
      </w:r>
      <w:r w:rsidRPr="00F72DA7">
        <w:rPr>
          <w:rFonts w:ascii="楷体" w:eastAsia="楷体" w:hAnsi="楷体" w:hint="eastAsia"/>
          <w:b/>
          <w:bCs/>
          <w:color w:val="000000"/>
          <w:szCs w:val="21"/>
        </w:rPr>
        <w:t>历史的主角</w:t>
      </w:r>
      <w:r w:rsidRPr="00F72DA7">
        <w:rPr>
          <w:rFonts w:ascii="楷体" w:eastAsia="楷体" w:hAnsi="楷体" w:hint="eastAsia"/>
          <w:color w:val="000000"/>
          <w:szCs w:val="21"/>
        </w:rPr>
        <w:t>。</w:t>
      </w:r>
    </w:p>
    <w:p w14:paraId="4D7C3577" w14:textId="77777777" w:rsidR="00F72DA7" w:rsidRPr="00F72DA7" w:rsidRDefault="00F72DA7" w:rsidP="00F72DA7">
      <w:pPr>
        <w:rPr>
          <w:rFonts w:ascii="楷体" w:eastAsia="楷体" w:hAnsi="楷体"/>
          <w:color w:val="000000"/>
          <w:szCs w:val="21"/>
        </w:rPr>
      </w:pPr>
    </w:p>
    <w:p w14:paraId="3A85D331" w14:textId="311BF76A" w:rsidR="00F72DA7" w:rsidRPr="00F72DA7" w:rsidRDefault="00F72DA7" w:rsidP="00F72DA7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F72DA7">
        <w:rPr>
          <w:rFonts w:ascii="楷体" w:eastAsia="楷体" w:hAnsi="楷体" w:hint="eastAsia"/>
          <w:color w:val="000000"/>
          <w:szCs w:val="21"/>
        </w:rPr>
        <w:t>不同世代和群体曾追求自由、平等与民族独立，也曾寄希望于社会主义、民族主义、伊斯兰主义或自由主义等不同政治方案。</w:t>
      </w:r>
      <w:r w:rsidRPr="00F72DA7">
        <w:rPr>
          <w:rFonts w:ascii="楷体" w:eastAsia="楷体" w:hAnsi="楷体" w:hint="eastAsia"/>
          <w:b/>
          <w:bCs/>
          <w:color w:val="000000"/>
          <w:szCs w:val="21"/>
        </w:rPr>
        <w:t>他们经历过革命带来的希望，也承受过理想破灭后的失望。正是这些不断竞争、碰撞与重生的政治愿景，共同塑造了现代阿拉伯世界。</w:t>
      </w:r>
    </w:p>
    <w:p w14:paraId="6D2CBE8D" w14:textId="77777777" w:rsidR="00D71A6B" w:rsidRDefault="00D71A6B">
      <w:pPr>
        <w:rPr>
          <w:color w:val="000000"/>
          <w:szCs w:val="21"/>
        </w:rPr>
      </w:pPr>
    </w:p>
    <w:p w14:paraId="6897124B" w14:textId="77777777" w:rsidR="00D71A6B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06A5B6D1" w14:textId="77777777" w:rsidR="00D71A6B" w:rsidRDefault="00D71A6B">
      <w:pPr>
        <w:rPr>
          <w:color w:val="000000"/>
          <w:szCs w:val="21"/>
        </w:rPr>
      </w:pPr>
    </w:p>
    <w:p w14:paraId="5D870C38" w14:textId="0DCD4429" w:rsidR="00F72DA7" w:rsidRPr="00F72DA7" w:rsidRDefault="00000000" w:rsidP="00F72DA7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F72DA7" w:rsidRPr="00F72DA7">
        <w:rPr>
          <w:rFonts w:hint="eastAsia"/>
          <w:b/>
          <w:bCs/>
          <w:color w:val="000000"/>
          <w:szCs w:val="21"/>
        </w:rPr>
        <w:t>一部横跨近两个世纪的“全景式”阿拉伯现代史，从北非到中东与阿拉伯半岛，打破对阿拉伯世界的单一认识</w:t>
      </w:r>
      <w:r w:rsidR="00F72DA7" w:rsidRPr="00F72DA7">
        <w:rPr>
          <w:rFonts w:hint="eastAsia"/>
          <w:color w:val="000000"/>
          <w:szCs w:val="21"/>
        </w:rPr>
        <w:t>。</w:t>
      </w:r>
    </w:p>
    <w:p w14:paraId="20ECB7EE" w14:textId="77777777" w:rsidR="00F72DA7" w:rsidRPr="00F72DA7" w:rsidRDefault="00F72DA7" w:rsidP="00F72DA7">
      <w:pPr>
        <w:ind w:firstLineChars="200" w:firstLine="420"/>
        <w:rPr>
          <w:color w:val="000000"/>
          <w:szCs w:val="21"/>
        </w:rPr>
      </w:pPr>
    </w:p>
    <w:p w14:paraId="7150A4AA" w14:textId="16BC7EBC" w:rsidR="00D71A6B" w:rsidRDefault="00F72DA7" w:rsidP="00F72DA7">
      <w:pPr>
        <w:ind w:firstLineChars="200" w:firstLine="420"/>
        <w:rPr>
          <w:color w:val="000000"/>
          <w:szCs w:val="21"/>
        </w:rPr>
      </w:pPr>
      <w:r w:rsidRPr="00F72DA7">
        <w:rPr>
          <w:rFonts w:hint="eastAsia"/>
          <w:color w:val="000000"/>
          <w:szCs w:val="21"/>
        </w:rPr>
        <w:t>·</w:t>
      </w:r>
      <w:r w:rsidRPr="00F72DA7">
        <w:rPr>
          <w:rFonts w:hint="eastAsia"/>
          <w:b/>
          <w:bCs/>
          <w:color w:val="000000"/>
          <w:szCs w:val="21"/>
        </w:rPr>
        <w:t>不把</w:t>
      </w:r>
      <w:r w:rsidRPr="00F72DA7">
        <w:rPr>
          <w:rFonts w:hint="eastAsia"/>
          <w:b/>
          <w:bCs/>
          <w:color w:val="000000"/>
          <w:szCs w:val="21"/>
        </w:rPr>
        <w:t>2011</w:t>
      </w:r>
      <w:r w:rsidRPr="00F72DA7">
        <w:rPr>
          <w:rFonts w:hint="eastAsia"/>
          <w:b/>
          <w:bCs/>
          <w:color w:val="000000"/>
          <w:szCs w:val="21"/>
        </w:rPr>
        <w:t>年阿拉伯起义视为突然爆发的偶然事件，而是从长期的威权政治、经济变迁、社会不平等与民众抗争中追溯其历史根源，重新理解这场席卷阿拉伯世界的革命浪潮为何发生</w:t>
      </w:r>
      <w:r w:rsidRPr="00F72DA7">
        <w:rPr>
          <w:rFonts w:hint="eastAsia"/>
          <w:color w:val="000000"/>
          <w:szCs w:val="21"/>
        </w:rPr>
        <w:t>。</w:t>
      </w:r>
    </w:p>
    <w:p w14:paraId="3DCA093D" w14:textId="77777777" w:rsidR="00D71A6B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*</w:t>
      </w:r>
      <w:r>
        <w:rPr>
          <w:color w:val="000000"/>
          <w:szCs w:val="21"/>
        </w:rPr>
        <w:t>**</w:t>
      </w:r>
    </w:p>
    <w:p w14:paraId="0AD15031" w14:textId="77777777" w:rsidR="00D71A6B" w:rsidRDefault="00D71A6B">
      <w:pPr>
        <w:rPr>
          <w:color w:val="000000"/>
          <w:szCs w:val="21"/>
        </w:rPr>
      </w:pPr>
    </w:p>
    <w:p w14:paraId="1AFE11EA" w14:textId="77777777" w:rsidR="00D71A6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从奥斯曼帝国最后的岁月，到</w:t>
      </w:r>
      <w:r>
        <w:rPr>
          <w:rFonts w:hint="eastAsia"/>
          <w:color w:val="000000"/>
          <w:szCs w:val="21"/>
        </w:rPr>
        <w:t>2011</w:t>
      </w:r>
      <w:r>
        <w:rPr>
          <w:rFonts w:hint="eastAsia"/>
          <w:color w:val="000000"/>
          <w:szCs w:val="21"/>
        </w:rPr>
        <w:t>年的起义，再到以后，阿拉伯世界始终伴随着激进变革的可能。从西部的摩洛哥，到东部的伊拉克和海湾地区，人们不断追问自由的意义，也一次次重新定义自由：摆脱殖民统治，摆脱贫困与不平等，以及拥有言论、思想和信仰的自由。</w:t>
      </w:r>
    </w:p>
    <w:p w14:paraId="2001F4A2" w14:textId="77777777" w:rsidR="00D71A6B" w:rsidRDefault="00D71A6B">
      <w:pPr>
        <w:ind w:firstLineChars="200" w:firstLine="420"/>
        <w:rPr>
          <w:color w:val="000000"/>
          <w:szCs w:val="21"/>
        </w:rPr>
      </w:pPr>
    </w:p>
    <w:p w14:paraId="0612AE4A" w14:textId="6C901BDC" w:rsidR="00D71A6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《</w:t>
      </w:r>
      <w:r w:rsidR="00FF2886">
        <w:rPr>
          <w:rFonts w:hint="eastAsia"/>
          <w:color w:val="000000"/>
          <w:szCs w:val="21"/>
        </w:rPr>
        <w:t>企鹅现代</w:t>
      </w:r>
      <w:r>
        <w:rPr>
          <w:rFonts w:hint="eastAsia"/>
          <w:color w:val="000000"/>
          <w:szCs w:val="21"/>
        </w:rPr>
        <w:t>阿拉伯世界史》纠正了西方长期以来对阿拉伯世界的片面叙述。在这种叙述中，这片土地往往被定义为一个充满狂热、无知、战争暴行和专制统治的地方。获奖历史学家安德鲁·阿尔桑则从这一地区居民的视角出发，重新讲述</w:t>
      </w:r>
      <w:r>
        <w:rPr>
          <w:rFonts w:hint="eastAsia"/>
          <w:color w:val="000000"/>
          <w:szCs w:val="21"/>
        </w:rPr>
        <w:t>20</w:t>
      </w:r>
      <w:r>
        <w:rPr>
          <w:rFonts w:hint="eastAsia"/>
          <w:color w:val="000000"/>
          <w:szCs w:val="21"/>
        </w:rPr>
        <w:t>世纪的阿拉伯历史。这是一段关于政治创造力与应变能力、希望与梦想、雄心与失望的历史，一个真实而复杂的阿拉伯世界，也由此展现在读者面前。</w:t>
      </w:r>
    </w:p>
    <w:p w14:paraId="15B512A5" w14:textId="77777777" w:rsidR="00D71A6B" w:rsidRDefault="00D71A6B">
      <w:pPr>
        <w:ind w:firstLineChars="200" w:firstLine="420"/>
        <w:rPr>
          <w:color w:val="000000"/>
          <w:szCs w:val="21"/>
        </w:rPr>
      </w:pPr>
    </w:p>
    <w:p w14:paraId="5E98FB89" w14:textId="77777777" w:rsidR="00D71A6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阿尔桑考察政治家与技术官僚、知识分子、工会成员、女权主义者、教师、学生、诗人、工人和农民的思想与行动，呈现各种彼此竞争的思想。从</w:t>
      </w:r>
      <w:r>
        <w:rPr>
          <w:rFonts w:hint="eastAsia"/>
          <w:color w:val="000000"/>
          <w:szCs w:val="21"/>
        </w:rPr>
        <w:t>20</w:t>
      </w:r>
      <w:r>
        <w:rPr>
          <w:rFonts w:hint="eastAsia"/>
          <w:color w:val="000000"/>
          <w:szCs w:val="21"/>
        </w:rPr>
        <w:t>世纪初的反殖民民族主义，到非殖民化时期的第三世界团结，再到</w:t>
      </w:r>
      <w:r>
        <w:rPr>
          <w:rFonts w:hint="eastAsia"/>
          <w:color w:val="000000"/>
          <w:szCs w:val="21"/>
        </w:rPr>
        <w:t>20</w:t>
      </w:r>
      <w:r>
        <w:rPr>
          <w:rFonts w:hint="eastAsia"/>
          <w:color w:val="000000"/>
          <w:szCs w:val="21"/>
        </w:rPr>
        <w:t>世纪</w:t>
      </w:r>
      <w:r>
        <w:rPr>
          <w:rFonts w:hint="eastAsia"/>
          <w:color w:val="000000"/>
          <w:szCs w:val="21"/>
        </w:rPr>
        <w:t>70</w:t>
      </w:r>
      <w:r>
        <w:rPr>
          <w:rFonts w:hint="eastAsia"/>
          <w:color w:val="000000"/>
          <w:szCs w:val="21"/>
        </w:rPr>
        <w:t>年代兴起的新伊斯兰主义，以及</w:t>
      </w:r>
      <w:r>
        <w:rPr>
          <w:rFonts w:hint="eastAsia"/>
          <w:color w:val="000000"/>
          <w:szCs w:val="21"/>
        </w:rPr>
        <w:t>20</w:t>
      </w:r>
      <w:r>
        <w:rPr>
          <w:rFonts w:hint="eastAsia"/>
          <w:color w:val="000000"/>
          <w:szCs w:val="21"/>
        </w:rPr>
        <w:t>世纪</w:t>
      </w:r>
      <w:r>
        <w:rPr>
          <w:rFonts w:hint="eastAsia"/>
          <w:color w:val="000000"/>
          <w:szCs w:val="21"/>
        </w:rPr>
        <w:t>90</w:t>
      </w:r>
      <w:r>
        <w:rPr>
          <w:rFonts w:hint="eastAsia"/>
          <w:color w:val="000000"/>
          <w:szCs w:val="21"/>
        </w:rPr>
        <w:t>年代和</w:t>
      </w:r>
      <w:r>
        <w:rPr>
          <w:rFonts w:hint="eastAsia"/>
          <w:color w:val="000000"/>
          <w:szCs w:val="21"/>
        </w:rPr>
        <w:t>21</w:t>
      </w:r>
      <w:r>
        <w:rPr>
          <w:rFonts w:hint="eastAsia"/>
          <w:color w:val="000000"/>
          <w:szCs w:val="21"/>
        </w:rPr>
        <w:t>世纪初的新自由主义改革，无数不同的思想和声音共同推动着阿拉伯世界不断变化。</w:t>
      </w:r>
    </w:p>
    <w:p w14:paraId="2DF6AE6E" w14:textId="77777777" w:rsidR="00D71A6B" w:rsidRDefault="00D71A6B">
      <w:pPr>
        <w:rPr>
          <w:color w:val="000000"/>
          <w:szCs w:val="21"/>
        </w:rPr>
      </w:pPr>
    </w:p>
    <w:p w14:paraId="6B8E8EDF" w14:textId="77777777" w:rsidR="00D71A6B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《阿拉伯世界史》是一部扣人心弦、视野宏阔的历史著作，是理解当今阿拉伯世界乃至当今世界的重要读物。</w:t>
      </w:r>
    </w:p>
    <w:p w14:paraId="570BE3D7" w14:textId="77777777" w:rsidR="00D71A6B" w:rsidRDefault="00D71A6B">
      <w:pPr>
        <w:ind w:firstLineChars="200" w:firstLine="420"/>
        <w:rPr>
          <w:color w:val="000000"/>
          <w:szCs w:val="21"/>
        </w:rPr>
      </w:pPr>
    </w:p>
    <w:p w14:paraId="7E309F6B" w14:textId="77777777" w:rsidR="00D71A6B" w:rsidRDefault="00D71A6B">
      <w:pPr>
        <w:rPr>
          <w:b/>
          <w:color w:val="000000"/>
        </w:rPr>
      </w:pPr>
    </w:p>
    <w:p w14:paraId="2A60D6CA" w14:textId="77777777" w:rsidR="00D71A6B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601CD43B" w14:textId="77777777" w:rsidR="00D71A6B" w:rsidRDefault="00D71A6B">
      <w:pPr>
        <w:spacing w:line="280" w:lineRule="exact"/>
        <w:rPr>
          <w:b/>
          <w:szCs w:val="21"/>
        </w:rPr>
      </w:pPr>
    </w:p>
    <w:p w14:paraId="4D06B4E6" w14:textId="77777777" w:rsidR="00D71A6B" w:rsidRDefault="00000000">
      <w:pPr>
        <w:rPr>
          <w:b/>
          <w:color w:val="FF0000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59264" behindDoc="0" locked="0" layoutInCell="1" allowOverlap="1" wp14:anchorId="46BB967A" wp14:editId="236D82D6">
            <wp:simplePos x="0" y="0"/>
            <wp:positionH relativeFrom="column">
              <wp:posOffset>-13335</wp:posOffset>
            </wp:positionH>
            <wp:positionV relativeFrom="paragraph">
              <wp:posOffset>35560</wp:posOffset>
            </wp:positionV>
            <wp:extent cx="971550" cy="1082040"/>
            <wp:effectExtent l="0" t="0" r="0" b="3810"/>
            <wp:wrapSquare wrapText="bothSides"/>
            <wp:docPr id="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6"/>
                    <pic:cNvPicPr>
                      <a:picLocks noChangeAspect="1"/>
                    </pic:cNvPicPr>
                  </pic:nvPicPr>
                  <pic:blipFill>
                    <a:blip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bCs/>
          <w:color w:val="000000"/>
          <w:szCs w:val="21"/>
        </w:rPr>
        <w:t xml:space="preserve">    </w:t>
      </w:r>
      <w:r>
        <w:rPr>
          <w:rFonts w:hint="eastAsia"/>
          <w:b/>
          <w:bCs/>
          <w:color w:val="000000"/>
          <w:szCs w:val="21"/>
          <w:lang w:val="en"/>
        </w:rPr>
        <w:t>安德鲁·阿尔桑（</w:t>
      </w:r>
      <w:r>
        <w:rPr>
          <w:rFonts w:hint="eastAsia"/>
          <w:b/>
          <w:bCs/>
          <w:color w:val="000000"/>
          <w:szCs w:val="21"/>
          <w:lang w:val="en"/>
        </w:rPr>
        <w:t>Andrew Arsan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，剑桥大学阿拉伯史与全球史教授、圣约翰学院院士。他著有三部作品，其中包括《黎巴嫩：一个支离破碎的国家》（</w:t>
      </w:r>
      <w:r>
        <w:rPr>
          <w:rFonts w:hint="eastAsia"/>
          <w:color w:val="000000"/>
          <w:szCs w:val="21"/>
          <w:lang w:val="en"/>
        </w:rPr>
        <w:t>Lebanon: a Country In Fragments</w:t>
      </w:r>
      <w:r>
        <w:rPr>
          <w:rFonts w:hint="eastAsia"/>
          <w:color w:val="000000"/>
          <w:szCs w:val="21"/>
          <w:lang w:val="en"/>
        </w:rPr>
        <w:t>）和获奖作品《帝国的闯入者》（</w:t>
      </w:r>
      <w:r>
        <w:rPr>
          <w:rFonts w:hint="eastAsia"/>
          <w:color w:val="000000"/>
          <w:szCs w:val="21"/>
          <w:lang w:val="en"/>
        </w:rPr>
        <w:t>Interlopers Of Empire</w:t>
      </w:r>
      <w:r>
        <w:rPr>
          <w:rFonts w:hint="eastAsia"/>
          <w:color w:val="000000"/>
          <w:szCs w:val="21"/>
          <w:lang w:val="en"/>
        </w:rPr>
        <w:t>）。</w:t>
      </w:r>
    </w:p>
    <w:p w14:paraId="1556B0C0" w14:textId="77777777" w:rsidR="00D71A6B" w:rsidRDefault="00D71A6B">
      <w:pPr>
        <w:rPr>
          <w:b/>
          <w:color w:val="000000"/>
        </w:rPr>
      </w:pPr>
    </w:p>
    <w:p w14:paraId="39C77D62" w14:textId="77777777" w:rsidR="00D71A6B" w:rsidRDefault="00D71A6B">
      <w:pPr>
        <w:rPr>
          <w:b/>
          <w:color w:val="000000"/>
        </w:rPr>
      </w:pPr>
    </w:p>
    <w:p w14:paraId="3521E4F4" w14:textId="77777777" w:rsidR="00D71A6B" w:rsidRDefault="00D71A6B">
      <w:pPr>
        <w:rPr>
          <w:b/>
          <w:color w:val="000000"/>
        </w:rPr>
      </w:pPr>
    </w:p>
    <w:p w14:paraId="70594200" w14:textId="77777777" w:rsidR="00D71A6B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2B45E047" w14:textId="77777777" w:rsidR="00D71A6B" w:rsidRDefault="00D71A6B">
      <w:pPr>
        <w:rPr>
          <w:b/>
          <w:color w:val="000000"/>
        </w:rPr>
      </w:pPr>
    </w:p>
    <w:p w14:paraId="32B9DB63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致谢</w:t>
      </w:r>
    </w:p>
    <w:p w14:paraId="1F222568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前言</w:t>
      </w:r>
    </w:p>
    <w:p w14:paraId="7C01C259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一、开端</w:t>
      </w:r>
    </w:p>
    <w:p w14:paraId="6A89B9AE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第一章　觉醒，约</w:t>
      </w:r>
      <w:r>
        <w:rPr>
          <w:rFonts w:hint="eastAsia"/>
          <w:bCs/>
          <w:color w:val="000000"/>
        </w:rPr>
        <w:t>1856</w:t>
      </w:r>
      <w:r>
        <w:rPr>
          <w:rFonts w:hint="eastAsia"/>
          <w:bCs/>
          <w:color w:val="000000"/>
        </w:rPr>
        <w:t>—</w:t>
      </w:r>
      <w:r>
        <w:rPr>
          <w:rFonts w:hint="eastAsia"/>
          <w:bCs/>
          <w:color w:val="000000"/>
        </w:rPr>
        <w:t>1908</w:t>
      </w:r>
      <w:r>
        <w:rPr>
          <w:rFonts w:hint="eastAsia"/>
          <w:bCs/>
          <w:color w:val="000000"/>
        </w:rPr>
        <w:t>年</w:t>
      </w:r>
    </w:p>
    <w:p w14:paraId="40A53109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第二章　一个梦想消逝，另一个梦想诞生，约</w:t>
      </w:r>
      <w:r>
        <w:rPr>
          <w:rFonts w:hint="eastAsia"/>
          <w:bCs/>
          <w:color w:val="000000"/>
        </w:rPr>
        <w:t>1906</w:t>
      </w:r>
      <w:r>
        <w:rPr>
          <w:rFonts w:hint="eastAsia"/>
          <w:bCs/>
          <w:color w:val="000000"/>
        </w:rPr>
        <w:t>—</w:t>
      </w:r>
      <w:r>
        <w:rPr>
          <w:rFonts w:hint="eastAsia"/>
          <w:bCs/>
          <w:color w:val="000000"/>
        </w:rPr>
        <w:t>1918</w:t>
      </w:r>
      <w:r>
        <w:rPr>
          <w:rFonts w:hint="eastAsia"/>
          <w:bCs/>
          <w:color w:val="000000"/>
        </w:rPr>
        <w:t>年</w:t>
      </w:r>
    </w:p>
    <w:p w14:paraId="1C570488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第三章　战争与和平中的民族自决，约</w:t>
      </w:r>
      <w:r>
        <w:rPr>
          <w:rFonts w:hint="eastAsia"/>
          <w:bCs/>
          <w:color w:val="000000"/>
        </w:rPr>
        <w:t>1918</w:t>
      </w:r>
      <w:r>
        <w:rPr>
          <w:rFonts w:hint="eastAsia"/>
          <w:bCs/>
          <w:color w:val="000000"/>
        </w:rPr>
        <w:t>—</w:t>
      </w:r>
      <w:r>
        <w:rPr>
          <w:rFonts w:hint="eastAsia"/>
          <w:bCs/>
          <w:color w:val="000000"/>
        </w:rPr>
        <w:t>1922</w:t>
      </w:r>
      <w:r>
        <w:rPr>
          <w:rFonts w:hint="eastAsia"/>
          <w:bCs/>
          <w:color w:val="000000"/>
        </w:rPr>
        <w:t>年</w:t>
      </w:r>
    </w:p>
    <w:p w14:paraId="51559C36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二、自由主义时代？</w:t>
      </w:r>
    </w:p>
    <w:p w14:paraId="5C56B668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第四章　“文明的事业”，约</w:t>
      </w:r>
      <w:r>
        <w:rPr>
          <w:rFonts w:hint="eastAsia"/>
          <w:bCs/>
          <w:color w:val="000000"/>
        </w:rPr>
        <w:t>1920</w:t>
      </w:r>
      <w:r>
        <w:rPr>
          <w:rFonts w:hint="eastAsia"/>
          <w:bCs/>
          <w:color w:val="000000"/>
        </w:rPr>
        <w:t>—</w:t>
      </w:r>
      <w:r>
        <w:rPr>
          <w:rFonts w:hint="eastAsia"/>
          <w:bCs/>
          <w:color w:val="000000"/>
        </w:rPr>
        <w:t>1938</w:t>
      </w:r>
      <w:r>
        <w:rPr>
          <w:rFonts w:hint="eastAsia"/>
          <w:bCs/>
          <w:color w:val="000000"/>
        </w:rPr>
        <w:t>年</w:t>
      </w:r>
    </w:p>
    <w:p w14:paraId="05A0981D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第五章　正人君子，约</w:t>
      </w:r>
      <w:r>
        <w:rPr>
          <w:rFonts w:hint="eastAsia"/>
          <w:bCs/>
          <w:color w:val="000000"/>
        </w:rPr>
        <w:t>1919</w:t>
      </w:r>
      <w:r>
        <w:rPr>
          <w:rFonts w:hint="eastAsia"/>
          <w:bCs/>
          <w:color w:val="000000"/>
        </w:rPr>
        <w:t>—</w:t>
      </w:r>
      <w:r>
        <w:rPr>
          <w:rFonts w:hint="eastAsia"/>
          <w:bCs/>
          <w:color w:val="000000"/>
        </w:rPr>
        <w:t>1933</w:t>
      </w:r>
      <w:r>
        <w:rPr>
          <w:rFonts w:hint="eastAsia"/>
          <w:bCs/>
          <w:color w:val="000000"/>
        </w:rPr>
        <w:t>年</w:t>
      </w:r>
    </w:p>
    <w:p w14:paraId="7CF84C53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第六章　自由主义时代</w:t>
      </w:r>
      <w:proofErr w:type="gramStart"/>
      <w:r>
        <w:rPr>
          <w:rFonts w:hint="eastAsia"/>
          <w:bCs/>
          <w:color w:val="000000"/>
        </w:rPr>
        <w:t>？，</w:t>
      </w:r>
      <w:proofErr w:type="gramEnd"/>
      <w:r>
        <w:rPr>
          <w:rFonts w:hint="eastAsia"/>
          <w:bCs/>
          <w:color w:val="000000"/>
        </w:rPr>
        <w:t>约</w:t>
      </w:r>
      <w:r>
        <w:rPr>
          <w:rFonts w:hint="eastAsia"/>
          <w:bCs/>
          <w:color w:val="000000"/>
        </w:rPr>
        <w:t>1919</w:t>
      </w:r>
      <w:r>
        <w:rPr>
          <w:rFonts w:hint="eastAsia"/>
          <w:bCs/>
          <w:color w:val="000000"/>
        </w:rPr>
        <w:t>—</w:t>
      </w:r>
      <w:r>
        <w:rPr>
          <w:rFonts w:hint="eastAsia"/>
          <w:bCs/>
          <w:color w:val="000000"/>
        </w:rPr>
        <w:t>1936</w:t>
      </w:r>
      <w:r>
        <w:rPr>
          <w:rFonts w:hint="eastAsia"/>
          <w:bCs/>
          <w:color w:val="000000"/>
        </w:rPr>
        <w:t>年</w:t>
      </w:r>
    </w:p>
    <w:p w14:paraId="5C950A68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第七章　阿拉伯世界的极端时代，约</w:t>
      </w:r>
      <w:r>
        <w:rPr>
          <w:rFonts w:hint="eastAsia"/>
          <w:bCs/>
          <w:color w:val="000000"/>
        </w:rPr>
        <w:t>1930</w:t>
      </w:r>
      <w:r>
        <w:rPr>
          <w:rFonts w:hint="eastAsia"/>
          <w:bCs/>
          <w:color w:val="000000"/>
        </w:rPr>
        <w:t>—</w:t>
      </w:r>
      <w:r>
        <w:rPr>
          <w:rFonts w:hint="eastAsia"/>
          <w:bCs/>
          <w:color w:val="000000"/>
        </w:rPr>
        <w:t>1939</w:t>
      </w:r>
      <w:r>
        <w:rPr>
          <w:rFonts w:hint="eastAsia"/>
          <w:bCs/>
          <w:color w:val="000000"/>
        </w:rPr>
        <w:t>年</w:t>
      </w:r>
    </w:p>
    <w:p w14:paraId="5CBD142B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第八章　转折关头，约</w:t>
      </w:r>
      <w:r>
        <w:rPr>
          <w:rFonts w:hint="eastAsia"/>
          <w:bCs/>
          <w:color w:val="000000"/>
        </w:rPr>
        <w:t>1936</w:t>
      </w:r>
      <w:r>
        <w:rPr>
          <w:rFonts w:hint="eastAsia"/>
          <w:bCs/>
          <w:color w:val="000000"/>
        </w:rPr>
        <w:t>—</w:t>
      </w:r>
      <w:r>
        <w:rPr>
          <w:rFonts w:hint="eastAsia"/>
          <w:bCs/>
          <w:color w:val="000000"/>
        </w:rPr>
        <w:t>1939</w:t>
      </w:r>
      <w:r>
        <w:rPr>
          <w:rFonts w:hint="eastAsia"/>
          <w:bCs/>
          <w:color w:val="000000"/>
        </w:rPr>
        <w:t>年</w:t>
      </w:r>
    </w:p>
    <w:p w14:paraId="5CBB8E09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第九章　一场席卷世界及其全体人民的战争</w:t>
      </w:r>
    </w:p>
    <w:p w14:paraId="2244D600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三、革命时代？</w:t>
      </w:r>
    </w:p>
    <w:p w14:paraId="45D2729A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第十章　中心难以维系，约</w:t>
      </w:r>
      <w:r>
        <w:rPr>
          <w:rFonts w:hint="eastAsia"/>
          <w:bCs/>
          <w:color w:val="000000"/>
        </w:rPr>
        <w:t>1946</w:t>
      </w:r>
      <w:r>
        <w:rPr>
          <w:rFonts w:hint="eastAsia"/>
          <w:bCs/>
          <w:color w:val="000000"/>
        </w:rPr>
        <w:t>—</w:t>
      </w:r>
      <w:r>
        <w:rPr>
          <w:rFonts w:hint="eastAsia"/>
          <w:bCs/>
          <w:color w:val="000000"/>
        </w:rPr>
        <w:t>1952</w:t>
      </w:r>
      <w:r>
        <w:rPr>
          <w:rFonts w:hint="eastAsia"/>
          <w:bCs/>
          <w:color w:val="000000"/>
        </w:rPr>
        <w:t>年</w:t>
      </w:r>
    </w:p>
    <w:p w14:paraId="07FCEC07" w14:textId="3B411FD0" w:rsidR="00D71A6B" w:rsidRDefault="00000000" w:rsidP="00FA0951">
      <w:pPr>
        <w:jc w:val="center"/>
        <w:rPr>
          <w:rFonts w:hint="eastAsia"/>
          <w:bCs/>
          <w:color w:val="000000"/>
        </w:rPr>
      </w:pPr>
      <w:r>
        <w:rPr>
          <w:rFonts w:hint="eastAsia"/>
          <w:bCs/>
          <w:color w:val="000000"/>
        </w:rPr>
        <w:t>第十一章　席卷整个地区的大火，约</w:t>
      </w:r>
      <w:r>
        <w:rPr>
          <w:rFonts w:hint="eastAsia"/>
          <w:bCs/>
          <w:color w:val="000000"/>
        </w:rPr>
        <w:t>1946</w:t>
      </w:r>
      <w:r>
        <w:rPr>
          <w:rFonts w:hint="eastAsia"/>
          <w:bCs/>
          <w:color w:val="000000"/>
        </w:rPr>
        <w:t>—</w:t>
      </w:r>
      <w:r>
        <w:rPr>
          <w:rFonts w:hint="eastAsia"/>
          <w:bCs/>
          <w:color w:val="000000"/>
        </w:rPr>
        <w:t>1962</w:t>
      </w:r>
      <w:r>
        <w:rPr>
          <w:rFonts w:hint="eastAsia"/>
          <w:bCs/>
          <w:color w:val="000000"/>
        </w:rPr>
        <w:t>年</w:t>
      </w:r>
    </w:p>
    <w:p w14:paraId="0CF77607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第十二章　“属于人民，为了人民”，约</w:t>
      </w:r>
      <w:r>
        <w:rPr>
          <w:rFonts w:hint="eastAsia"/>
          <w:bCs/>
          <w:color w:val="000000"/>
        </w:rPr>
        <w:t>1952</w:t>
      </w:r>
      <w:r>
        <w:rPr>
          <w:rFonts w:hint="eastAsia"/>
          <w:bCs/>
          <w:color w:val="000000"/>
        </w:rPr>
        <w:t>—</w:t>
      </w:r>
      <w:r>
        <w:rPr>
          <w:rFonts w:hint="eastAsia"/>
          <w:bCs/>
          <w:color w:val="000000"/>
        </w:rPr>
        <w:t>1956</w:t>
      </w:r>
      <w:r>
        <w:rPr>
          <w:rFonts w:hint="eastAsia"/>
          <w:bCs/>
          <w:color w:val="000000"/>
        </w:rPr>
        <w:t>年</w:t>
      </w:r>
    </w:p>
    <w:p w14:paraId="0C77A7D6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第十三章　纳赛尔主义的困境，约</w:t>
      </w:r>
      <w:r>
        <w:rPr>
          <w:rFonts w:hint="eastAsia"/>
          <w:bCs/>
          <w:color w:val="000000"/>
        </w:rPr>
        <w:t>1956</w:t>
      </w:r>
      <w:r>
        <w:rPr>
          <w:rFonts w:hint="eastAsia"/>
          <w:bCs/>
          <w:color w:val="000000"/>
        </w:rPr>
        <w:t>—</w:t>
      </w:r>
      <w:r>
        <w:rPr>
          <w:rFonts w:hint="eastAsia"/>
          <w:bCs/>
          <w:color w:val="000000"/>
        </w:rPr>
        <w:t>1962</w:t>
      </w:r>
      <w:r>
        <w:rPr>
          <w:rFonts w:hint="eastAsia"/>
          <w:bCs/>
          <w:color w:val="000000"/>
        </w:rPr>
        <w:t>年</w:t>
      </w:r>
    </w:p>
    <w:p w14:paraId="656E868B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第十四章　阿拉伯冷战</w:t>
      </w:r>
      <w:proofErr w:type="gramStart"/>
      <w:r>
        <w:rPr>
          <w:rFonts w:hint="eastAsia"/>
          <w:bCs/>
          <w:color w:val="000000"/>
        </w:rPr>
        <w:t>？，</w:t>
      </w:r>
      <w:proofErr w:type="gramEnd"/>
      <w:r>
        <w:rPr>
          <w:rFonts w:hint="eastAsia"/>
          <w:bCs/>
          <w:color w:val="000000"/>
        </w:rPr>
        <w:t>约</w:t>
      </w:r>
      <w:r>
        <w:rPr>
          <w:rFonts w:hint="eastAsia"/>
          <w:bCs/>
          <w:color w:val="000000"/>
        </w:rPr>
        <w:t>1962</w:t>
      </w:r>
      <w:r>
        <w:rPr>
          <w:rFonts w:hint="eastAsia"/>
          <w:bCs/>
          <w:color w:val="000000"/>
        </w:rPr>
        <w:t>—</w:t>
      </w:r>
      <w:r>
        <w:rPr>
          <w:rFonts w:hint="eastAsia"/>
          <w:bCs/>
          <w:color w:val="000000"/>
        </w:rPr>
        <w:t>1967</w:t>
      </w:r>
      <w:r>
        <w:rPr>
          <w:rFonts w:hint="eastAsia"/>
          <w:bCs/>
          <w:color w:val="000000"/>
        </w:rPr>
        <w:t>年</w:t>
      </w:r>
    </w:p>
    <w:p w14:paraId="5C2C7F7A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第十五章　阿拉伯先锋，约</w:t>
      </w:r>
      <w:r>
        <w:rPr>
          <w:rFonts w:hint="eastAsia"/>
          <w:bCs/>
          <w:color w:val="000000"/>
        </w:rPr>
        <w:t>1967</w:t>
      </w:r>
      <w:r>
        <w:rPr>
          <w:rFonts w:hint="eastAsia"/>
          <w:bCs/>
          <w:color w:val="000000"/>
        </w:rPr>
        <w:t>—</w:t>
      </w:r>
      <w:r>
        <w:rPr>
          <w:rFonts w:hint="eastAsia"/>
          <w:bCs/>
          <w:color w:val="000000"/>
        </w:rPr>
        <w:t>1975</w:t>
      </w:r>
      <w:r>
        <w:rPr>
          <w:rFonts w:hint="eastAsia"/>
          <w:bCs/>
          <w:color w:val="000000"/>
        </w:rPr>
        <w:t>年</w:t>
      </w:r>
    </w:p>
    <w:p w14:paraId="32234443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四、反革命时代</w:t>
      </w:r>
    </w:p>
    <w:p w14:paraId="0DFE891F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第十六章　开放，约</w:t>
      </w:r>
      <w:r>
        <w:rPr>
          <w:rFonts w:hint="eastAsia"/>
          <w:bCs/>
          <w:color w:val="000000"/>
        </w:rPr>
        <w:t>1970</w:t>
      </w:r>
      <w:r>
        <w:rPr>
          <w:rFonts w:hint="eastAsia"/>
          <w:bCs/>
          <w:color w:val="000000"/>
        </w:rPr>
        <w:t>—</w:t>
      </w:r>
      <w:r>
        <w:rPr>
          <w:rFonts w:hint="eastAsia"/>
          <w:bCs/>
          <w:color w:val="000000"/>
        </w:rPr>
        <w:t>1979</w:t>
      </w:r>
      <w:r>
        <w:rPr>
          <w:rFonts w:hint="eastAsia"/>
          <w:bCs/>
          <w:color w:val="000000"/>
        </w:rPr>
        <w:t>年</w:t>
      </w:r>
    </w:p>
    <w:p w14:paraId="78DF2860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第十七章　伊斯兰就是解决方案，约</w:t>
      </w:r>
      <w:r>
        <w:rPr>
          <w:rFonts w:hint="eastAsia"/>
          <w:bCs/>
          <w:color w:val="000000"/>
        </w:rPr>
        <w:t>1958</w:t>
      </w:r>
      <w:r>
        <w:rPr>
          <w:rFonts w:hint="eastAsia"/>
          <w:bCs/>
          <w:color w:val="000000"/>
        </w:rPr>
        <w:t>—</w:t>
      </w:r>
      <w:r>
        <w:rPr>
          <w:rFonts w:hint="eastAsia"/>
          <w:bCs/>
          <w:color w:val="000000"/>
        </w:rPr>
        <w:t>1982</w:t>
      </w:r>
      <w:r>
        <w:rPr>
          <w:rFonts w:hint="eastAsia"/>
          <w:bCs/>
          <w:color w:val="000000"/>
        </w:rPr>
        <w:t>年</w:t>
      </w:r>
    </w:p>
    <w:p w14:paraId="241CDAF8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第十八章　永远的领导人，约</w:t>
      </w:r>
      <w:r>
        <w:rPr>
          <w:rFonts w:hint="eastAsia"/>
          <w:bCs/>
          <w:color w:val="000000"/>
        </w:rPr>
        <w:t>1971</w:t>
      </w:r>
      <w:r>
        <w:rPr>
          <w:rFonts w:hint="eastAsia"/>
          <w:bCs/>
          <w:color w:val="000000"/>
        </w:rPr>
        <w:t>—</w:t>
      </w:r>
      <w:r>
        <w:rPr>
          <w:rFonts w:hint="eastAsia"/>
          <w:bCs/>
          <w:color w:val="000000"/>
        </w:rPr>
        <w:t>1991</w:t>
      </w:r>
      <w:r>
        <w:rPr>
          <w:rFonts w:hint="eastAsia"/>
          <w:bCs/>
          <w:color w:val="000000"/>
        </w:rPr>
        <w:t>年</w:t>
      </w:r>
    </w:p>
    <w:p w14:paraId="02092BBF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第十九章　从戴维营到奥斯陆，约</w:t>
      </w:r>
      <w:r>
        <w:rPr>
          <w:rFonts w:hint="eastAsia"/>
          <w:bCs/>
          <w:color w:val="000000"/>
        </w:rPr>
        <w:t>1979</w:t>
      </w:r>
      <w:r>
        <w:rPr>
          <w:rFonts w:hint="eastAsia"/>
          <w:bCs/>
          <w:color w:val="000000"/>
        </w:rPr>
        <w:t>—</w:t>
      </w:r>
      <w:r>
        <w:rPr>
          <w:rFonts w:hint="eastAsia"/>
          <w:bCs/>
          <w:color w:val="000000"/>
        </w:rPr>
        <w:t>1993</w:t>
      </w:r>
      <w:r>
        <w:rPr>
          <w:rFonts w:hint="eastAsia"/>
          <w:bCs/>
          <w:color w:val="000000"/>
        </w:rPr>
        <w:t>年</w:t>
      </w:r>
    </w:p>
    <w:p w14:paraId="34DFF516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第二十章　阿拉伯新加坡，约</w:t>
      </w:r>
      <w:r>
        <w:rPr>
          <w:rFonts w:hint="eastAsia"/>
          <w:bCs/>
          <w:color w:val="000000"/>
        </w:rPr>
        <w:t>1989</w:t>
      </w:r>
      <w:r>
        <w:rPr>
          <w:rFonts w:hint="eastAsia"/>
          <w:bCs/>
          <w:color w:val="000000"/>
        </w:rPr>
        <w:t>—</w:t>
      </w:r>
      <w:r>
        <w:rPr>
          <w:rFonts w:hint="eastAsia"/>
          <w:bCs/>
          <w:color w:val="000000"/>
        </w:rPr>
        <w:t>2001</w:t>
      </w:r>
      <w:r>
        <w:rPr>
          <w:rFonts w:hint="eastAsia"/>
          <w:bCs/>
          <w:color w:val="000000"/>
        </w:rPr>
        <w:t>年</w:t>
      </w:r>
    </w:p>
    <w:p w14:paraId="0ECA1767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第二十一章　新中东，约</w:t>
      </w:r>
      <w:r>
        <w:rPr>
          <w:rFonts w:hint="eastAsia"/>
          <w:bCs/>
          <w:color w:val="000000"/>
        </w:rPr>
        <w:t>2001</w:t>
      </w:r>
      <w:r>
        <w:rPr>
          <w:rFonts w:hint="eastAsia"/>
          <w:bCs/>
          <w:color w:val="000000"/>
        </w:rPr>
        <w:t>—</w:t>
      </w:r>
      <w:r>
        <w:rPr>
          <w:rFonts w:hint="eastAsia"/>
          <w:bCs/>
          <w:color w:val="000000"/>
        </w:rPr>
        <w:t>2014</w:t>
      </w:r>
      <w:r>
        <w:rPr>
          <w:rFonts w:hint="eastAsia"/>
          <w:bCs/>
          <w:color w:val="000000"/>
        </w:rPr>
        <w:t>年</w:t>
      </w:r>
    </w:p>
    <w:p w14:paraId="79F07CB1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五、革命再临</w:t>
      </w:r>
    </w:p>
    <w:p w14:paraId="19EC8DEF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第二十二章　“够了！”，约</w:t>
      </w:r>
      <w:r>
        <w:rPr>
          <w:rFonts w:hint="eastAsia"/>
          <w:bCs/>
          <w:color w:val="000000"/>
        </w:rPr>
        <w:t>2001</w:t>
      </w:r>
      <w:r>
        <w:rPr>
          <w:rFonts w:hint="eastAsia"/>
          <w:bCs/>
          <w:color w:val="000000"/>
        </w:rPr>
        <w:t>—</w:t>
      </w:r>
      <w:r>
        <w:rPr>
          <w:rFonts w:hint="eastAsia"/>
          <w:bCs/>
          <w:color w:val="000000"/>
        </w:rPr>
        <w:t>2010</w:t>
      </w:r>
      <w:r>
        <w:rPr>
          <w:rFonts w:hint="eastAsia"/>
          <w:bCs/>
          <w:color w:val="000000"/>
        </w:rPr>
        <w:t>年</w:t>
      </w:r>
    </w:p>
    <w:p w14:paraId="230DD893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第二十三章　尊严，</w:t>
      </w:r>
      <w:r>
        <w:rPr>
          <w:rFonts w:hint="eastAsia"/>
          <w:bCs/>
          <w:color w:val="000000"/>
        </w:rPr>
        <w:t>2010</w:t>
      </w:r>
      <w:r>
        <w:rPr>
          <w:rFonts w:hint="eastAsia"/>
          <w:bCs/>
          <w:color w:val="000000"/>
        </w:rPr>
        <w:t>—</w:t>
      </w:r>
      <w:r>
        <w:rPr>
          <w:rFonts w:hint="eastAsia"/>
          <w:bCs/>
          <w:color w:val="000000"/>
        </w:rPr>
        <w:t>2011</w:t>
      </w:r>
      <w:r>
        <w:rPr>
          <w:rFonts w:hint="eastAsia"/>
          <w:bCs/>
          <w:color w:val="000000"/>
        </w:rPr>
        <w:t>年</w:t>
      </w:r>
    </w:p>
    <w:p w14:paraId="653A5591" w14:textId="77777777" w:rsidR="00D71A6B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后记</w:t>
      </w:r>
    </w:p>
    <w:p w14:paraId="09F19789" w14:textId="77777777" w:rsidR="00D71A6B" w:rsidRDefault="00D71A6B">
      <w:pPr>
        <w:rPr>
          <w:b/>
          <w:color w:val="000000"/>
        </w:rPr>
      </w:pPr>
    </w:p>
    <w:p w14:paraId="144F1FEA" w14:textId="77777777" w:rsidR="00D71A6B" w:rsidRDefault="00D71A6B">
      <w:pPr>
        <w:rPr>
          <w:b/>
          <w:color w:val="000000"/>
        </w:rPr>
      </w:pPr>
    </w:p>
    <w:p w14:paraId="3A880FE0" w14:textId="77777777" w:rsidR="00D71A6B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10D5E33D" w14:textId="77777777" w:rsidR="00D71A6B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787B4CFC" w14:textId="77777777" w:rsidR="00D71A6B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2D4557BC" w14:textId="77777777" w:rsidR="00D71A6B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58438842" w14:textId="77777777" w:rsidR="00D71A6B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31CF3853" w14:textId="77777777" w:rsidR="00D71A6B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5B094A7" w14:textId="77777777" w:rsidR="00D71A6B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1243B5F8" w14:textId="77777777" w:rsidR="00D71A6B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4AA8A2C4" w14:textId="77777777" w:rsidR="00D71A6B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42791178" w14:textId="77777777" w:rsidR="00D71A6B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39A00162" w14:textId="77777777" w:rsidR="00D71A6B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4A61EFCE" w14:textId="77777777" w:rsidR="00D71A6B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2A399E8F" w14:textId="77777777" w:rsidR="00D71A6B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7F849CED" w14:textId="77777777" w:rsidR="00D71A6B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114300" distR="114300" wp14:anchorId="08521598" wp14:editId="50130C2F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52D28" w14:textId="77777777" w:rsidR="00D71A6B" w:rsidRDefault="00D71A6B">
      <w:pPr>
        <w:ind w:right="420"/>
        <w:rPr>
          <w:rFonts w:eastAsia="Gungsuh"/>
          <w:color w:val="000000"/>
          <w:kern w:val="0"/>
          <w:szCs w:val="21"/>
        </w:rPr>
      </w:pPr>
    </w:p>
    <w:sectPr w:rsidR="00D71A6B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19D28" w14:textId="77777777" w:rsidR="00F3125C" w:rsidRDefault="00F3125C">
      <w:r>
        <w:separator/>
      </w:r>
    </w:p>
  </w:endnote>
  <w:endnote w:type="continuationSeparator" w:id="0">
    <w:p w14:paraId="01E55642" w14:textId="77777777" w:rsidR="00F3125C" w:rsidRDefault="00F31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D2819" w14:textId="77777777" w:rsidR="00D71A6B" w:rsidRDefault="00D71A6B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28282B90" w14:textId="77777777" w:rsidR="00D71A6B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281BFD0B" w14:textId="77777777" w:rsidR="00D71A6B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4C75EA5" w14:textId="77777777" w:rsidR="00D71A6B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7F86BD00" w14:textId="77777777" w:rsidR="00D71A6B" w:rsidRDefault="00D71A6B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459A4" w14:textId="77777777" w:rsidR="00F3125C" w:rsidRDefault="00F3125C">
      <w:r>
        <w:separator/>
      </w:r>
    </w:p>
  </w:footnote>
  <w:footnote w:type="continuationSeparator" w:id="0">
    <w:p w14:paraId="4D28CAE7" w14:textId="77777777" w:rsidR="00F3125C" w:rsidRDefault="00F312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7018B" w14:textId="77777777" w:rsidR="00D71A6B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29F752C" wp14:editId="5A5EE9AE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303081D" w14:textId="77777777" w:rsidR="00D71A6B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187E183F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87389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1A6B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125C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2DA7"/>
    <w:rsid w:val="00F74EA5"/>
    <w:rsid w:val="00F80E8A"/>
    <w:rsid w:val="00F9556D"/>
    <w:rsid w:val="00FA0951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288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87E183F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CB8FFCA"/>
  <w15:docId w15:val="{0A906A5E-42FA-48CC-AFE1-2DABEEE7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m.nurnberg.com.cn/upload/202403/12/202403121519481361.jpg" TargetMode="External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184</TotalTime>
  <Pages>4</Pages>
  <Words>1230</Words>
  <Characters>1636</Characters>
  <Application>Microsoft Office Word</Application>
  <DocSecurity>0</DocSecurity>
  <Lines>90</Lines>
  <Paragraphs>89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6</cp:revision>
  <dcterms:created xsi:type="dcterms:W3CDTF">2026-09-08T03:00:00Z</dcterms:created>
  <dcterms:modified xsi:type="dcterms:W3CDTF">2026-09-08T10:11:00Z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736003BB8CE34E2C9AE26F630B0BC1A5_11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