
<file path=[Content_Types].xml><?xml version="1.0" encoding="utf-8"?>
<Types xmlns="http://schemas.openxmlformats.org/package/2006/content-types">
  <Default Extension="bin" ContentType="image/unknown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37E9C" w14:textId="77777777" w:rsidR="00771D04" w:rsidRDefault="00771D04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2EBCE6F6" w14:textId="77777777" w:rsidR="00771D04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1FF53F5D" w14:textId="77777777" w:rsidR="00771D04" w:rsidRDefault="00771D04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1E8C9E04" w14:textId="77777777" w:rsidR="00771D04" w:rsidRDefault="00771D04">
      <w:pPr>
        <w:rPr>
          <w:b/>
          <w:color w:val="000000"/>
          <w:szCs w:val="21"/>
        </w:rPr>
      </w:pPr>
    </w:p>
    <w:p w14:paraId="1396C105" w14:textId="69898473" w:rsidR="00771D04" w:rsidRDefault="00000000">
      <w:pPr>
        <w:rPr>
          <w:b/>
          <w:szCs w:val="21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59264" behindDoc="0" locked="0" layoutInCell="1" allowOverlap="1" wp14:anchorId="6852C282" wp14:editId="6D848BBF">
            <wp:simplePos x="0" y="0"/>
            <wp:positionH relativeFrom="column">
              <wp:posOffset>4069715</wp:posOffset>
            </wp:positionH>
            <wp:positionV relativeFrom="paragraph">
              <wp:posOffset>12065</wp:posOffset>
            </wp:positionV>
            <wp:extent cx="1332865" cy="2046605"/>
            <wp:effectExtent l="0" t="0" r="635" b="0"/>
            <wp:wrapSquare wrapText="bothSides"/>
            <wp:docPr id="1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IMG_256"/>
                    <pic:cNvPicPr>
                      <a:picLocks noChangeAspect="1"/>
                    </pic:cNvPicPr>
                  </pic:nvPicPr>
                  <pic:blipFill>
                    <a:blip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2046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0000"/>
          <w:szCs w:val="21"/>
        </w:rPr>
        <w:t>中文书名：</w:t>
      </w:r>
      <w:r>
        <w:rPr>
          <w:b/>
          <w:szCs w:val="21"/>
        </w:rPr>
        <w:t>《</w:t>
      </w:r>
      <w:r>
        <w:rPr>
          <w:rFonts w:hint="eastAsia"/>
          <w:b/>
          <w:szCs w:val="21"/>
        </w:rPr>
        <w:t>尼罗河</w:t>
      </w:r>
      <w:r w:rsidR="00270F07">
        <w:rPr>
          <w:rFonts w:hint="eastAsia"/>
          <w:b/>
          <w:szCs w:val="21"/>
        </w:rPr>
        <w:t>上的假期</w:t>
      </w:r>
      <w:r>
        <w:rPr>
          <w:b/>
          <w:szCs w:val="21"/>
        </w:rPr>
        <w:t>》</w:t>
      </w:r>
    </w:p>
    <w:p w14:paraId="19778DD2" w14:textId="77777777" w:rsidR="00771D04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THE NILE CRUISE</w:t>
      </w:r>
    </w:p>
    <w:p w14:paraId="1A888330" w14:textId="77777777" w:rsidR="00771D0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Caroline James</w:t>
      </w:r>
    </w:p>
    <w:p w14:paraId="021D905F" w14:textId="77777777" w:rsidR="00771D0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Avon</w:t>
      </w:r>
    </w:p>
    <w:p w14:paraId="43384E60" w14:textId="77777777" w:rsidR="00771D0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rFonts w:hint="eastAsia"/>
          <w:b/>
          <w:color w:val="000000"/>
          <w:szCs w:val="21"/>
        </w:rPr>
        <w:t>Blake Friedmann/ANA/Brady</w:t>
      </w:r>
    </w:p>
    <w:p w14:paraId="622385C1" w14:textId="77777777" w:rsidR="00771D0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357</w:t>
      </w:r>
      <w:r>
        <w:rPr>
          <w:b/>
          <w:color w:val="000000"/>
          <w:szCs w:val="21"/>
        </w:rPr>
        <w:t>页</w:t>
      </w:r>
    </w:p>
    <w:p w14:paraId="07CF1588" w14:textId="77777777" w:rsidR="00771D0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2026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7</w:t>
      </w:r>
      <w:r>
        <w:rPr>
          <w:b/>
          <w:color w:val="000000"/>
          <w:szCs w:val="21"/>
        </w:rPr>
        <w:t>月</w:t>
      </w:r>
    </w:p>
    <w:p w14:paraId="2E79C2C5" w14:textId="77777777" w:rsidR="00771D0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1031DA88" w14:textId="77777777" w:rsidR="00771D0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63995A83" w14:textId="6F1CC5E7" w:rsidR="00771D0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 w:rsidR="00270F07">
        <w:rPr>
          <w:rFonts w:hint="eastAsia"/>
          <w:b/>
          <w:color w:val="000000"/>
          <w:szCs w:val="21"/>
        </w:rPr>
        <w:t>大众文学</w:t>
      </w:r>
    </w:p>
    <w:p w14:paraId="0D323BE5" w14:textId="77777777" w:rsidR="00771D04" w:rsidRDefault="00771D04">
      <w:pPr>
        <w:rPr>
          <w:b/>
          <w:color w:val="000000"/>
          <w:szCs w:val="21"/>
        </w:rPr>
      </w:pPr>
    </w:p>
    <w:p w14:paraId="5B306DAC" w14:textId="77777777" w:rsidR="00771D04" w:rsidRPr="006411F9" w:rsidRDefault="00000000">
      <w:pPr>
        <w:rPr>
          <w:b/>
          <w:color w:val="EE0000"/>
          <w:szCs w:val="21"/>
        </w:rPr>
      </w:pPr>
      <w:r w:rsidRPr="006411F9">
        <w:rPr>
          <w:rFonts w:hint="eastAsia"/>
          <w:b/>
          <w:bCs/>
          <w:color w:val="EE0000"/>
          <w:szCs w:val="21"/>
        </w:rPr>
        <w:t>英国亚马逊畅销书榜排名（</w:t>
      </w:r>
      <w:r w:rsidRPr="006411F9">
        <w:rPr>
          <w:rFonts w:hint="eastAsia"/>
          <w:b/>
          <w:bCs/>
          <w:color w:val="EE0000"/>
          <w:szCs w:val="21"/>
        </w:rPr>
        <w:t>2026.09</w:t>
      </w:r>
      <w:r w:rsidRPr="006411F9">
        <w:rPr>
          <w:rFonts w:hint="eastAsia"/>
          <w:b/>
          <w:bCs/>
          <w:color w:val="EE0000"/>
          <w:szCs w:val="21"/>
        </w:rPr>
        <w:t>）：</w:t>
      </w:r>
    </w:p>
    <w:p w14:paraId="5CE500A0" w14:textId="0AEB3A0C" w:rsidR="006411F9" w:rsidRPr="006411F9" w:rsidRDefault="006411F9" w:rsidP="006411F9">
      <w:pPr>
        <w:rPr>
          <w:b/>
          <w:color w:val="EE0000"/>
          <w:szCs w:val="21"/>
        </w:rPr>
      </w:pPr>
      <w:r w:rsidRPr="006411F9">
        <w:rPr>
          <w:rFonts w:hint="eastAsia"/>
          <w:b/>
          <w:color w:val="EE0000"/>
          <w:szCs w:val="21"/>
        </w:rPr>
        <w:t>#</w:t>
      </w:r>
      <w:r w:rsidRPr="006411F9">
        <w:rPr>
          <w:b/>
          <w:color w:val="EE0000"/>
          <w:szCs w:val="21"/>
        </w:rPr>
        <w:t>1 in Cruises</w:t>
      </w:r>
    </w:p>
    <w:p w14:paraId="5855D47D" w14:textId="7D1E88D7" w:rsidR="006411F9" w:rsidRPr="006411F9" w:rsidRDefault="006411F9" w:rsidP="006411F9">
      <w:pPr>
        <w:rPr>
          <w:b/>
          <w:color w:val="EE0000"/>
          <w:szCs w:val="21"/>
        </w:rPr>
      </w:pPr>
      <w:r w:rsidRPr="006411F9">
        <w:rPr>
          <w:rFonts w:hint="eastAsia"/>
          <w:b/>
          <w:color w:val="EE0000"/>
          <w:szCs w:val="21"/>
        </w:rPr>
        <w:t>#</w:t>
      </w:r>
      <w:r w:rsidRPr="006411F9">
        <w:rPr>
          <w:b/>
          <w:color w:val="EE0000"/>
          <w:szCs w:val="21"/>
        </w:rPr>
        <w:t>3 in Senior Travel</w:t>
      </w:r>
    </w:p>
    <w:p w14:paraId="520C1CA7" w14:textId="17749FF0" w:rsidR="00771D04" w:rsidRPr="006411F9" w:rsidRDefault="006411F9" w:rsidP="006411F9">
      <w:pPr>
        <w:rPr>
          <w:b/>
          <w:bCs/>
          <w:color w:val="EE0000"/>
          <w:szCs w:val="21"/>
        </w:rPr>
      </w:pPr>
      <w:r w:rsidRPr="006411F9">
        <w:rPr>
          <w:rFonts w:hint="eastAsia"/>
          <w:b/>
          <w:color w:val="EE0000"/>
          <w:szCs w:val="21"/>
        </w:rPr>
        <w:t>#</w:t>
      </w:r>
      <w:r w:rsidRPr="006411F9">
        <w:rPr>
          <w:b/>
          <w:color w:val="EE0000"/>
          <w:szCs w:val="21"/>
        </w:rPr>
        <w:t>4 in Food &amp; Travel Writing</w:t>
      </w:r>
    </w:p>
    <w:p w14:paraId="35B41FB1" w14:textId="77777777" w:rsidR="00771D04" w:rsidRDefault="00771D04">
      <w:pPr>
        <w:rPr>
          <w:b/>
          <w:bCs/>
          <w:color w:val="000000"/>
          <w:szCs w:val="21"/>
        </w:rPr>
      </w:pPr>
    </w:p>
    <w:p w14:paraId="5A3087CA" w14:textId="77777777" w:rsidR="00771D04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12D63CF5" w14:textId="77777777" w:rsidR="00771D04" w:rsidRDefault="00771D04">
      <w:pPr>
        <w:rPr>
          <w:color w:val="000000"/>
          <w:szCs w:val="21"/>
        </w:rPr>
      </w:pPr>
    </w:p>
    <w:p w14:paraId="44F028C0" w14:textId="77777777" w:rsidR="00DA13F9" w:rsidRPr="00DA13F9" w:rsidRDefault="00DA13F9" w:rsidP="00DA13F9">
      <w:pPr>
        <w:ind w:firstLineChars="200" w:firstLine="422"/>
        <w:rPr>
          <w:rFonts w:ascii="楷体" w:eastAsia="楷体" w:hAnsi="楷体"/>
          <w:b/>
          <w:bCs/>
          <w:color w:val="000000"/>
          <w:szCs w:val="21"/>
        </w:rPr>
      </w:pPr>
      <w:r w:rsidRPr="00DA13F9">
        <w:rPr>
          <w:rFonts w:ascii="楷体" w:eastAsia="楷体" w:hAnsi="楷体" w:hint="eastAsia"/>
          <w:b/>
          <w:bCs/>
          <w:color w:val="000000"/>
          <w:szCs w:val="21"/>
        </w:rPr>
        <w:t>六十多岁的私家侦探哈蒂终于给自己放了假，循着最爱的《尼罗河上的惨案》来到埃及，却发现旅伴们的婚姻秘密与古怪举动，让她那颗爱探究的心比观光行程还忙。</w:t>
      </w:r>
    </w:p>
    <w:p w14:paraId="6E04B13D" w14:textId="77777777" w:rsidR="00DA13F9" w:rsidRPr="00DA13F9" w:rsidRDefault="00DA13F9" w:rsidP="00DA13F9">
      <w:pPr>
        <w:rPr>
          <w:rFonts w:ascii="楷体" w:eastAsia="楷体" w:hAnsi="楷体"/>
          <w:b/>
          <w:bCs/>
          <w:color w:val="000000"/>
          <w:szCs w:val="21"/>
        </w:rPr>
      </w:pPr>
    </w:p>
    <w:p w14:paraId="00484212" w14:textId="4C582EB5" w:rsidR="00DA13F9" w:rsidRPr="00DA13F9" w:rsidRDefault="00DA13F9" w:rsidP="00DA13F9">
      <w:pPr>
        <w:ind w:firstLineChars="200" w:firstLine="422"/>
        <w:rPr>
          <w:rFonts w:ascii="楷体" w:eastAsia="楷体" w:hAnsi="楷体"/>
          <w:b/>
          <w:bCs/>
          <w:color w:val="000000"/>
          <w:szCs w:val="21"/>
        </w:rPr>
      </w:pPr>
      <w:r w:rsidRPr="00DA13F9">
        <w:rPr>
          <w:rFonts w:ascii="楷体" w:eastAsia="楷体" w:hAnsi="楷体" w:hint="eastAsia"/>
          <w:b/>
          <w:bCs/>
          <w:color w:val="000000"/>
          <w:szCs w:val="21"/>
        </w:rPr>
        <w:t>从游轮上的唇枪舌剑到月光下的悄然心动，这部轻松幽默的小说让一群走过半生的人卸下伪装，重新承认自己对爱情、冒险和另一种生活的渴望。</w:t>
      </w:r>
    </w:p>
    <w:p w14:paraId="1E1D35EC" w14:textId="77777777" w:rsidR="00DA13F9" w:rsidRDefault="00DA13F9">
      <w:pPr>
        <w:rPr>
          <w:color w:val="000000"/>
          <w:szCs w:val="21"/>
        </w:rPr>
      </w:pPr>
    </w:p>
    <w:p w14:paraId="219ABCD0" w14:textId="69DB592E" w:rsidR="00DA13F9" w:rsidRDefault="00DA13F9" w:rsidP="00DA13F9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***</w:t>
      </w:r>
    </w:p>
    <w:p w14:paraId="65A053E8" w14:textId="77777777" w:rsidR="00DA13F9" w:rsidRDefault="00DA13F9">
      <w:pPr>
        <w:rPr>
          <w:color w:val="000000"/>
          <w:szCs w:val="21"/>
        </w:rPr>
      </w:pPr>
    </w:p>
    <w:p w14:paraId="3FED3E0C" w14:textId="77777777" w:rsidR="00771D04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哈蒂·马尔伯里（</w:t>
      </w:r>
      <w:r>
        <w:rPr>
          <w:rFonts w:hint="eastAsia"/>
          <w:color w:val="000000"/>
          <w:szCs w:val="21"/>
        </w:rPr>
        <w:t>Hattie Mulberry</w:t>
      </w:r>
      <w:r>
        <w:rPr>
          <w:rFonts w:hint="eastAsia"/>
          <w:color w:val="000000"/>
          <w:szCs w:val="21"/>
        </w:rPr>
        <w:t>）已经疲惫不堪。长期被身边人的种种需求消耗，她早就该给自己放个假了。于是，她决定暂时抛开日常生活，踏上一场毕生难忘的旅程，追随文学偶像阿加莎·克里斯蒂的足迹。</w:t>
      </w:r>
    </w:p>
    <w:p w14:paraId="0B72314C" w14:textId="77777777" w:rsidR="00771D04" w:rsidRDefault="00771D04">
      <w:pPr>
        <w:ind w:firstLineChars="200" w:firstLine="420"/>
        <w:rPr>
          <w:color w:val="000000"/>
          <w:szCs w:val="21"/>
        </w:rPr>
      </w:pPr>
    </w:p>
    <w:p w14:paraId="36D9E968" w14:textId="77777777" w:rsidR="00771D04" w:rsidRDefault="00000000">
      <w:pPr>
        <w:ind w:firstLineChars="200" w:firstLine="420"/>
        <w:rPr>
          <w:b/>
          <w:color w:val="000000"/>
        </w:rPr>
      </w:pPr>
      <w:r>
        <w:rPr>
          <w:rFonts w:hint="eastAsia"/>
          <w:color w:val="000000"/>
          <w:szCs w:val="21"/>
        </w:rPr>
        <w:t>然而，哈蒂还没反应过来，便登上了一艘奢华的尼罗河游轮。一路上，千年历史与举世闻名的古迹尽收眼底，而身边的旅伴，也同样神秘迷人……在英俊的埃及古物学家萨姆（</w:t>
      </w:r>
      <w:r>
        <w:rPr>
          <w:rFonts w:hint="eastAsia"/>
          <w:color w:val="000000"/>
          <w:szCs w:val="21"/>
        </w:rPr>
        <w:t>Sam</w:t>
      </w:r>
      <w:r>
        <w:rPr>
          <w:rFonts w:hint="eastAsia"/>
          <w:color w:val="000000"/>
          <w:szCs w:val="21"/>
        </w:rPr>
        <w:t>）带领下，这群性格各异的旅人穿行于古老神庙与传奇陵墓之间。随着旅程深入，秘密逐渐浮出水面，沉睡的欲望悄然苏醒，而人与人之间的暗流，也在炽热的埃及阳光下渐渐升温。尼罗河月光下的浪漫之夜，能否让疲惫已久的心重新找回爱情与生活的热情？还是说，臭名昭著的图坦卡蒙诅咒，会在最意想不到的时刻，为这场旅程蒙上一层阴影……</w:t>
      </w:r>
    </w:p>
    <w:p w14:paraId="60DC087B" w14:textId="77777777" w:rsidR="00771D04" w:rsidRDefault="00771D04">
      <w:pPr>
        <w:rPr>
          <w:b/>
          <w:color w:val="000000"/>
        </w:rPr>
      </w:pPr>
    </w:p>
    <w:p w14:paraId="743E3E62" w14:textId="77777777" w:rsidR="00771D04" w:rsidRDefault="00771D04">
      <w:pPr>
        <w:rPr>
          <w:b/>
          <w:color w:val="000000"/>
        </w:rPr>
      </w:pPr>
    </w:p>
    <w:p w14:paraId="12EC1E6E" w14:textId="77777777" w:rsidR="00771D04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075819F0" w14:textId="226CB4A5" w:rsidR="00771D04" w:rsidRDefault="006411F9">
      <w:pPr>
        <w:spacing w:line="280" w:lineRule="exact"/>
        <w:rPr>
          <w:b/>
          <w:szCs w:val="21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58240" behindDoc="0" locked="0" layoutInCell="1" allowOverlap="1" wp14:anchorId="07D934B7" wp14:editId="68EB9B3F">
            <wp:simplePos x="0" y="0"/>
            <wp:positionH relativeFrom="column">
              <wp:posOffset>8255</wp:posOffset>
            </wp:positionH>
            <wp:positionV relativeFrom="paragraph">
              <wp:posOffset>104775</wp:posOffset>
            </wp:positionV>
            <wp:extent cx="846455" cy="846455"/>
            <wp:effectExtent l="0" t="0" r="0" b="0"/>
            <wp:wrapSquare wrapText="bothSides"/>
            <wp:docPr id="2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46455" cy="8464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 cap="flat" cmpd="sng">
                      <a:noFill/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</w:p>
    <w:p w14:paraId="59E7B399" w14:textId="72FB0145" w:rsidR="00771D04" w:rsidRDefault="00000000">
      <w:pPr>
        <w:ind w:firstLineChars="200" w:firstLine="422"/>
        <w:rPr>
          <w:b/>
          <w:color w:val="FF0000"/>
        </w:rPr>
      </w:pPr>
      <w:r>
        <w:rPr>
          <w:rFonts w:hint="eastAsia"/>
          <w:b/>
          <w:bCs/>
          <w:color w:val="000000"/>
          <w:szCs w:val="21"/>
          <w:lang w:val="en"/>
        </w:rPr>
        <w:t>卡罗琳·詹姆斯（</w:t>
      </w:r>
      <w:r>
        <w:rPr>
          <w:rFonts w:hint="eastAsia"/>
          <w:b/>
          <w:bCs/>
          <w:color w:val="000000"/>
          <w:szCs w:val="21"/>
          <w:lang w:val="en"/>
        </w:rPr>
        <w:t>Caroline James</w:t>
      </w:r>
      <w:r>
        <w:rPr>
          <w:rFonts w:hint="eastAsia"/>
          <w:b/>
          <w:b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一直怀抱写作梦想，却最终进入了酒店及餐饮行业，曾经营一家酒吧和一家风景优美的乡村酒店。她还曾担任媒体经纪人，代理过多位知名厨师。</w:t>
      </w:r>
    </w:p>
    <w:p w14:paraId="28E1E341" w14:textId="77777777" w:rsidR="00771D04" w:rsidRDefault="00771D04">
      <w:pPr>
        <w:rPr>
          <w:b/>
          <w:color w:val="000000"/>
        </w:rPr>
      </w:pPr>
    </w:p>
    <w:p w14:paraId="7CD7F2F3" w14:textId="77777777" w:rsidR="00771D04" w:rsidRDefault="00771D04">
      <w:pPr>
        <w:rPr>
          <w:b/>
          <w:color w:val="000000"/>
        </w:rPr>
      </w:pPr>
    </w:p>
    <w:p w14:paraId="03905947" w14:textId="77777777" w:rsidR="00771D04" w:rsidRDefault="00000000">
      <w:pPr>
        <w:rPr>
          <w:b/>
          <w:color w:val="000000"/>
        </w:rPr>
      </w:pPr>
      <w:r>
        <w:rPr>
          <w:rFonts w:hint="eastAsia"/>
          <w:b/>
          <w:color w:val="000000"/>
        </w:rPr>
        <w:t>媒体评价：</w:t>
      </w:r>
    </w:p>
    <w:p w14:paraId="53BDBC27" w14:textId="77777777" w:rsidR="00771D04" w:rsidRDefault="00771D04">
      <w:pPr>
        <w:rPr>
          <w:b/>
          <w:color w:val="000000"/>
        </w:rPr>
      </w:pPr>
    </w:p>
    <w:p w14:paraId="30E80953" w14:textId="77777777" w:rsidR="00771D04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我太喜欢这本书了，简直爱不释手。卡罗琳的文风轻快、自信，节奏明快，既风趣幽默，又引人入胜。我很快便沉浸在迷人的埃及风情和一群魅力十足、令人着迷的人物之中。从头到尾都妙趣横生、扣人心弦，构思巧妙。”</w:t>
      </w:r>
    </w:p>
    <w:p w14:paraId="50BA70DF" w14:textId="77777777" w:rsidR="00771D04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——朱迪·利（</w:t>
      </w:r>
      <w:r>
        <w:rPr>
          <w:rFonts w:hint="eastAsia"/>
          <w:bCs/>
          <w:color w:val="000000"/>
        </w:rPr>
        <w:t>Judy Leigh</w:t>
      </w:r>
      <w:r>
        <w:rPr>
          <w:rFonts w:hint="eastAsia"/>
          <w:bCs/>
          <w:color w:val="000000"/>
        </w:rPr>
        <w:t>）</w:t>
      </w:r>
    </w:p>
    <w:p w14:paraId="1B88EBF0" w14:textId="77777777" w:rsidR="00771D04" w:rsidRDefault="00771D04">
      <w:pPr>
        <w:ind w:firstLineChars="200" w:firstLine="420"/>
        <w:rPr>
          <w:bCs/>
          <w:color w:val="000000"/>
        </w:rPr>
      </w:pPr>
    </w:p>
    <w:p w14:paraId="6ED01041" w14:textId="77777777" w:rsidR="00771D04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“纯粹的逃离现实！精彩的人物群像，令人陶醉的故事背景，还有一段精彩绝伦的旅程！读完这本书，你一定会忍不住立刻订下一场假期！五星好评。”</w:t>
      </w:r>
    </w:p>
    <w:p w14:paraId="3F0C850D" w14:textId="77777777" w:rsidR="00771D04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——赫尔加·延森（</w:t>
      </w:r>
      <w:r>
        <w:rPr>
          <w:rFonts w:hint="eastAsia"/>
          <w:bCs/>
          <w:color w:val="000000"/>
        </w:rPr>
        <w:t>Helga Jensen</w:t>
      </w:r>
      <w:r>
        <w:rPr>
          <w:rFonts w:hint="eastAsia"/>
          <w:bCs/>
          <w:color w:val="000000"/>
        </w:rPr>
        <w:t>）</w:t>
      </w:r>
    </w:p>
    <w:p w14:paraId="5E590BE1" w14:textId="77777777" w:rsidR="00771D04" w:rsidRDefault="00771D04">
      <w:pPr>
        <w:ind w:firstLineChars="200" w:firstLine="420"/>
        <w:rPr>
          <w:bCs/>
          <w:color w:val="000000"/>
        </w:rPr>
      </w:pPr>
    </w:p>
    <w:p w14:paraId="19298D82" w14:textId="77777777" w:rsidR="00771D04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“一场精彩的尼罗河之旅，有讨人喜欢的人物，有神秘与浪漫，也有恰到好处的戏剧张力。那些阿加莎·克里斯蒂式的巧妙元素，更是令人欣喜！”</w:t>
      </w:r>
    </w:p>
    <w:p w14:paraId="6A2674BD" w14:textId="77777777" w:rsidR="00771D04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——妮可拉·梅（</w:t>
      </w:r>
      <w:r>
        <w:rPr>
          <w:rFonts w:hint="eastAsia"/>
          <w:bCs/>
          <w:color w:val="000000"/>
        </w:rPr>
        <w:t>Nicola May</w:t>
      </w:r>
      <w:r>
        <w:rPr>
          <w:rFonts w:hint="eastAsia"/>
          <w:bCs/>
          <w:color w:val="000000"/>
        </w:rPr>
        <w:t>）</w:t>
      </w:r>
    </w:p>
    <w:p w14:paraId="60595F8F" w14:textId="77777777" w:rsidR="00771D04" w:rsidRDefault="00771D04">
      <w:pPr>
        <w:ind w:firstLineChars="200" w:firstLine="420"/>
        <w:jc w:val="right"/>
        <w:rPr>
          <w:bCs/>
          <w:color w:val="000000"/>
        </w:rPr>
      </w:pPr>
    </w:p>
    <w:p w14:paraId="5FB3D62D" w14:textId="77777777" w:rsidR="00771D04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“一段充满画面感的尼罗河之旅，一群性格各异的旅伴，丰富的细节、意外的相遇，以及一段段奇妙的经历。”</w:t>
      </w:r>
    </w:p>
    <w:p w14:paraId="112C6566" w14:textId="77777777" w:rsidR="00771D04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——玛蒂·普利斯（</w:t>
      </w:r>
      <w:r>
        <w:rPr>
          <w:rFonts w:hint="eastAsia"/>
          <w:bCs/>
          <w:color w:val="000000"/>
        </w:rPr>
        <w:t>Maddie Please</w:t>
      </w:r>
      <w:r>
        <w:rPr>
          <w:rFonts w:hint="eastAsia"/>
          <w:bCs/>
          <w:color w:val="000000"/>
        </w:rPr>
        <w:t>）</w:t>
      </w:r>
    </w:p>
    <w:p w14:paraId="6F3AC6DB" w14:textId="77777777" w:rsidR="00771D04" w:rsidRDefault="00771D04">
      <w:pPr>
        <w:ind w:firstLineChars="200" w:firstLine="422"/>
        <w:jc w:val="right"/>
        <w:rPr>
          <w:b/>
          <w:color w:val="000000"/>
        </w:rPr>
      </w:pPr>
    </w:p>
    <w:p w14:paraId="3CEBA05E" w14:textId="77777777" w:rsidR="00771D04" w:rsidRDefault="00771D04">
      <w:pPr>
        <w:rPr>
          <w:b/>
          <w:color w:val="000000"/>
        </w:rPr>
      </w:pPr>
    </w:p>
    <w:p w14:paraId="367403B3" w14:textId="77777777" w:rsidR="00771D04" w:rsidRDefault="00000000">
      <w:pPr>
        <w:shd w:val="clear" w:color="auto" w:fill="FFFFFF"/>
        <w:rPr>
          <w:color w:val="000000"/>
          <w:szCs w:val="21"/>
        </w:rPr>
      </w:pPr>
      <w:bookmarkStart w:id="0" w:name="OLE_LINK38"/>
      <w:bookmarkStart w:id="1" w:name="OLE_LINK43"/>
      <w:r>
        <w:rPr>
          <w:b/>
          <w:bCs/>
          <w:color w:val="000000"/>
          <w:szCs w:val="21"/>
        </w:rPr>
        <w:t>感谢您的阅读！</w:t>
      </w:r>
    </w:p>
    <w:p w14:paraId="1BBEC3CB" w14:textId="77777777" w:rsidR="00771D04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006A0D74" w14:textId="77777777" w:rsidR="00771D0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9" w:history="1">
        <w:r w:rsidR="00771D04">
          <w:rPr>
            <w:rStyle w:val="ab"/>
            <w:b/>
            <w:szCs w:val="21"/>
          </w:rPr>
          <w:t>Rights@nurnberg.com.cn</w:t>
        </w:r>
      </w:hyperlink>
    </w:p>
    <w:p w14:paraId="7F92D249" w14:textId="77777777" w:rsidR="00771D04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3E9A2EBC" w14:textId="77777777" w:rsidR="00771D04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3BFFC008" w14:textId="77777777" w:rsidR="00771D04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5D76D5A9" w14:textId="77777777" w:rsidR="00771D04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0" w:history="1">
        <w:r w:rsidR="00771D04">
          <w:rPr>
            <w:rStyle w:val="ab"/>
            <w:szCs w:val="21"/>
          </w:rPr>
          <w:t>http://www.nurnberg.com.cn</w:t>
        </w:r>
      </w:hyperlink>
    </w:p>
    <w:p w14:paraId="32EF9DAB" w14:textId="77777777" w:rsidR="00771D04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1" w:history="1">
        <w:r w:rsidR="00771D04">
          <w:rPr>
            <w:rStyle w:val="ab"/>
            <w:szCs w:val="21"/>
          </w:rPr>
          <w:t>http://www.nurnberg.com.cn/booklist_zh/list.aspx</w:t>
        </w:r>
      </w:hyperlink>
    </w:p>
    <w:p w14:paraId="2D808AD4" w14:textId="77777777" w:rsidR="00771D04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2" w:history="1">
        <w:r w:rsidR="00771D04">
          <w:rPr>
            <w:rStyle w:val="ab"/>
            <w:szCs w:val="21"/>
          </w:rPr>
          <w:t>http://www.nurnberg.com.cn/book/book.aspx</w:t>
        </w:r>
      </w:hyperlink>
    </w:p>
    <w:p w14:paraId="375ABB76" w14:textId="77777777" w:rsidR="00771D04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3" w:history="1">
        <w:r w:rsidR="00771D04">
          <w:rPr>
            <w:rStyle w:val="ab"/>
            <w:szCs w:val="21"/>
          </w:rPr>
          <w:t>http://www.nurnberg.com.cn/video/video.aspx</w:t>
        </w:r>
      </w:hyperlink>
    </w:p>
    <w:p w14:paraId="2ED66C8B" w14:textId="77777777" w:rsidR="00771D04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4" w:history="1">
        <w:r w:rsidR="00771D04">
          <w:rPr>
            <w:rStyle w:val="ab"/>
            <w:szCs w:val="21"/>
          </w:rPr>
          <w:t>http://site.douban.com/110577/</w:t>
        </w:r>
      </w:hyperlink>
    </w:p>
    <w:p w14:paraId="730EDFB1" w14:textId="77777777" w:rsidR="00771D04" w:rsidRDefault="0000000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5" w:history="1">
        <w:r w:rsidR="00771D04">
          <w:rPr>
            <w:color w:val="0000FF"/>
            <w:u w:val="single"/>
            <w:shd w:val="clear" w:color="auto" w:fill="FFFFFF"/>
          </w:rPr>
          <w:t>安德鲁纳伯格公司的微博</w:t>
        </w:r>
        <w:r w:rsidR="00771D04">
          <w:rPr>
            <w:color w:val="0000FF"/>
            <w:u w:val="single"/>
            <w:shd w:val="clear" w:color="auto" w:fill="FFFFFF"/>
          </w:rPr>
          <w:t>_</w:t>
        </w:r>
        <w:r w:rsidR="00771D04">
          <w:rPr>
            <w:color w:val="0000FF"/>
            <w:u w:val="single"/>
            <w:shd w:val="clear" w:color="auto" w:fill="FFFFFF"/>
          </w:rPr>
          <w:t>微博</w:t>
        </w:r>
        <w:r w:rsidR="00771D04"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1CA88948" w14:textId="77777777" w:rsidR="00771D04" w:rsidRDefault="00000000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08A74BED" w14:textId="77777777" w:rsidR="00771D04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lastRenderedPageBreak/>
        <w:drawing>
          <wp:inline distT="0" distB="0" distL="114300" distR="114300" wp14:anchorId="3E833D38" wp14:editId="4BD06529">
            <wp:extent cx="1200150" cy="1300480"/>
            <wp:effectExtent l="0" t="0" r="6350" b="7620"/>
            <wp:docPr id="3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8827D" w14:textId="77777777" w:rsidR="00771D04" w:rsidRDefault="00771D04">
      <w:pPr>
        <w:ind w:right="420"/>
        <w:rPr>
          <w:rFonts w:eastAsia="Gungsuh"/>
          <w:color w:val="000000"/>
          <w:kern w:val="0"/>
          <w:szCs w:val="21"/>
        </w:rPr>
      </w:pPr>
    </w:p>
    <w:sectPr w:rsidR="00771D04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5DDD6" w14:textId="77777777" w:rsidR="00C20FE5" w:rsidRDefault="00C20FE5">
      <w:r>
        <w:separator/>
      </w:r>
    </w:p>
  </w:endnote>
  <w:endnote w:type="continuationSeparator" w:id="0">
    <w:p w14:paraId="72F38736" w14:textId="77777777" w:rsidR="00C20FE5" w:rsidRDefault="00C20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1A3C0" w14:textId="77777777" w:rsidR="00771D04" w:rsidRDefault="00771D04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FF3BE16" w14:textId="77777777" w:rsidR="00771D04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04D03AD2" w14:textId="77777777" w:rsidR="00771D04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436D4230" w14:textId="77777777" w:rsidR="00771D04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 w:rsidR="00771D04"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5190F23E" w14:textId="77777777" w:rsidR="00771D04" w:rsidRDefault="00771D04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74CB6" w14:textId="77777777" w:rsidR="00C20FE5" w:rsidRDefault="00C20FE5">
      <w:r>
        <w:separator/>
      </w:r>
    </w:p>
  </w:footnote>
  <w:footnote w:type="continuationSeparator" w:id="0">
    <w:p w14:paraId="069BC01A" w14:textId="77777777" w:rsidR="00C20FE5" w:rsidRDefault="00C20F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EA380" w14:textId="77777777" w:rsidR="00771D04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1EF3A7D" wp14:editId="71A37EEF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E43446F" w14:textId="77777777" w:rsidR="00771D04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358DF"/>
    <w:multiLevelType w:val="multilevel"/>
    <w:tmpl w:val="60088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2765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AAA2D78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0F07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965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2D22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0BF1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411F9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1D04"/>
    <w:rsid w:val="007740C7"/>
    <w:rsid w:val="00792AB2"/>
    <w:rsid w:val="00794A64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20FE5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A13F9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AAA2D78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D1A0498"/>
  <w15:docId w15:val="{3EB00686-2488-4B0B-B4E3-E01778CD5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bin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https://m.media-amazon.com/images/I/81+bwxS3u0L._SL1500_.jpg" TargetMode="External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55</TotalTime>
  <Pages>3</Pages>
  <Words>856</Words>
  <Characters>1173</Characters>
  <Application>Microsoft Office Word</Application>
  <DocSecurity>0</DocSecurity>
  <Lines>65</Lines>
  <Paragraphs>57</Paragraphs>
  <ScaleCrop>false</ScaleCrop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7</cp:revision>
  <dcterms:created xsi:type="dcterms:W3CDTF">2026-09-04T03:25:00Z</dcterms:created>
  <dcterms:modified xsi:type="dcterms:W3CDTF">2026-09-09T11:20:00Z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D15ED66141DD42B08AB482617CA768E9_11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