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9E3545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349561CD" w:rsidR="00AE574A" w:rsidRDefault="00AE574A">
      <w:pPr>
        <w:rPr>
          <w:b/>
          <w:color w:val="000000"/>
          <w:szCs w:val="21"/>
        </w:rPr>
      </w:pPr>
    </w:p>
    <w:p w14:paraId="3DA7336F" w14:textId="1AB2E378" w:rsidR="00774233" w:rsidRPr="00D54CB0" w:rsidRDefault="0094126F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 wp14:anchorId="59DA0910" wp14:editId="3392970C">
            <wp:simplePos x="0" y="0"/>
            <wp:positionH relativeFrom="margin">
              <wp:align>right</wp:align>
            </wp:positionH>
            <wp:positionV relativeFrom="paragraph">
              <wp:posOffset>21632</wp:posOffset>
            </wp:positionV>
            <wp:extent cx="1417320" cy="2188845"/>
            <wp:effectExtent l="0" t="0" r="0" b="1905"/>
            <wp:wrapTight wrapText="bothSides">
              <wp:wrapPolygon edited="0">
                <wp:start x="0" y="0"/>
                <wp:lineTo x="0" y="21431"/>
                <wp:lineTo x="21194" y="21431"/>
                <wp:lineTo x="21194" y="0"/>
                <wp:lineTo x="0" y="0"/>
              </wp:wrapPolygon>
            </wp:wrapTight>
            <wp:docPr id="14013431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22418E" w:rsidRPr="0022418E">
        <w:rPr>
          <w:b/>
          <w:bCs/>
          <w:color w:val="000000"/>
          <w:szCs w:val="21"/>
        </w:rPr>
        <w:t>隐店街：一条罗马大街的两千年往事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77CA5E24" w14:textId="2BE68C74" w:rsidR="00E2553B" w:rsidRPr="00171F24" w:rsidRDefault="00774233" w:rsidP="00E41607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4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End w:id="4"/>
      <w:r w:rsidR="00171F24" w:rsidRPr="00171F24">
        <w:rPr>
          <w:b/>
          <w:bCs/>
          <w:color w:val="000000"/>
          <w:szCs w:val="21"/>
        </w:rPr>
        <w:t>ON THE STREET OF THE HIDDEN SHOPS:</w:t>
      </w:r>
      <w:r w:rsidR="0002140A">
        <w:rPr>
          <w:rFonts w:hint="eastAsia"/>
          <w:b/>
          <w:bCs/>
          <w:color w:val="000000"/>
          <w:szCs w:val="21"/>
        </w:rPr>
        <w:t xml:space="preserve"> </w:t>
      </w:r>
      <w:r w:rsidR="00171F24" w:rsidRPr="00171F24">
        <w:rPr>
          <w:b/>
          <w:bCs/>
          <w:color w:val="000000"/>
          <w:szCs w:val="21"/>
        </w:rPr>
        <w:t>One City Block, Two Thousand Years, and a Walk Through the Layered Lives of Rome</w:t>
      </w:r>
    </w:p>
    <w:p w14:paraId="0A3F02E3" w14:textId="266D1689" w:rsidR="0047105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5" w:name="OLE_LINK17"/>
      <w:bookmarkStart w:id="6" w:name="OLE_LINK8"/>
      <w:r w:rsidRPr="00774233">
        <w:rPr>
          <w:b/>
          <w:bCs/>
          <w:color w:val="000000"/>
          <w:szCs w:val="21"/>
        </w:rPr>
        <w:t>作</w:t>
      </w:r>
      <w:bookmarkEnd w:id="5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Start w:id="7" w:name="OLE_LINK21"/>
      <w:bookmarkEnd w:id="6"/>
      <w:r w:rsidR="00471053" w:rsidRPr="00471053">
        <w:rPr>
          <w:b/>
          <w:bCs/>
          <w:color w:val="000000"/>
          <w:szCs w:val="21"/>
        </w:rPr>
        <w:t>Elizabeth Rodin</w:t>
      </w:r>
      <w:r w:rsidR="00F200B4">
        <w:rPr>
          <w:rFonts w:hint="eastAsia"/>
          <w:b/>
          <w:bCs/>
          <w:color w:val="000000"/>
          <w:szCs w:val="21"/>
        </w:rPr>
        <w:t>i</w:t>
      </w:r>
    </w:p>
    <w:bookmarkEnd w:id="7"/>
    <w:p w14:paraId="2FB5B45A" w14:textId="482E914A" w:rsidR="00F451D4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0DA93728" w:rsidR="00886C0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06AAD9A1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07856">
        <w:rPr>
          <w:rFonts w:hint="eastAsia"/>
          <w:b/>
          <w:bCs/>
          <w:color w:val="000000"/>
          <w:szCs w:val="21"/>
        </w:rPr>
        <w:t>336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7373FCF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</w:t>
      </w:r>
      <w:r w:rsidR="00673CD3">
        <w:rPr>
          <w:rFonts w:hint="eastAsia"/>
          <w:b/>
          <w:bCs/>
          <w:color w:val="000000"/>
          <w:szCs w:val="21"/>
        </w:rPr>
        <w:t>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1FEACDD8" w:rsidR="00774233" w:rsidRPr="00D7142E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5457999D" w:rsidR="00147816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4EFF76C7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0918C7">
        <w:rPr>
          <w:rFonts w:hint="eastAsia"/>
          <w:b/>
          <w:bCs/>
          <w:szCs w:val="21"/>
        </w:rPr>
        <w:t>历史</w:t>
      </w:r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77777777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bookmarkStart w:id="10" w:name="OLE_LINK6"/>
      <w:r w:rsidRPr="00626B30">
        <w:rPr>
          <w:b/>
          <w:bCs/>
          <w:color w:val="000000"/>
          <w:szCs w:val="21"/>
        </w:rPr>
        <w:t>内容简介：</w:t>
      </w:r>
    </w:p>
    <w:bookmarkEnd w:id="8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2657EB6C" w14:textId="68A2DCEB" w:rsidR="007568E0" w:rsidRDefault="007568E0" w:rsidP="007568E0">
      <w:pPr>
        <w:ind w:firstLineChars="200" w:firstLine="420"/>
      </w:pPr>
      <w:bookmarkStart w:id="11" w:name="OLE_LINK5"/>
      <w:bookmarkStart w:id="12" w:name="OLE_LINK19"/>
      <w:bookmarkStart w:id="13" w:name="OLE_LINK42"/>
      <w:bookmarkEnd w:id="9"/>
      <w:r>
        <w:rPr>
          <w:rFonts w:hint="eastAsia"/>
        </w:rPr>
        <w:t>“隐店街”（</w:t>
      </w:r>
      <w:r>
        <w:rPr>
          <w:rFonts w:hint="eastAsia"/>
        </w:rPr>
        <w:t>Via delle Botteghe Oscure</w:t>
      </w:r>
      <w:r>
        <w:rPr>
          <w:rFonts w:hint="eastAsia"/>
        </w:rPr>
        <w:t>）</w:t>
      </w:r>
      <w:bookmarkEnd w:id="12"/>
      <w:r>
        <w:rPr>
          <w:rFonts w:hint="eastAsia"/>
        </w:rPr>
        <w:t>贯穿罗马城中心，这条古街的得名源自一个神秘传说：街道地下曾有一些隐秘的店铺。</w:t>
      </w:r>
      <w:r w:rsidR="0057530E" w:rsidRPr="0057530E">
        <w:t>而传说之下，真实的地层同样</w:t>
      </w:r>
      <w:r w:rsidR="00B37363" w:rsidRPr="00B37363">
        <w:t>层层叠压</w:t>
      </w:r>
      <w:r w:rsidR="0057530E" w:rsidRPr="0057530E">
        <w:t>，</w:t>
      </w:r>
      <w:r>
        <w:rPr>
          <w:rFonts w:hint="eastAsia"/>
        </w:rPr>
        <w:t>这里积淀着厚重的历史</w:t>
      </w:r>
      <w:r w:rsidR="000B2F5C">
        <w:rPr>
          <w:rFonts w:hint="eastAsia"/>
        </w:rPr>
        <w:t>。</w:t>
      </w:r>
      <w:r>
        <w:rPr>
          <w:rFonts w:hint="eastAsia"/>
        </w:rPr>
        <w:t>博物馆建在修道院之上，修道院又坐落在遗迹之上；工匠与诗人、朝圣者与圣徒留下的足迹，法西斯时期的驱逐罪行、共产党人聚集的咖啡馆、政治暗杀，以及一代代店主在此经营生活的痕迹。所有这些故事，全都留存于此。早在公元前</w:t>
      </w:r>
      <w:r w:rsidR="00305B6D">
        <w:rPr>
          <w:rFonts w:hint="eastAsia"/>
        </w:rPr>
        <w:t>13</w:t>
      </w:r>
      <w:r>
        <w:rPr>
          <w:rFonts w:hint="eastAsia"/>
        </w:rPr>
        <w:t>年，凯旋归来的罗马将军路奇乌斯·柯尔内利乌斯·巴尔布斯（</w:t>
      </w:r>
      <w:r>
        <w:rPr>
          <w:rFonts w:hint="eastAsia"/>
        </w:rPr>
        <w:t>Lucius Cornelius Balbus</w:t>
      </w:r>
      <w:r>
        <w:rPr>
          <w:rFonts w:hint="eastAsia"/>
        </w:rPr>
        <w:t>）曾在这里兴建宏大的剧院建筑群，以彰显自己的功绩。</w:t>
      </w:r>
    </w:p>
    <w:bookmarkEnd w:id="13"/>
    <w:p w14:paraId="15EF5917" w14:textId="77777777" w:rsidR="007568E0" w:rsidRDefault="007568E0" w:rsidP="007568E0">
      <w:pPr>
        <w:ind w:firstLineChars="200" w:firstLine="420"/>
      </w:pPr>
    </w:p>
    <w:p w14:paraId="1585A587" w14:textId="1864BA0F" w:rsidR="000761B1" w:rsidRDefault="007568E0" w:rsidP="00212A02">
      <w:pPr>
        <w:ind w:firstLineChars="200" w:firstLine="420"/>
        <w:rPr>
          <w:rFonts w:hint="eastAsia"/>
        </w:rPr>
      </w:pPr>
      <w:r>
        <w:rPr>
          <w:rFonts w:hint="eastAsia"/>
        </w:rPr>
        <w:t>伊丽莎白·罗迪尼在《隐店街》中深入这座城市的一隅，沿着遗迹、档案与传说一路追寻，发掘出一系列横跨两千年、令人意外而又让人动容的故事。随着巴尔布斯建筑群逐渐衰败、街区不断重建，这一片城市空间也曾容纳形形色色的罗马人：当地妓女的女儿、寻觅新娘的真挚青年、决心守护这座城市活态方言的企业家、刚从附近犹太人区获释的犹太家庭、试图发掘久被遗忘历史的理想主义考古学家，还有一位天才面包师、一头中世纪的驴和一</w:t>
      </w:r>
      <w:r w:rsidR="003468FE">
        <w:rPr>
          <w:rFonts w:hint="eastAsia"/>
        </w:rPr>
        <w:t>些</w:t>
      </w:r>
      <w:r>
        <w:rPr>
          <w:rFonts w:hint="eastAsia"/>
        </w:rPr>
        <w:t>文艺复兴时期的旧影。</w:t>
      </w:r>
      <w:r w:rsidR="00212A02" w:rsidRPr="00212A02">
        <w:t>他们的故事流传于传闻与传说里，也留存在档案与遗物之中。</w:t>
      </w:r>
    </w:p>
    <w:p w14:paraId="6533736A" w14:textId="77777777" w:rsidR="007568E0" w:rsidRDefault="007568E0" w:rsidP="007568E0">
      <w:pPr>
        <w:ind w:firstLineChars="200" w:firstLine="420"/>
      </w:pPr>
    </w:p>
    <w:p w14:paraId="79E9C6EC" w14:textId="07CA19A1" w:rsidR="007568E0" w:rsidRPr="00EF1993" w:rsidRDefault="007568E0" w:rsidP="00C645BC">
      <w:pPr>
        <w:ind w:firstLineChars="200" w:firstLine="420"/>
        <w:rPr>
          <w:rFonts w:asciiTheme="minorHAnsi" w:hAnsiTheme="minorHAnsi" w:cstheme="minorBidi" w:hint="eastAsia"/>
          <w:szCs w:val="22"/>
        </w:rPr>
      </w:pPr>
      <w:r>
        <w:rPr>
          <w:rFonts w:hint="eastAsia"/>
        </w:rPr>
        <w:t>本书</w:t>
      </w:r>
      <w:r w:rsidRPr="00EF1993">
        <w:rPr>
          <w:rFonts w:asciiTheme="minorHAnsi" w:hAnsiTheme="minorHAnsi" w:cstheme="minorBidi"/>
          <w:szCs w:val="22"/>
        </w:rPr>
        <w:t>邀请读者踏上一场独特的城市漫游：循着一条街、一个街区，穿越数个世纪的罗马历史。</w:t>
      </w:r>
      <w:r w:rsidR="00A062C2">
        <w:rPr>
          <w:rFonts w:hint="eastAsia"/>
        </w:rPr>
        <w:t>作者以</w:t>
      </w:r>
      <w:r>
        <w:rPr>
          <w:rFonts w:hint="eastAsia"/>
        </w:rPr>
        <w:t>微观精细的描写，将向我们展示</w:t>
      </w:r>
      <w:r w:rsidRPr="00EF1993">
        <w:rPr>
          <w:rFonts w:asciiTheme="minorHAnsi" w:hAnsiTheme="minorHAnsi" w:cstheme="minorBidi"/>
          <w:szCs w:val="22"/>
        </w:rPr>
        <w:t>游客通常错过的罗马</w:t>
      </w:r>
      <w:r>
        <w:rPr>
          <w:rFonts w:hint="eastAsia"/>
        </w:rPr>
        <w:t>往事</w:t>
      </w:r>
      <w:r w:rsidRPr="00EF1993">
        <w:rPr>
          <w:rFonts w:asciiTheme="minorHAnsi" w:hAnsiTheme="minorHAnsi" w:cstheme="minorBidi"/>
          <w:szCs w:val="22"/>
        </w:rPr>
        <w:t>，揭开许多早已淹没在历史长河中的罗马面貌。</w:t>
      </w:r>
    </w:p>
    <w:bookmarkEnd w:id="11"/>
    <w:p w14:paraId="0932F6C2" w14:textId="77777777" w:rsidR="009C7831" w:rsidRDefault="009C7831" w:rsidP="008167E8">
      <w:pPr>
        <w:rPr>
          <w:bCs/>
          <w:color w:val="000000"/>
          <w:szCs w:val="21"/>
        </w:rPr>
      </w:pPr>
    </w:p>
    <w:p w14:paraId="6E2C0CC0" w14:textId="726D95C5" w:rsidR="007C510A" w:rsidRPr="007E6782" w:rsidRDefault="007C510A" w:rsidP="008167E8">
      <w:pPr>
        <w:rPr>
          <w:bCs/>
          <w:color w:val="000000"/>
          <w:szCs w:val="21"/>
        </w:rPr>
      </w:pPr>
    </w:p>
    <w:p w14:paraId="6F304A7F" w14:textId="4C8DE289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72ADC0E6" w:rsidR="00A63852" w:rsidRDefault="00A63852" w:rsidP="00A63852">
      <w:pPr>
        <w:rPr>
          <w:b/>
          <w:bCs/>
          <w:color w:val="000000"/>
          <w:szCs w:val="21"/>
        </w:rPr>
      </w:pPr>
    </w:p>
    <w:p w14:paraId="58DC4F07" w14:textId="448A66F9" w:rsidR="004C4402" w:rsidRPr="00C02D6C" w:rsidRDefault="00803AD8" w:rsidP="000A0E53">
      <w:pPr>
        <w:ind w:firstLineChars="200" w:firstLine="422"/>
      </w:pPr>
      <w:bookmarkStart w:id="14" w:name="OLE_LINK13"/>
      <w:bookmarkStart w:id="15" w:name="OLE_LINK30"/>
      <w:r w:rsidRPr="000A0E53">
        <w:rPr>
          <w:rFonts w:hint="eastAsia"/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2EC91D89" wp14:editId="0962FB8B">
            <wp:simplePos x="0" y="0"/>
            <wp:positionH relativeFrom="margin">
              <wp:align>left</wp:align>
            </wp:positionH>
            <wp:positionV relativeFrom="paragraph">
              <wp:posOffset>20941</wp:posOffset>
            </wp:positionV>
            <wp:extent cx="915035" cy="1374775"/>
            <wp:effectExtent l="0" t="0" r="0" b="0"/>
            <wp:wrapTight wrapText="bothSides">
              <wp:wrapPolygon edited="0">
                <wp:start x="0" y="0"/>
                <wp:lineTo x="0" y="21251"/>
                <wp:lineTo x="21135" y="21251"/>
                <wp:lineTo x="21135" y="0"/>
                <wp:lineTo x="0" y="0"/>
              </wp:wrapPolygon>
            </wp:wrapTight>
            <wp:docPr id="1417189334" name="图片 4" descr="伊丽莎白·罗迪尼的彩色头部和肩膀肖像，面向前方，站在书架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伊丽莎白·罗迪尼的彩色头部和肩膀肖像，面向前方，站在书架前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61" cy="13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4"/>
      <w:r w:rsidR="004C4402" w:rsidRPr="000A0E53">
        <w:rPr>
          <w:b/>
          <w:bCs/>
        </w:rPr>
        <w:t>伊丽莎白</w:t>
      </w:r>
      <w:r w:rsidR="00CB6FD9">
        <w:rPr>
          <w:rFonts w:hint="eastAsia"/>
          <w:b/>
          <w:bCs/>
        </w:rPr>
        <w:t>·</w:t>
      </w:r>
      <w:r w:rsidR="004C4402" w:rsidRPr="000A0E53">
        <w:rPr>
          <w:b/>
          <w:bCs/>
        </w:rPr>
        <w:t>罗迪尼（</w:t>
      </w:r>
      <w:r w:rsidR="004C4402" w:rsidRPr="000A0E53">
        <w:rPr>
          <w:b/>
          <w:bCs/>
        </w:rPr>
        <w:t>Elizabeth Rodini</w:t>
      </w:r>
      <w:r w:rsidR="004C4402" w:rsidRPr="000A0E53">
        <w:rPr>
          <w:b/>
          <w:bCs/>
        </w:rPr>
        <w:t>）</w:t>
      </w:r>
      <w:r w:rsidR="004C4402" w:rsidRPr="00C02D6C">
        <w:t>是一位艺术史学者、策展人和作家。她</w:t>
      </w:r>
      <w:r w:rsidR="004C4402" w:rsidRPr="00C02D6C">
        <w:rPr>
          <w:rFonts w:hint="eastAsia"/>
        </w:rPr>
        <w:t>于</w:t>
      </w:r>
      <w:r w:rsidR="004C4402" w:rsidRPr="00C02D6C">
        <w:t>1995</w:t>
      </w:r>
      <w:r w:rsidR="004C4402" w:rsidRPr="00C02D6C">
        <w:t>年获芝加哥大学艺术史博士学位。她曾</w:t>
      </w:r>
      <w:r w:rsidR="004C4402" w:rsidRPr="00C02D6C">
        <w:rPr>
          <w:rFonts w:hint="eastAsia"/>
        </w:rPr>
        <w:t>在</w:t>
      </w:r>
      <w:r w:rsidR="004C4402" w:rsidRPr="00C02D6C">
        <w:t>约翰斯</w:t>
      </w:r>
      <w:r w:rsidR="00877AC8">
        <w:rPr>
          <w:rFonts w:hint="eastAsia"/>
        </w:rPr>
        <w:t>·</w:t>
      </w:r>
      <w:r w:rsidR="004C4402" w:rsidRPr="00C02D6C">
        <w:t>霍普金斯大学</w:t>
      </w:r>
      <w:r w:rsidR="004C4402" w:rsidRPr="00C02D6C">
        <w:rPr>
          <w:rFonts w:hint="eastAsia"/>
        </w:rPr>
        <w:t>、</w:t>
      </w:r>
      <w:r w:rsidR="004C4402" w:rsidRPr="00C02D6C">
        <w:t>纽约大学、芝加哥大学等高校任教</w:t>
      </w:r>
      <w:r w:rsidR="004C4402" w:rsidRPr="00C02D6C">
        <w:rPr>
          <w:rFonts w:hint="eastAsia"/>
        </w:rPr>
        <w:t>。</w:t>
      </w:r>
      <w:r w:rsidR="004C4402" w:rsidRPr="00C02D6C">
        <w:t>罗迪尼曾任芝加哥大学大卫与阿尔弗雷德</w:t>
      </w:r>
      <w:r w:rsidR="006D75A7">
        <w:rPr>
          <w:rFonts w:hint="eastAsia"/>
        </w:rPr>
        <w:t>·</w:t>
      </w:r>
      <w:r w:rsidR="004C4402" w:rsidRPr="00C02D6C">
        <w:t>斯马特艺术博物馆梅隆项目</w:t>
      </w:r>
      <w:r w:rsidR="004C4402" w:rsidRPr="00C02D6C">
        <w:rPr>
          <w:rFonts w:hint="eastAsia"/>
        </w:rPr>
        <w:t>（</w:t>
      </w:r>
      <w:r w:rsidR="004C4402" w:rsidRPr="00C02D6C">
        <w:t>Mellon Projects</w:t>
      </w:r>
      <w:r w:rsidR="004C4402" w:rsidRPr="00C02D6C">
        <w:rPr>
          <w:rFonts w:hint="eastAsia"/>
        </w:rPr>
        <w:t>）</w:t>
      </w:r>
      <w:r w:rsidR="004C4402" w:rsidRPr="00C02D6C">
        <w:t>策展人，策划过十余场跨学科展览。罗迪尼于</w:t>
      </w:r>
      <w:r w:rsidR="004C4402" w:rsidRPr="00C02D6C">
        <w:t>2021—2022</w:t>
      </w:r>
      <w:r w:rsidR="004C4402" w:rsidRPr="00C02D6C">
        <w:t>年担任罗马美国学院代理院长，并于</w:t>
      </w:r>
      <w:r w:rsidR="004C4402" w:rsidRPr="00C02D6C">
        <w:t>2019—2021</w:t>
      </w:r>
      <w:r w:rsidR="004C4402" w:rsidRPr="00C02D6C">
        <w:t>年担任该院安德鲁</w:t>
      </w:r>
      <w:r w:rsidR="0091021B">
        <w:rPr>
          <w:rFonts w:hint="eastAsia"/>
        </w:rPr>
        <w:t>·</w:t>
      </w:r>
      <w:r w:rsidR="004C4402" w:rsidRPr="00C02D6C">
        <w:t>海斯凯尔艺术主任（</w:t>
      </w:r>
      <w:r w:rsidR="004C4402" w:rsidRPr="00C02D6C">
        <w:t>Andrew Heiskell Arts Director</w:t>
      </w:r>
      <w:r w:rsidR="004C4402" w:rsidRPr="00C02D6C">
        <w:t>）。她著有《真蒂莱</w:t>
      </w:r>
      <w:r w:rsidR="00E740CA">
        <w:rPr>
          <w:rFonts w:hint="eastAsia"/>
        </w:rPr>
        <w:t>·</w:t>
      </w:r>
      <w:r w:rsidR="004C4402" w:rsidRPr="00C02D6C">
        <w:t>贝利尼的〈苏丹穆罕默德二世肖像〉：一幅标志性图像的生平与身后事》（</w:t>
      </w:r>
      <w:r w:rsidR="004C4402" w:rsidRPr="00C02D6C">
        <w:rPr>
          <w:i/>
          <w:iCs/>
        </w:rPr>
        <w:t>Gentile Bellini’s Portrait of Sultan Mehmed II: Lives and Afterlives of an Iconic Image</w:t>
      </w:r>
      <w:r w:rsidR="004C4402" w:rsidRPr="00C02D6C">
        <w:t>，</w:t>
      </w:r>
      <w:r w:rsidR="004C4402" w:rsidRPr="00C02D6C">
        <w:t>2020</w:t>
      </w:r>
      <w:r w:rsidR="004C4402" w:rsidRPr="00C02D6C">
        <w:t>），她的论文发表于《艺术史》（</w:t>
      </w:r>
      <w:r w:rsidR="004C4402" w:rsidRPr="00C02D6C">
        <w:rPr>
          <w:i/>
          <w:iCs/>
        </w:rPr>
        <w:t>Art History</w:t>
      </w:r>
      <w:r w:rsidR="004C4402" w:rsidRPr="00C02D6C">
        <w:t>）、《文字与图像》（</w:t>
      </w:r>
      <w:r w:rsidR="004C4402" w:rsidRPr="00C02D6C">
        <w:rPr>
          <w:i/>
          <w:iCs/>
        </w:rPr>
        <w:t>Word &amp; Image</w:t>
      </w:r>
      <w:r w:rsidR="004C4402" w:rsidRPr="00C02D6C">
        <w:t>）和《博物馆</w:t>
      </w:r>
      <w:r w:rsidR="004C4402" w:rsidRPr="00C02D6C">
        <w:rPr>
          <w:rFonts w:hint="eastAsia"/>
        </w:rPr>
        <w:t>历</w:t>
      </w:r>
      <w:r w:rsidR="004C4402" w:rsidRPr="00C02D6C">
        <w:t>史杂志》（</w:t>
      </w:r>
      <w:r w:rsidR="004C4402" w:rsidRPr="00C02D6C">
        <w:rPr>
          <w:i/>
          <w:iCs/>
        </w:rPr>
        <w:t>Museum History Journal</w:t>
      </w:r>
      <w:r w:rsidR="004C4402" w:rsidRPr="00C02D6C">
        <w:t>）等学术期刊</w:t>
      </w:r>
      <w:r w:rsidR="004C4402" w:rsidRPr="00C02D6C">
        <w:rPr>
          <w:rFonts w:hint="eastAsia"/>
        </w:rPr>
        <w:t>。</w:t>
      </w:r>
      <w:r w:rsidR="004C4402" w:rsidRPr="00C02D6C">
        <w:t>《隐店街》（</w:t>
      </w:r>
      <w:r w:rsidR="004C4402" w:rsidRPr="00C02D6C">
        <w:rPr>
          <w:i/>
          <w:iCs/>
        </w:rPr>
        <w:t>On the Street of the Hidden Shops</w:t>
      </w:r>
      <w:r w:rsidR="004C4402" w:rsidRPr="00C02D6C">
        <w:t>）的创作灵感源于她在罗马美国学院的经历。</w:t>
      </w:r>
    </w:p>
    <w:p w14:paraId="01688D49" w14:textId="575F6AFE" w:rsidR="009302C5" w:rsidRDefault="009302C5" w:rsidP="0013610D">
      <w:pPr>
        <w:ind w:firstLineChars="200" w:firstLine="420"/>
      </w:pPr>
    </w:p>
    <w:p w14:paraId="7D9159E7" w14:textId="07BE028F" w:rsidR="008B34C5" w:rsidRDefault="008B34C5" w:rsidP="0071177D"/>
    <w:p w14:paraId="1E3BBB52" w14:textId="1F7546B5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6" w:name="OLE_LINK23"/>
      <w:bookmarkStart w:id="17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Start w:id="18" w:name="OLE_LINK41"/>
      <w:r w:rsidR="00281B8F" w:rsidRPr="00281B8F">
        <w:rPr>
          <w:b/>
          <w:bCs/>
          <w:color w:val="000000"/>
          <w:sz w:val="30"/>
          <w:szCs w:val="30"/>
        </w:rPr>
        <w:t>隐店街：一条罗马大街的两千年往事</w:t>
      </w:r>
      <w:bookmarkEnd w:id="18"/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6"/>
    <w:p w14:paraId="6FB4F50E" w14:textId="77777777" w:rsidR="007A17E6" w:rsidRDefault="007A17E6" w:rsidP="007A17E6">
      <w:pPr>
        <w:jc w:val="center"/>
      </w:pPr>
    </w:p>
    <w:p w14:paraId="36B4EE29" w14:textId="77777777" w:rsidR="00281B8F" w:rsidRDefault="00281B8F" w:rsidP="00234F52">
      <w:pPr>
        <w:jc w:val="center"/>
      </w:pPr>
      <w:r>
        <w:rPr>
          <w:rFonts w:hint="eastAsia"/>
        </w:rPr>
        <w:t>插图目录</w:t>
      </w:r>
    </w:p>
    <w:p w14:paraId="562176AE" w14:textId="77777777" w:rsidR="00281B8F" w:rsidRDefault="00281B8F" w:rsidP="00234F52">
      <w:pPr>
        <w:jc w:val="center"/>
      </w:pPr>
      <w:r>
        <w:rPr>
          <w:rFonts w:hint="eastAsia"/>
        </w:rPr>
        <w:t>地图</w:t>
      </w:r>
    </w:p>
    <w:p w14:paraId="5CD2DE9B" w14:textId="77777777" w:rsidR="00281B8F" w:rsidRDefault="00281B8F" w:rsidP="00234F52">
      <w:pPr>
        <w:jc w:val="center"/>
      </w:pPr>
      <w:r>
        <w:rPr>
          <w:rFonts w:hint="eastAsia"/>
        </w:rPr>
        <w:t>序言：隐匿</w:t>
      </w:r>
    </w:p>
    <w:p w14:paraId="20B2C1A5" w14:textId="77777777" w:rsidR="00281B8F" w:rsidRDefault="00281B8F" w:rsidP="00234F52">
      <w:pPr>
        <w:jc w:val="center"/>
      </w:pPr>
      <w:r>
        <w:rPr>
          <w:rFonts w:hint="eastAsia"/>
        </w:rPr>
        <w:t>导论：马戏团、剧场与地下隐藏店铺的谜团</w:t>
      </w:r>
    </w:p>
    <w:p w14:paraId="04BB888C" w14:textId="77777777" w:rsidR="00281B8F" w:rsidRDefault="00281B8F" w:rsidP="00234F52">
      <w:pPr>
        <w:jc w:val="center"/>
      </w:pPr>
      <w:r>
        <w:rPr>
          <w:rFonts w:hint="eastAsia"/>
        </w:rPr>
        <w:t>源起：基石</w:t>
      </w:r>
    </w:p>
    <w:p w14:paraId="29721FC7" w14:textId="77777777" w:rsidR="00281B8F" w:rsidRDefault="00281B8F" w:rsidP="00234F52">
      <w:pPr>
        <w:jc w:val="center"/>
      </w:pPr>
    </w:p>
    <w:p w14:paraId="1A39E29F" w14:textId="77777777" w:rsidR="00281B8F" w:rsidRDefault="00281B8F" w:rsidP="00234F52">
      <w:pPr>
        <w:jc w:val="center"/>
      </w:pPr>
      <w:r>
        <w:rPr>
          <w:rFonts w:hint="eastAsia"/>
        </w:rPr>
        <w:t>秘密社团与无声的牺牲</w:t>
      </w:r>
    </w:p>
    <w:p w14:paraId="39B7B29F" w14:textId="77777777" w:rsidR="00281B8F" w:rsidRDefault="00281B8F" w:rsidP="00234F52">
      <w:pPr>
        <w:jc w:val="center"/>
      </w:pPr>
      <w:r>
        <w:rPr>
          <w:rFonts w:hint="eastAsia"/>
        </w:rPr>
        <w:t>烤面包</w:t>
      </w:r>
    </w:p>
    <w:p w14:paraId="574C54D4" w14:textId="77777777" w:rsidR="00281B8F" w:rsidRDefault="00281B8F" w:rsidP="00234F52">
      <w:pPr>
        <w:jc w:val="center"/>
      </w:pPr>
      <w:r>
        <w:rPr>
          <w:rFonts w:hint="eastAsia"/>
        </w:rPr>
        <w:t>墓葬与随葬品</w:t>
      </w:r>
    </w:p>
    <w:p w14:paraId="265F2567" w14:textId="77777777" w:rsidR="00281B8F" w:rsidRDefault="00281B8F" w:rsidP="00234F52">
      <w:pPr>
        <w:jc w:val="center"/>
      </w:pPr>
      <w:r>
        <w:rPr>
          <w:rFonts w:hint="eastAsia"/>
        </w:rPr>
        <w:t>朝圣者小径</w:t>
      </w:r>
    </w:p>
    <w:p w14:paraId="2B2AB8D6" w14:textId="77777777" w:rsidR="00281B8F" w:rsidRDefault="00281B8F" w:rsidP="00234F52">
      <w:pPr>
        <w:jc w:val="center"/>
      </w:pPr>
      <w:r>
        <w:rPr>
          <w:rFonts w:hint="eastAsia"/>
        </w:rPr>
        <w:t>一头驴的一生</w:t>
      </w:r>
    </w:p>
    <w:p w14:paraId="2101AA1C" w14:textId="77777777" w:rsidR="00281B8F" w:rsidRDefault="00281B8F" w:rsidP="00234F52">
      <w:pPr>
        <w:jc w:val="center"/>
      </w:pPr>
      <w:r>
        <w:rPr>
          <w:rFonts w:hint="eastAsia"/>
        </w:rPr>
        <w:t>柱子的创意再利用</w:t>
      </w:r>
    </w:p>
    <w:p w14:paraId="57E7A8C5" w14:textId="77777777" w:rsidR="00281B8F" w:rsidRDefault="00281B8F" w:rsidP="00234F52">
      <w:pPr>
        <w:jc w:val="center"/>
      </w:pPr>
      <w:r>
        <w:rPr>
          <w:rFonts w:hint="eastAsia"/>
        </w:rPr>
        <w:t>将大麻纺成绳索</w:t>
      </w:r>
    </w:p>
    <w:p w14:paraId="6D427B09" w14:textId="77777777" w:rsidR="00281B8F" w:rsidRDefault="00281B8F" w:rsidP="00234F52">
      <w:pPr>
        <w:jc w:val="center"/>
      </w:pPr>
      <w:r>
        <w:rPr>
          <w:rFonts w:hint="eastAsia"/>
        </w:rPr>
        <w:t>圣依纳爵曾在此下榻</w:t>
      </w:r>
    </w:p>
    <w:p w14:paraId="2A76F092" w14:textId="77777777" w:rsidR="00281B8F" w:rsidRDefault="00281B8F" w:rsidP="00234F52">
      <w:pPr>
        <w:jc w:val="center"/>
      </w:pPr>
      <w:r>
        <w:rPr>
          <w:rFonts w:hint="eastAsia"/>
        </w:rPr>
        <w:t>圭多·圭代蒂曾在此</w:t>
      </w:r>
    </w:p>
    <w:p w14:paraId="2FF7E4E3" w14:textId="77777777" w:rsidR="00281B8F" w:rsidRDefault="00281B8F" w:rsidP="00234F52">
      <w:pPr>
        <w:jc w:val="center"/>
      </w:pPr>
      <w:r>
        <w:rPr>
          <w:rFonts w:hint="eastAsia"/>
        </w:rPr>
        <w:t>卢多维卡归家安息</w:t>
      </w:r>
    </w:p>
    <w:p w14:paraId="541495C1" w14:textId="77777777" w:rsidR="00281B8F" w:rsidRDefault="00281B8F" w:rsidP="00234F52">
      <w:pPr>
        <w:jc w:val="center"/>
      </w:pPr>
      <w:r>
        <w:rPr>
          <w:rFonts w:hint="eastAsia"/>
        </w:rPr>
        <w:t>系好我的鞋</w:t>
      </w:r>
    </w:p>
    <w:p w14:paraId="34C1FD48" w14:textId="77777777" w:rsidR="00281B8F" w:rsidRDefault="00281B8F" w:rsidP="00234F52">
      <w:pPr>
        <w:jc w:val="center"/>
      </w:pPr>
      <w:r>
        <w:rPr>
          <w:rFonts w:hint="eastAsia"/>
        </w:rPr>
        <w:t>现代寻路</w:t>
      </w:r>
    </w:p>
    <w:p w14:paraId="111E89C7" w14:textId="77777777" w:rsidR="00281B8F" w:rsidRDefault="00281B8F" w:rsidP="00234F52">
      <w:pPr>
        <w:jc w:val="center"/>
      </w:pPr>
      <w:r>
        <w:rPr>
          <w:rFonts w:hint="eastAsia"/>
        </w:rPr>
        <w:t>另一个米开朗基罗</w:t>
      </w:r>
    </w:p>
    <w:p w14:paraId="5B9849DE" w14:textId="77777777" w:rsidR="00281B8F" w:rsidRDefault="00281B8F" w:rsidP="00234F52">
      <w:pPr>
        <w:jc w:val="center"/>
      </w:pPr>
      <w:r>
        <w:rPr>
          <w:rFonts w:hint="eastAsia"/>
        </w:rPr>
        <w:t>街头圣母</w:t>
      </w:r>
    </w:p>
    <w:p w14:paraId="7C56BAC9" w14:textId="77777777" w:rsidR="00281B8F" w:rsidRDefault="00281B8F" w:rsidP="00234F52">
      <w:pPr>
        <w:jc w:val="center"/>
      </w:pPr>
      <w:r w:rsidRPr="00F1050D">
        <w:t>投保吧！</w:t>
      </w:r>
    </w:p>
    <w:p w14:paraId="2648BBDD" w14:textId="77777777" w:rsidR="00281B8F" w:rsidRDefault="00281B8F" w:rsidP="00234F52">
      <w:pPr>
        <w:jc w:val="center"/>
      </w:pPr>
      <w:r w:rsidRPr="004E3CD6">
        <w:t>携圣像巡游</w:t>
      </w:r>
    </w:p>
    <w:p w14:paraId="4F5BD717" w14:textId="77777777" w:rsidR="00281B8F" w:rsidRDefault="00281B8F" w:rsidP="00234F52">
      <w:pPr>
        <w:jc w:val="center"/>
      </w:pPr>
      <w:r w:rsidRPr="00306AB9">
        <w:t>在博纳圣母处用餐</w:t>
      </w:r>
    </w:p>
    <w:p w14:paraId="115763FA" w14:textId="77777777" w:rsidR="00281B8F" w:rsidRDefault="00281B8F" w:rsidP="00234F52">
      <w:pPr>
        <w:jc w:val="center"/>
      </w:pPr>
      <w:r>
        <w:rPr>
          <w:rFonts w:hint="eastAsia"/>
        </w:rPr>
        <w:t>叫我芭芭拉</w:t>
      </w:r>
    </w:p>
    <w:p w14:paraId="60A32065" w14:textId="77777777" w:rsidR="00281B8F" w:rsidRDefault="00281B8F" w:rsidP="00234F52">
      <w:pPr>
        <w:jc w:val="center"/>
      </w:pPr>
      <w:r w:rsidRPr="002002E7">
        <w:t>波兰人在此定居</w:t>
      </w:r>
    </w:p>
    <w:p w14:paraId="6D1EB3D5" w14:textId="77777777" w:rsidR="00281B8F" w:rsidRDefault="00281B8F" w:rsidP="00234F52">
      <w:pPr>
        <w:jc w:val="center"/>
      </w:pPr>
      <w:r>
        <w:rPr>
          <w:rFonts w:hint="eastAsia"/>
        </w:rPr>
        <w:lastRenderedPageBreak/>
        <w:t>街头绘画</w:t>
      </w:r>
    </w:p>
    <w:p w14:paraId="4DE5D6DB" w14:textId="77777777" w:rsidR="00281B8F" w:rsidRDefault="00281B8F" w:rsidP="00234F52">
      <w:pPr>
        <w:jc w:val="center"/>
      </w:pPr>
      <w:r>
        <w:rPr>
          <w:rFonts w:hint="eastAsia"/>
        </w:rPr>
        <w:t>神圣的混乱</w:t>
      </w:r>
    </w:p>
    <w:p w14:paraId="05707FBB" w14:textId="77777777" w:rsidR="00281B8F" w:rsidRDefault="00281B8F" w:rsidP="00234F52">
      <w:pPr>
        <w:jc w:val="center"/>
      </w:pPr>
    </w:p>
    <w:p w14:paraId="47E0D930" w14:textId="77777777" w:rsidR="00281B8F" w:rsidRDefault="00281B8F" w:rsidP="00234F52">
      <w:pPr>
        <w:jc w:val="center"/>
      </w:pPr>
      <w:r>
        <w:rPr>
          <w:rFonts w:hint="eastAsia"/>
        </w:rPr>
        <w:t>后记：无常</w:t>
      </w:r>
    </w:p>
    <w:p w14:paraId="17F8DF61" w14:textId="77777777" w:rsidR="00281B8F" w:rsidRDefault="00281B8F" w:rsidP="00234F52">
      <w:pPr>
        <w:jc w:val="center"/>
      </w:pPr>
      <w:r w:rsidRPr="00082621">
        <w:t>访客导览指南</w:t>
      </w:r>
    </w:p>
    <w:p w14:paraId="419E5704" w14:textId="77777777" w:rsidR="00281B8F" w:rsidRDefault="00281B8F" w:rsidP="00234F52">
      <w:pPr>
        <w:jc w:val="center"/>
      </w:pPr>
      <w:r>
        <w:rPr>
          <w:rFonts w:hint="eastAsia"/>
        </w:rPr>
        <w:t>致谢</w:t>
      </w:r>
    </w:p>
    <w:p w14:paraId="727D18EE" w14:textId="77777777" w:rsidR="00281B8F" w:rsidRDefault="00281B8F" w:rsidP="00234F52">
      <w:pPr>
        <w:jc w:val="center"/>
      </w:pPr>
      <w:r>
        <w:rPr>
          <w:rFonts w:hint="eastAsia"/>
        </w:rPr>
        <w:t>注释与资料来源</w:t>
      </w:r>
    </w:p>
    <w:p w14:paraId="4432528E" w14:textId="77777777" w:rsidR="00281B8F" w:rsidRPr="00475BC4" w:rsidRDefault="00281B8F" w:rsidP="00234F52">
      <w:pPr>
        <w:jc w:val="center"/>
      </w:pPr>
      <w:r>
        <w:rPr>
          <w:rFonts w:hint="eastAsia"/>
        </w:rPr>
        <w:t>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"/>
      <w:bookmarkStart w:id="20" w:name="OLE_LINK2"/>
      <w:bookmarkStart w:id="21" w:name="OLE_LINK3"/>
      <w:bookmarkStart w:id="22" w:name="OLE_LINK4"/>
      <w:bookmarkStart w:id="23" w:name="OLE_LINK26"/>
      <w:bookmarkStart w:id="24" w:name="OLE_LINK46"/>
      <w:bookmarkStart w:id="25" w:name="OLE_LINK59"/>
      <w:bookmarkStart w:id="26" w:name="OLE_LINK9"/>
      <w:bookmarkStart w:id="2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bookmarkEnd w:id="15"/>
    <w:bookmarkEnd w:id="17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CBE5C" w14:textId="77777777" w:rsidR="00E04787" w:rsidRDefault="00E04787">
      <w:r>
        <w:separator/>
      </w:r>
    </w:p>
  </w:endnote>
  <w:endnote w:type="continuationSeparator" w:id="0">
    <w:p w14:paraId="06913AC0" w14:textId="77777777" w:rsidR="00E04787" w:rsidRDefault="00E0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5C120" w14:textId="77777777" w:rsidR="00E04787" w:rsidRDefault="00E04787">
      <w:r>
        <w:separator/>
      </w:r>
    </w:p>
  </w:footnote>
  <w:footnote w:type="continuationSeparator" w:id="0">
    <w:p w14:paraId="53396349" w14:textId="77777777" w:rsidR="00E04787" w:rsidRDefault="00E0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4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20801746">
    <w:abstractNumId w:val="22"/>
  </w:num>
  <w:num w:numId="2" w16cid:durableId="1844052012">
    <w:abstractNumId w:val="16"/>
  </w:num>
  <w:num w:numId="3" w16cid:durableId="1474326111">
    <w:abstractNumId w:val="25"/>
  </w:num>
  <w:num w:numId="4" w16cid:durableId="1374958454">
    <w:abstractNumId w:val="23"/>
  </w:num>
  <w:num w:numId="5" w16cid:durableId="523254407">
    <w:abstractNumId w:val="28"/>
  </w:num>
  <w:num w:numId="6" w16cid:durableId="1274946433">
    <w:abstractNumId w:val="24"/>
  </w:num>
  <w:num w:numId="7" w16cid:durableId="494540934">
    <w:abstractNumId w:val="18"/>
  </w:num>
  <w:num w:numId="8" w16cid:durableId="32579321">
    <w:abstractNumId w:val="21"/>
  </w:num>
  <w:num w:numId="9" w16cid:durableId="552042097">
    <w:abstractNumId w:val="37"/>
  </w:num>
  <w:num w:numId="10" w16cid:durableId="561526962">
    <w:abstractNumId w:val="2"/>
  </w:num>
  <w:num w:numId="11" w16cid:durableId="318850756">
    <w:abstractNumId w:val="1"/>
  </w:num>
  <w:num w:numId="12" w16cid:durableId="2071148060">
    <w:abstractNumId w:val="12"/>
  </w:num>
  <w:num w:numId="13" w16cid:durableId="631519146">
    <w:abstractNumId w:val="30"/>
  </w:num>
  <w:num w:numId="14" w16cid:durableId="1354070381">
    <w:abstractNumId w:val="31"/>
  </w:num>
  <w:num w:numId="15" w16cid:durableId="1790738304">
    <w:abstractNumId w:val="15"/>
  </w:num>
  <w:num w:numId="16" w16cid:durableId="73626188">
    <w:abstractNumId w:val="36"/>
  </w:num>
  <w:num w:numId="17" w16cid:durableId="681779309">
    <w:abstractNumId w:val="14"/>
  </w:num>
  <w:num w:numId="18" w16cid:durableId="1782795061">
    <w:abstractNumId w:val="20"/>
  </w:num>
  <w:num w:numId="19" w16cid:durableId="1979022358">
    <w:abstractNumId w:val="6"/>
  </w:num>
  <w:num w:numId="20" w16cid:durableId="479344454">
    <w:abstractNumId w:val="40"/>
  </w:num>
  <w:num w:numId="21" w16cid:durableId="1164273166">
    <w:abstractNumId w:val="34"/>
  </w:num>
  <w:num w:numId="22" w16cid:durableId="242448649">
    <w:abstractNumId w:val="27"/>
  </w:num>
  <w:num w:numId="23" w16cid:durableId="1931354666">
    <w:abstractNumId w:val="3"/>
  </w:num>
  <w:num w:numId="24" w16cid:durableId="1409813244">
    <w:abstractNumId w:val="8"/>
  </w:num>
  <w:num w:numId="25" w16cid:durableId="1034886782">
    <w:abstractNumId w:val="35"/>
  </w:num>
  <w:num w:numId="26" w16cid:durableId="724334548">
    <w:abstractNumId w:val="4"/>
  </w:num>
  <w:num w:numId="27" w16cid:durableId="1407921397">
    <w:abstractNumId w:val="17"/>
  </w:num>
  <w:num w:numId="28" w16cid:durableId="1248807013">
    <w:abstractNumId w:val="33"/>
  </w:num>
  <w:num w:numId="29" w16cid:durableId="60062461">
    <w:abstractNumId w:val="38"/>
  </w:num>
  <w:num w:numId="30" w16cid:durableId="574634196">
    <w:abstractNumId w:val="26"/>
  </w:num>
  <w:num w:numId="31" w16cid:durableId="87704068">
    <w:abstractNumId w:val="32"/>
  </w:num>
  <w:num w:numId="32" w16cid:durableId="906956822">
    <w:abstractNumId w:val="39"/>
  </w:num>
  <w:num w:numId="33" w16cid:durableId="1067653525">
    <w:abstractNumId w:val="10"/>
  </w:num>
  <w:num w:numId="34" w16cid:durableId="1253857226">
    <w:abstractNumId w:val="9"/>
  </w:num>
  <w:num w:numId="35" w16cid:durableId="515582750">
    <w:abstractNumId w:val="13"/>
  </w:num>
  <w:num w:numId="36" w16cid:durableId="340087523">
    <w:abstractNumId w:val="19"/>
  </w:num>
  <w:num w:numId="37" w16cid:durableId="1411343171">
    <w:abstractNumId w:val="11"/>
  </w:num>
  <w:num w:numId="38" w16cid:durableId="2110588098">
    <w:abstractNumId w:val="5"/>
  </w:num>
  <w:num w:numId="39" w16cid:durableId="1743409765">
    <w:abstractNumId w:val="0"/>
  </w:num>
  <w:num w:numId="40" w16cid:durableId="2022002978">
    <w:abstractNumId w:val="29"/>
  </w:num>
  <w:num w:numId="41" w16cid:durableId="714088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140A"/>
    <w:rsid w:val="000226FA"/>
    <w:rsid w:val="00025693"/>
    <w:rsid w:val="00025FB0"/>
    <w:rsid w:val="00025FB2"/>
    <w:rsid w:val="00027E0A"/>
    <w:rsid w:val="00030D63"/>
    <w:rsid w:val="000312A7"/>
    <w:rsid w:val="000313C8"/>
    <w:rsid w:val="0003147E"/>
    <w:rsid w:val="00034D0B"/>
    <w:rsid w:val="00037001"/>
    <w:rsid w:val="00040304"/>
    <w:rsid w:val="000428EB"/>
    <w:rsid w:val="00042A94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12BD"/>
    <w:rsid w:val="0006147A"/>
    <w:rsid w:val="00061C2C"/>
    <w:rsid w:val="00061D66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57E2"/>
    <w:rsid w:val="000A6201"/>
    <w:rsid w:val="000B04AC"/>
    <w:rsid w:val="000B2F5C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F8E"/>
    <w:rsid w:val="00116FD3"/>
    <w:rsid w:val="00120EAA"/>
    <w:rsid w:val="001211DB"/>
    <w:rsid w:val="00121268"/>
    <w:rsid w:val="001221B1"/>
    <w:rsid w:val="00123372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1F24"/>
    <w:rsid w:val="001726C7"/>
    <w:rsid w:val="00181BA9"/>
    <w:rsid w:val="00181DE8"/>
    <w:rsid w:val="00187DAB"/>
    <w:rsid w:val="00190101"/>
    <w:rsid w:val="0019086A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2A02"/>
    <w:rsid w:val="00213150"/>
    <w:rsid w:val="0021330A"/>
    <w:rsid w:val="0021338A"/>
    <w:rsid w:val="00215219"/>
    <w:rsid w:val="00215BF8"/>
    <w:rsid w:val="00220593"/>
    <w:rsid w:val="00220E63"/>
    <w:rsid w:val="002234B7"/>
    <w:rsid w:val="00223533"/>
    <w:rsid w:val="0022418E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6060"/>
    <w:rsid w:val="00236B97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5FD8"/>
    <w:rsid w:val="0029676A"/>
    <w:rsid w:val="002978E2"/>
    <w:rsid w:val="00297BD7"/>
    <w:rsid w:val="002A0C2F"/>
    <w:rsid w:val="002A2981"/>
    <w:rsid w:val="002A455B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253E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592A"/>
    <w:rsid w:val="002E6134"/>
    <w:rsid w:val="002E6C34"/>
    <w:rsid w:val="002F0F71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EC5"/>
    <w:rsid w:val="00335C6C"/>
    <w:rsid w:val="00336416"/>
    <w:rsid w:val="00340311"/>
    <w:rsid w:val="00340C73"/>
    <w:rsid w:val="00341881"/>
    <w:rsid w:val="00342B95"/>
    <w:rsid w:val="0034331D"/>
    <w:rsid w:val="003468FE"/>
    <w:rsid w:val="0034696C"/>
    <w:rsid w:val="00351479"/>
    <w:rsid w:val="003514A6"/>
    <w:rsid w:val="0035172E"/>
    <w:rsid w:val="003540A9"/>
    <w:rsid w:val="00357F6D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3811"/>
    <w:rsid w:val="003B504C"/>
    <w:rsid w:val="003C2B50"/>
    <w:rsid w:val="003C4F6D"/>
    <w:rsid w:val="003C524C"/>
    <w:rsid w:val="003C714A"/>
    <w:rsid w:val="003D3158"/>
    <w:rsid w:val="003D33C5"/>
    <w:rsid w:val="003D3DCE"/>
    <w:rsid w:val="003D49B4"/>
    <w:rsid w:val="003D4E20"/>
    <w:rsid w:val="003E1932"/>
    <w:rsid w:val="003E359A"/>
    <w:rsid w:val="003E45CB"/>
    <w:rsid w:val="003E471B"/>
    <w:rsid w:val="003F0FE3"/>
    <w:rsid w:val="003F15E0"/>
    <w:rsid w:val="003F2381"/>
    <w:rsid w:val="003F40CF"/>
    <w:rsid w:val="003F4DC2"/>
    <w:rsid w:val="003F4DED"/>
    <w:rsid w:val="003F745B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51F40"/>
    <w:rsid w:val="00452C92"/>
    <w:rsid w:val="00455100"/>
    <w:rsid w:val="00457565"/>
    <w:rsid w:val="00463EB8"/>
    <w:rsid w:val="00464704"/>
    <w:rsid w:val="004655CB"/>
    <w:rsid w:val="004700BD"/>
    <w:rsid w:val="00470F14"/>
    <w:rsid w:val="00471053"/>
    <w:rsid w:val="00474AC2"/>
    <w:rsid w:val="00476503"/>
    <w:rsid w:val="00477097"/>
    <w:rsid w:val="0047782B"/>
    <w:rsid w:val="00480A4C"/>
    <w:rsid w:val="00481450"/>
    <w:rsid w:val="0048541A"/>
    <w:rsid w:val="00485E2E"/>
    <w:rsid w:val="004863CB"/>
    <w:rsid w:val="00486E31"/>
    <w:rsid w:val="004912CC"/>
    <w:rsid w:val="00491EE4"/>
    <w:rsid w:val="00492925"/>
    <w:rsid w:val="00493890"/>
    <w:rsid w:val="00493D97"/>
    <w:rsid w:val="004948D2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99D"/>
    <w:rsid w:val="00512B81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530E"/>
    <w:rsid w:val="00575AB4"/>
    <w:rsid w:val="005777FA"/>
    <w:rsid w:val="00583567"/>
    <w:rsid w:val="00586E1E"/>
    <w:rsid w:val="005878BC"/>
    <w:rsid w:val="005972C0"/>
    <w:rsid w:val="005974BA"/>
    <w:rsid w:val="00597BF3"/>
    <w:rsid w:val="005A02CE"/>
    <w:rsid w:val="005A1A7F"/>
    <w:rsid w:val="005A212D"/>
    <w:rsid w:val="005A5B97"/>
    <w:rsid w:val="005A5D4B"/>
    <w:rsid w:val="005A778F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284E"/>
    <w:rsid w:val="0061388D"/>
    <w:rsid w:val="00614BD8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92C"/>
    <w:rsid w:val="00671C3F"/>
    <w:rsid w:val="00673CD3"/>
    <w:rsid w:val="00680EDF"/>
    <w:rsid w:val="00680EFB"/>
    <w:rsid w:val="00681180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473"/>
    <w:rsid w:val="006A5F5C"/>
    <w:rsid w:val="006A64E1"/>
    <w:rsid w:val="006B1315"/>
    <w:rsid w:val="006B21AB"/>
    <w:rsid w:val="006B5C5C"/>
    <w:rsid w:val="006B6CAB"/>
    <w:rsid w:val="006C0BDB"/>
    <w:rsid w:val="006C3477"/>
    <w:rsid w:val="006C36E6"/>
    <w:rsid w:val="006C79C7"/>
    <w:rsid w:val="006D1088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293"/>
    <w:rsid w:val="00706C11"/>
    <w:rsid w:val="007078E0"/>
    <w:rsid w:val="00710335"/>
    <w:rsid w:val="0071177D"/>
    <w:rsid w:val="00713329"/>
    <w:rsid w:val="007145B1"/>
    <w:rsid w:val="007146A9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7E6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BB8"/>
    <w:rsid w:val="0080328F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2AA1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A96"/>
    <w:rsid w:val="008520C3"/>
    <w:rsid w:val="00852DF8"/>
    <w:rsid w:val="00855ACA"/>
    <w:rsid w:val="00857781"/>
    <w:rsid w:val="00860082"/>
    <w:rsid w:val="00862AFA"/>
    <w:rsid w:val="00865331"/>
    <w:rsid w:val="00867535"/>
    <w:rsid w:val="00867862"/>
    <w:rsid w:val="00867ABC"/>
    <w:rsid w:val="00870045"/>
    <w:rsid w:val="008706FD"/>
    <w:rsid w:val="00870E5D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1B"/>
    <w:rsid w:val="009102D6"/>
    <w:rsid w:val="00910BEB"/>
    <w:rsid w:val="0091529A"/>
    <w:rsid w:val="009163D0"/>
    <w:rsid w:val="00916A5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6F38"/>
    <w:rsid w:val="009A72D5"/>
    <w:rsid w:val="009B01A7"/>
    <w:rsid w:val="009B2801"/>
    <w:rsid w:val="009B3943"/>
    <w:rsid w:val="009B3B47"/>
    <w:rsid w:val="009B53F2"/>
    <w:rsid w:val="009B6C40"/>
    <w:rsid w:val="009C2D03"/>
    <w:rsid w:val="009C3447"/>
    <w:rsid w:val="009C417C"/>
    <w:rsid w:val="009C4C3A"/>
    <w:rsid w:val="009C536D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62C2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4014"/>
    <w:rsid w:val="00A84E06"/>
    <w:rsid w:val="00A866EC"/>
    <w:rsid w:val="00A86BB7"/>
    <w:rsid w:val="00A9027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4CA4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74A"/>
    <w:rsid w:val="00AE6A63"/>
    <w:rsid w:val="00AE751B"/>
    <w:rsid w:val="00AF0671"/>
    <w:rsid w:val="00AF1F88"/>
    <w:rsid w:val="00AF33E4"/>
    <w:rsid w:val="00AF4D19"/>
    <w:rsid w:val="00AF5663"/>
    <w:rsid w:val="00AF7698"/>
    <w:rsid w:val="00B002C0"/>
    <w:rsid w:val="00B012FD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4595"/>
    <w:rsid w:val="00B24A29"/>
    <w:rsid w:val="00B254DB"/>
    <w:rsid w:val="00B262C1"/>
    <w:rsid w:val="00B30101"/>
    <w:rsid w:val="00B30A52"/>
    <w:rsid w:val="00B3203A"/>
    <w:rsid w:val="00B34A5C"/>
    <w:rsid w:val="00B37363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64CF"/>
    <w:rsid w:val="00B7682F"/>
    <w:rsid w:val="00B76AAE"/>
    <w:rsid w:val="00B7709E"/>
    <w:rsid w:val="00B773C1"/>
    <w:rsid w:val="00B80223"/>
    <w:rsid w:val="00B82CB7"/>
    <w:rsid w:val="00B836EC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7950"/>
    <w:rsid w:val="00BD7BD7"/>
    <w:rsid w:val="00BE0B5F"/>
    <w:rsid w:val="00BE1616"/>
    <w:rsid w:val="00BE36D7"/>
    <w:rsid w:val="00BE460D"/>
    <w:rsid w:val="00BE4C4A"/>
    <w:rsid w:val="00BE6763"/>
    <w:rsid w:val="00BE75F7"/>
    <w:rsid w:val="00BF113D"/>
    <w:rsid w:val="00BF1E0C"/>
    <w:rsid w:val="00BF20A3"/>
    <w:rsid w:val="00BF237B"/>
    <w:rsid w:val="00BF39E0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C5E"/>
    <w:rsid w:val="00C57F57"/>
    <w:rsid w:val="00C645BC"/>
    <w:rsid w:val="00C66F72"/>
    <w:rsid w:val="00C7000E"/>
    <w:rsid w:val="00C71CE9"/>
    <w:rsid w:val="00C71DBF"/>
    <w:rsid w:val="00C73AFB"/>
    <w:rsid w:val="00C73E8B"/>
    <w:rsid w:val="00C744C7"/>
    <w:rsid w:val="00C74AE0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FBB"/>
    <w:rsid w:val="00D216AB"/>
    <w:rsid w:val="00D21752"/>
    <w:rsid w:val="00D22C2E"/>
    <w:rsid w:val="00D249D0"/>
    <w:rsid w:val="00D24A70"/>
    <w:rsid w:val="00D24E00"/>
    <w:rsid w:val="00D2732C"/>
    <w:rsid w:val="00D2798D"/>
    <w:rsid w:val="00D341FB"/>
    <w:rsid w:val="00D45257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3010"/>
    <w:rsid w:val="00D64097"/>
    <w:rsid w:val="00D64EE2"/>
    <w:rsid w:val="00D65331"/>
    <w:rsid w:val="00D65CC6"/>
    <w:rsid w:val="00D675FA"/>
    <w:rsid w:val="00D704D6"/>
    <w:rsid w:val="00D709E9"/>
    <w:rsid w:val="00D71286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D4F03"/>
    <w:rsid w:val="00DD65DE"/>
    <w:rsid w:val="00DE0A2B"/>
    <w:rsid w:val="00DE34D0"/>
    <w:rsid w:val="00DE439D"/>
    <w:rsid w:val="00DE6184"/>
    <w:rsid w:val="00DE74B1"/>
    <w:rsid w:val="00DF0BB7"/>
    <w:rsid w:val="00DF0DDA"/>
    <w:rsid w:val="00DF2D33"/>
    <w:rsid w:val="00E00CC0"/>
    <w:rsid w:val="00E022A4"/>
    <w:rsid w:val="00E04787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6F0F"/>
    <w:rsid w:val="00E170F0"/>
    <w:rsid w:val="00E173A9"/>
    <w:rsid w:val="00E203C8"/>
    <w:rsid w:val="00E2553B"/>
    <w:rsid w:val="00E260D9"/>
    <w:rsid w:val="00E27DFC"/>
    <w:rsid w:val="00E32595"/>
    <w:rsid w:val="00E3263F"/>
    <w:rsid w:val="00E32934"/>
    <w:rsid w:val="00E34497"/>
    <w:rsid w:val="00E35440"/>
    <w:rsid w:val="00E41607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4FD5"/>
    <w:rsid w:val="00E65115"/>
    <w:rsid w:val="00E67AFA"/>
    <w:rsid w:val="00E70CA3"/>
    <w:rsid w:val="00E72462"/>
    <w:rsid w:val="00E725A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31AD"/>
    <w:rsid w:val="00EC37AD"/>
    <w:rsid w:val="00EC5645"/>
    <w:rsid w:val="00ED1D72"/>
    <w:rsid w:val="00ED3054"/>
    <w:rsid w:val="00ED454E"/>
    <w:rsid w:val="00ED600D"/>
    <w:rsid w:val="00ED6D1D"/>
    <w:rsid w:val="00EE03AE"/>
    <w:rsid w:val="00EE0846"/>
    <w:rsid w:val="00EE0B79"/>
    <w:rsid w:val="00EE3E90"/>
    <w:rsid w:val="00EE446C"/>
    <w:rsid w:val="00EE4676"/>
    <w:rsid w:val="00EE70C9"/>
    <w:rsid w:val="00EF1F08"/>
    <w:rsid w:val="00EF2CE1"/>
    <w:rsid w:val="00EF327D"/>
    <w:rsid w:val="00EF60DB"/>
    <w:rsid w:val="00EF6C62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344F"/>
    <w:rsid w:val="00F542A4"/>
    <w:rsid w:val="00F54836"/>
    <w:rsid w:val="00F55047"/>
    <w:rsid w:val="00F57001"/>
    <w:rsid w:val="00F571D1"/>
    <w:rsid w:val="00F578E8"/>
    <w:rsid w:val="00F57900"/>
    <w:rsid w:val="00F615DE"/>
    <w:rsid w:val="00F622B2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40E6"/>
    <w:rsid w:val="00F97391"/>
    <w:rsid w:val="00F97B2A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0D9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372</Words>
  <Characters>2127</Characters>
  <Application>Microsoft Office Word</Application>
  <DocSecurity>0</DocSecurity>
  <Lines>17</Lines>
  <Paragraphs>4</Paragraphs>
  <ScaleCrop>false</ScaleCrop>
  <Company>2ndSpAcE</Company>
  <LinksUpToDate>false</LinksUpToDate>
  <CharactersWithSpaces>2495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61</cp:revision>
  <cp:lastPrinted>2005-06-10T06:33:00Z</cp:lastPrinted>
  <dcterms:created xsi:type="dcterms:W3CDTF">2026-09-14T11:49:00Z</dcterms:created>
  <dcterms:modified xsi:type="dcterms:W3CDTF">2026-09-15T06:27:00Z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