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035D36" w14:textId="77777777" w:rsidR="00763EA6" w:rsidRDefault="00763EA6">
      <w:pPr>
        <w:jc w:val="center"/>
        <w:rPr>
          <w:b/>
          <w:bCs/>
          <w:color w:val="000000"/>
          <w:sz w:val="18"/>
          <w:szCs w:val="18"/>
          <w:shd w:val="pct10" w:color="auto" w:fill="FFFFFF"/>
        </w:rPr>
      </w:pPr>
    </w:p>
    <w:p w14:paraId="751BAF70" w14:textId="77777777" w:rsidR="00763EA6" w:rsidRDefault="00000000">
      <w:pPr>
        <w:jc w:val="center"/>
        <w:rPr>
          <w:b/>
          <w:bCs/>
          <w:color w:val="000000"/>
          <w:sz w:val="36"/>
          <w:szCs w:val="36"/>
          <w:shd w:val="pct10" w:color="auto" w:fill="FFFFFF"/>
        </w:rPr>
      </w:pPr>
      <w:r>
        <w:rPr>
          <w:b/>
          <w:bCs/>
          <w:color w:val="000000"/>
          <w:sz w:val="36"/>
          <w:szCs w:val="36"/>
          <w:shd w:val="pct10" w:color="auto" w:fill="FFFFFF"/>
        </w:rPr>
        <w:t>新</w:t>
      </w:r>
      <w:r>
        <w:rPr>
          <w:b/>
          <w:bCs/>
          <w:color w:val="000000"/>
          <w:sz w:val="36"/>
          <w:szCs w:val="36"/>
          <w:shd w:val="pct10" w:color="auto" w:fill="FFFFFF"/>
        </w:rPr>
        <w:t xml:space="preserve"> </w:t>
      </w:r>
      <w:r>
        <w:rPr>
          <w:b/>
          <w:bCs/>
          <w:color w:val="000000"/>
          <w:sz w:val="36"/>
          <w:szCs w:val="36"/>
          <w:shd w:val="pct10" w:color="auto" w:fill="FFFFFF"/>
        </w:rPr>
        <w:t>书</w:t>
      </w:r>
      <w:r>
        <w:rPr>
          <w:b/>
          <w:bCs/>
          <w:color w:val="000000"/>
          <w:sz w:val="36"/>
          <w:szCs w:val="36"/>
          <w:shd w:val="pct10" w:color="auto" w:fill="FFFFFF"/>
        </w:rPr>
        <w:t xml:space="preserve"> </w:t>
      </w:r>
      <w:r>
        <w:rPr>
          <w:b/>
          <w:bCs/>
          <w:color w:val="000000"/>
          <w:sz w:val="36"/>
          <w:szCs w:val="36"/>
          <w:shd w:val="pct10" w:color="auto" w:fill="FFFFFF"/>
        </w:rPr>
        <w:t>推</w:t>
      </w:r>
      <w:r>
        <w:rPr>
          <w:b/>
          <w:bCs/>
          <w:color w:val="000000"/>
          <w:sz w:val="36"/>
          <w:szCs w:val="36"/>
          <w:shd w:val="pct10" w:color="auto" w:fill="FFFFFF"/>
        </w:rPr>
        <w:t xml:space="preserve"> </w:t>
      </w:r>
      <w:r>
        <w:rPr>
          <w:b/>
          <w:bCs/>
          <w:color w:val="000000"/>
          <w:sz w:val="36"/>
          <w:szCs w:val="36"/>
          <w:shd w:val="pct10" w:color="auto" w:fill="FFFFFF"/>
        </w:rPr>
        <w:t>荐</w:t>
      </w:r>
    </w:p>
    <w:p w14:paraId="42265F30" w14:textId="77777777" w:rsidR="00763EA6" w:rsidRDefault="00763EA6">
      <w:pPr>
        <w:tabs>
          <w:tab w:val="left" w:pos="341"/>
          <w:tab w:val="left" w:pos="5235"/>
        </w:tabs>
        <w:jc w:val="left"/>
        <w:rPr>
          <w:b/>
          <w:bCs/>
          <w:color w:val="000000"/>
          <w:szCs w:val="18"/>
        </w:rPr>
      </w:pPr>
    </w:p>
    <w:p w14:paraId="551E85E2" w14:textId="77777777" w:rsidR="00763EA6" w:rsidRDefault="00763EA6">
      <w:pPr>
        <w:rPr>
          <w:b/>
          <w:color w:val="000000"/>
          <w:szCs w:val="21"/>
        </w:rPr>
      </w:pPr>
    </w:p>
    <w:p w14:paraId="0F0319F4" w14:textId="5024CF3E" w:rsidR="00763EA6" w:rsidRDefault="008A6CFD">
      <w:pPr>
        <w:rPr>
          <w:b/>
          <w:szCs w:val="21"/>
        </w:rPr>
      </w:pPr>
      <w:r>
        <w:rPr>
          <w:noProof/>
        </w:rPr>
        <w:drawing>
          <wp:anchor distT="0" distB="0" distL="114300" distR="114300" simplePos="0" relativeHeight="251659776" behindDoc="0" locked="0" layoutInCell="1" allowOverlap="1" wp14:anchorId="7A42D66F" wp14:editId="2783D390">
            <wp:simplePos x="0" y="0"/>
            <wp:positionH relativeFrom="column">
              <wp:posOffset>4048760</wp:posOffset>
            </wp:positionH>
            <wp:positionV relativeFrom="paragraph">
              <wp:posOffset>18415</wp:posOffset>
            </wp:positionV>
            <wp:extent cx="1347470" cy="2146300"/>
            <wp:effectExtent l="0" t="0" r="5080" b="6350"/>
            <wp:wrapSquare wrapText="bothSides"/>
            <wp:docPr id="1377675435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47470" cy="2146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b/>
          <w:color w:val="000000"/>
          <w:szCs w:val="21"/>
        </w:rPr>
        <w:t>中文书名：</w:t>
      </w:r>
      <w:r>
        <w:rPr>
          <w:b/>
          <w:szCs w:val="21"/>
        </w:rPr>
        <w:t>《</w:t>
      </w:r>
      <w:r w:rsidR="006D0581">
        <w:rPr>
          <w:rFonts w:hint="eastAsia"/>
          <w:b/>
          <w:szCs w:val="21"/>
        </w:rPr>
        <w:t>更</w:t>
      </w:r>
      <w:r>
        <w:rPr>
          <w:rFonts w:hint="eastAsia"/>
          <w:b/>
          <w:szCs w:val="21"/>
        </w:rPr>
        <w:t>强韧</w:t>
      </w:r>
      <w:r w:rsidR="006D0581">
        <w:rPr>
          <w:rFonts w:hint="eastAsia"/>
          <w:b/>
          <w:szCs w:val="21"/>
        </w:rPr>
        <w:t>的</w:t>
      </w:r>
      <w:r>
        <w:rPr>
          <w:rFonts w:hint="eastAsia"/>
          <w:b/>
          <w:szCs w:val="21"/>
        </w:rPr>
        <w:t>神经</w:t>
      </w:r>
      <w:r w:rsidR="006D0581">
        <w:rPr>
          <w:rFonts w:hint="eastAsia"/>
          <w:b/>
          <w:szCs w:val="21"/>
        </w:rPr>
        <w:t>：</w:t>
      </w:r>
      <w:r w:rsidR="006D0581" w:rsidRPr="006D0581">
        <w:rPr>
          <w:b/>
          <w:szCs w:val="21"/>
        </w:rPr>
        <w:t>从容应对压力与危机的身心调节指南</w:t>
      </w:r>
      <w:r>
        <w:rPr>
          <w:b/>
          <w:szCs w:val="21"/>
        </w:rPr>
        <w:t>》</w:t>
      </w:r>
    </w:p>
    <w:p w14:paraId="050759DF" w14:textId="77777777" w:rsidR="00763EA6" w:rsidRDefault="00000000">
      <w:pPr>
        <w:rPr>
          <w:b/>
          <w:szCs w:val="21"/>
        </w:rPr>
      </w:pPr>
      <w:r>
        <w:rPr>
          <w:b/>
          <w:szCs w:val="21"/>
        </w:rPr>
        <w:t>英文书名：</w:t>
      </w:r>
      <w:r>
        <w:rPr>
          <w:rFonts w:hint="eastAsia"/>
          <w:b/>
          <w:szCs w:val="21"/>
        </w:rPr>
        <w:t>STRONG NERVES!</w:t>
      </w:r>
    </w:p>
    <w:p w14:paraId="060F6448" w14:textId="254FEDE6" w:rsidR="00763EA6" w:rsidRDefault="00000000">
      <w:pPr>
        <w:rPr>
          <w:b/>
          <w:color w:val="000000"/>
          <w:szCs w:val="21"/>
        </w:rPr>
      </w:pPr>
      <w:r>
        <w:rPr>
          <w:b/>
          <w:color w:val="000000"/>
          <w:szCs w:val="21"/>
        </w:rPr>
        <w:t>作</w:t>
      </w:r>
      <w:r>
        <w:rPr>
          <w:b/>
          <w:color w:val="000000"/>
          <w:szCs w:val="21"/>
        </w:rPr>
        <w:t xml:space="preserve">    </w:t>
      </w:r>
      <w:r>
        <w:rPr>
          <w:b/>
          <w:color w:val="000000"/>
          <w:szCs w:val="21"/>
        </w:rPr>
        <w:t>者：</w:t>
      </w:r>
      <w:r>
        <w:rPr>
          <w:rFonts w:hint="eastAsia"/>
          <w:b/>
          <w:color w:val="000000"/>
          <w:szCs w:val="21"/>
        </w:rPr>
        <w:t>Karin Janka</w:t>
      </w:r>
    </w:p>
    <w:p w14:paraId="1786CE57" w14:textId="7289BD48" w:rsidR="00763EA6" w:rsidRDefault="00000000">
      <w:pPr>
        <w:rPr>
          <w:b/>
          <w:color w:val="000000"/>
          <w:szCs w:val="21"/>
        </w:rPr>
      </w:pPr>
      <w:r>
        <w:rPr>
          <w:rFonts w:hint="eastAsia"/>
          <w:b/>
          <w:color w:val="000000"/>
          <w:szCs w:val="21"/>
        </w:rPr>
        <w:t>德语书名：</w:t>
      </w:r>
      <w:proofErr w:type="spellStart"/>
      <w:r>
        <w:rPr>
          <w:rFonts w:hint="eastAsia"/>
          <w:b/>
          <w:color w:val="000000"/>
          <w:szCs w:val="21"/>
        </w:rPr>
        <w:t>Nervenstark</w:t>
      </w:r>
      <w:proofErr w:type="spellEnd"/>
      <w:proofErr w:type="gramStart"/>
      <w:r>
        <w:rPr>
          <w:rFonts w:hint="eastAsia"/>
          <w:b/>
          <w:color w:val="000000"/>
          <w:szCs w:val="21"/>
        </w:rPr>
        <w:t>!</w:t>
      </w:r>
      <w:r w:rsidR="006D0581">
        <w:rPr>
          <w:rFonts w:hint="eastAsia"/>
          <w:b/>
          <w:color w:val="000000"/>
          <w:szCs w:val="21"/>
        </w:rPr>
        <w:t>:</w:t>
      </w:r>
      <w:proofErr w:type="gramEnd"/>
      <w:r w:rsidR="006D0581">
        <w:rPr>
          <w:rFonts w:hint="eastAsia"/>
          <w:b/>
          <w:color w:val="000000"/>
          <w:szCs w:val="21"/>
        </w:rPr>
        <w:t xml:space="preserve"> </w:t>
      </w:r>
      <w:r w:rsidR="006D0581" w:rsidRPr="006D0581">
        <w:rPr>
          <w:b/>
          <w:color w:val="000000"/>
          <w:szCs w:val="21"/>
        </w:rPr>
        <w:t xml:space="preserve">Schnelle </w:t>
      </w:r>
      <w:proofErr w:type="spellStart"/>
      <w:r w:rsidR="006D0581" w:rsidRPr="006D0581">
        <w:rPr>
          <w:b/>
          <w:color w:val="000000"/>
          <w:szCs w:val="21"/>
        </w:rPr>
        <w:t>Hilfe</w:t>
      </w:r>
      <w:proofErr w:type="spellEnd"/>
      <w:r w:rsidR="006D0581" w:rsidRPr="006D0581">
        <w:rPr>
          <w:b/>
          <w:color w:val="000000"/>
          <w:szCs w:val="21"/>
        </w:rPr>
        <w:t xml:space="preserve"> in </w:t>
      </w:r>
      <w:proofErr w:type="spellStart"/>
      <w:r w:rsidR="006D0581" w:rsidRPr="006D0581">
        <w:rPr>
          <w:b/>
          <w:color w:val="000000"/>
          <w:szCs w:val="21"/>
        </w:rPr>
        <w:t>jeder</w:t>
      </w:r>
      <w:proofErr w:type="spellEnd"/>
      <w:r w:rsidR="006D0581" w:rsidRPr="006D0581">
        <w:rPr>
          <w:b/>
          <w:color w:val="000000"/>
          <w:szCs w:val="21"/>
        </w:rPr>
        <w:t xml:space="preserve"> Krise</w:t>
      </w:r>
    </w:p>
    <w:p w14:paraId="29A68B37" w14:textId="037A1B9B" w:rsidR="00763EA6" w:rsidRDefault="00000000">
      <w:pPr>
        <w:rPr>
          <w:b/>
          <w:color w:val="000000"/>
          <w:szCs w:val="21"/>
        </w:rPr>
      </w:pPr>
      <w:r>
        <w:rPr>
          <w:b/>
          <w:color w:val="000000"/>
          <w:szCs w:val="21"/>
        </w:rPr>
        <w:t>出</w:t>
      </w:r>
      <w:r>
        <w:rPr>
          <w:b/>
          <w:color w:val="000000"/>
          <w:szCs w:val="21"/>
        </w:rPr>
        <w:t xml:space="preserve"> </w:t>
      </w:r>
      <w:r>
        <w:rPr>
          <w:b/>
          <w:color w:val="000000"/>
          <w:szCs w:val="21"/>
        </w:rPr>
        <w:t>版</w:t>
      </w:r>
      <w:r>
        <w:rPr>
          <w:b/>
          <w:color w:val="000000"/>
          <w:szCs w:val="21"/>
        </w:rPr>
        <w:t xml:space="preserve"> </w:t>
      </w:r>
      <w:r>
        <w:rPr>
          <w:b/>
          <w:color w:val="000000"/>
          <w:szCs w:val="21"/>
        </w:rPr>
        <w:t>社：</w:t>
      </w:r>
      <w:r>
        <w:rPr>
          <w:rFonts w:hint="eastAsia"/>
          <w:b/>
          <w:color w:val="000000"/>
          <w:szCs w:val="21"/>
        </w:rPr>
        <w:t xml:space="preserve">Irisiana/Penguin Random House </w:t>
      </w:r>
      <w:proofErr w:type="spellStart"/>
      <w:r>
        <w:rPr>
          <w:rFonts w:hint="eastAsia"/>
          <w:b/>
          <w:color w:val="000000"/>
          <w:szCs w:val="21"/>
        </w:rPr>
        <w:t>Verlagsgruppe</w:t>
      </w:r>
      <w:proofErr w:type="spellEnd"/>
    </w:p>
    <w:p w14:paraId="75378BE1" w14:textId="77777777" w:rsidR="00763EA6" w:rsidRDefault="00000000">
      <w:pPr>
        <w:rPr>
          <w:b/>
          <w:color w:val="000000"/>
          <w:szCs w:val="21"/>
        </w:rPr>
      </w:pPr>
      <w:r>
        <w:rPr>
          <w:b/>
          <w:color w:val="000000"/>
          <w:szCs w:val="21"/>
        </w:rPr>
        <w:t>代理公司：</w:t>
      </w:r>
      <w:r>
        <w:rPr>
          <w:b/>
          <w:color w:val="000000"/>
          <w:szCs w:val="21"/>
        </w:rPr>
        <w:t>ANA/Brady</w:t>
      </w:r>
    </w:p>
    <w:p w14:paraId="6EFE1AD7" w14:textId="77777777" w:rsidR="00763EA6" w:rsidRDefault="00000000">
      <w:pPr>
        <w:rPr>
          <w:b/>
          <w:color w:val="000000"/>
          <w:szCs w:val="21"/>
        </w:rPr>
      </w:pPr>
      <w:r>
        <w:rPr>
          <w:b/>
          <w:color w:val="000000"/>
          <w:szCs w:val="21"/>
        </w:rPr>
        <w:t>页</w:t>
      </w:r>
      <w:r>
        <w:rPr>
          <w:b/>
          <w:color w:val="000000"/>
          <w:szCs w:val="21"/>
        </w:rPr>
        <w:t xml:space="preserve">    </w:t>
      </w:r>
      <w:r>
        <w:rPr>
          <w:b/>
          <w:color w:val="000000"/>
          <w:szCs w:val="21"/>
        </w:rPr>
        <w:t>数：</w:t>
      </w:r>
      <w:r>
        <w:rPr>
          <w:rFonts w:hint="eastAsia"/>
          <w:b/>
          <w:color w:val="000000"/>
          <w:szCs w:val="21"/>
        </w:rPr>
        <w:t>320</w:t>
      </w:r>
      <w:r>
        <w:rPr>
          <w:b/>
          <w:color w:val="000000"/>
          <w:szCs w:val="21"/>
        </w:rPr>
        <w:t>页</w:t>
      </w:r>
    </w:p>
    <w:p w14:paraId="25589DB9" w14:textId="75F2EE0F" w:rsidR="00763EA6" w:rsidRDefault="00000000">
      <w:pPr>
        <w:rPr>
          <w:b/>
          <w:color w:val="000000"/>
          <w:szCs w:val="21"/>
        </w:rPr>
      </w:pPr>
      <w:r>
        <w:rPr>
          <w:b/>
          <w:color w:val="000000"/>
          <w:szCs w:val="21"/>
        </w:rPr>
        <w:t>出版时间：</w:t>
      </w:r>
      <w:r>
        <w:rPr>
          <w:rFonts w:hint="eastAsia"/>
          <w:b/>
          <w:color w:val="000000"/>
          <w:szCs w:val="21"/>
        </w:rPr>
        <w:t>2026</w:t>
      </w:r>
      <w:r>
        <w:rPr>
          <w:b/>
          <w:color w:val="000000"/>
          <w:szCs w:val="21"/>
        </w:rPr>
        <w:t>年</w:t>
      </w:r>
      <w:r>
        <w:rPr>
          <w:rFonts w:hint="eastAsia"/>
          <w:b/>
          <w:color w:val="000000"/>
          <w:szCs w:val="21"/>
        </w:rPr>
        <w:t>9</w:t>
      </w:r>
      <w:r>
        <w:rPr>
          <w:b/>
          <w:color w:val="000000"/>
          <w:szCs w:val="21"/>
        </w:rPr>
        <w:t>月</w:t>
      </w:r>
    </w:p>
    <w:p w14:paraId="53A7802C" w14:textId="77777777" w:rsidR="00763EA6" w:rsidRDefault="00000000">
      <w:pPr>
        <w:rPr>
          <w:b/>
          <w:color w:val="000000"/>
          <w:szCs w:val="21"/>
        </w:rPr>
      </w:pPr>
      <w:r>
        <w:rPr>
          <w:b/>
          <w:color w:val="000000"/>
          <w:szCs w:val="21"/>
        </w:rPr>
        <w:t>代理地区：中国大陆、台湾</w:t>
      </w:r>
    </w:p>
    <w:p w14:paraId="5BECFA24" w14:textId="77777777" w:rsidR="00763EA6" w:rsidRDefault="00000000">
      <w:pPr>
        <w:rPr>
          <w:b/>
          <w:color w:val="000000"/>
          <w:szCs w:val="21"/>
        </w:rPr>
      </w:pPr>
      <w:r>
        <w:rPr>
          <w:b/>
          <w:color w:val="000000"/>
          <w:szCs w:val="21"/>
        </w:rPr>
        <w:t>审读资料：电子稿</w:t>
      </w:r>
    </w:p>
    <w:p w14:paraId="2D450EF8" w14:textId="1CF7CBBE" w:rsidR="00763EA6" w:rsidRDefault="00000000">
      <w:pPr>
        <w:rPr>
          <w:b/>
          <w:color w:val="000000"/>
          <w:szCs w:val="21"/>
        </w:rPr>
      </w:pPr>
      <w:r>
        <w:rPr>
          <w:b/>
          <w:color w:val="000000"/>
          <w:szCs w:val="21"/>
        </w:rPr>
        <w:t>类</w:t>
      </w:r>
      <w:r>
        <w:rPr>
          <w:b/>
          <w:color w:val="000000"/>
          <w:szCs w:val="21"/>
        </w:rPr>
        <w:t xml:space="preserve">    </w:t>
      </w:r>
      <w:r>
        <w:rPr>
          <w:b/>
          <w:color w:val="000000"/>
          <w:szCs w:val="21"/>
        </w:rPr>
        <w:t>型：</w:t>
      </w:r>
      <w:r w:rsidR="003E4266">
        <w:rPr>
          <w:rFonts w:hint="eastAsia"/>
          <w:b/>
          <w:color w:val="000000"/>
          <w:szCs w:val="21"/>
        </w:rPr>
        <w:t>大众心理</w:t>
      </w:r>
    </w:p>
    <w:p w14:paraId="4D5C1C68" w14:textId="0DC86E1A" w:rsidR="00763EA6" w:rsidRDefault="00763EA6">
      <w:pPr>
        <w:rPr>
          <w:b/>
          <w:bCs/>
          <w:color w:val="000000"/>
          <w:szCs w:val="21"/>
        </w:rPr>
      </w:pPr>
    </w:p>
    <w:p w14:paraId="61BA933A" w14:textId="77777777" w:rsidR="00763EA6" w:rsidRDefault="00763EA6">
      <w:pPr>
        <w:rPr>
          <w:b/>
          <w:bCs/>
          <w:color w:val="000000"/>
          <w:szCs w:val="21"/>
        </w:rPr>
      </w:pPr>
    </w:p>
    <w:p w14:paraId="4DAF02EB" w14:textId="77777777" w:rsidR="00763EA6" w:rsidRDefault="00000000">
      <w:pPr>
        <w:rPr>
          <w:color w:val="000000"/>
          <w:szCs w:val="21"/>
        </w:rPr>
      </w:pPr>
      <w:r>
        <w:rPr>
          <w:b/>
          <w:bCs/>
          <w:color w:val="000000"/>
          <w:szCs w:val="21"/>
        </w:rPr>
        <w:t>内容简介：</w:t>
      </w:r>
    </w:p>
    <w:p w14:paraId="4E0FCBF5" w14:textId="77777777" w:rsidR="00763EA6" w:rsidRDefault="00763EA6">
      <w:pPr>
        <w:rPr>
          <w:color w:val="000000"/>
          <w:szCs w:val="21"/>
        </w:rPr>
      </w:pPr>
    </w:p>
    <w:p w14:paraId="66BE0B62" w14:textId="5CEB7254" w:rsidR="006D0581" w:rsidRPr="006D0581" w:rsidRDefault="006D0581" w:rsidP="006D0581">
      <w:pPr>
        <w:ind w:firstLineChars="200" w:firstLine="420"/>
        <w:rPr>
          <w:rFonts w:ascii="楷体" w:eastAsia="楷体" w:hAnsi="楷体" w:hint="eastAsia"/>
          <w:bCs/>
          <w:color w:val="000000"/>
          <w:szCs w:val="21"/>
        </w:rPr>
      </w:pPr>
      <w:r w:rsidRPr="006D0581">
        <w:rPr>
          <w:rFonts w:ascii="楷体" w:eastAsia="楷体" w:hAnsi="楷体" w:hint="eastAsia"/>
          <w:bCs/>
          <w:color w:val="000000"/>
          <w:szCs w:val="21"/>
        </w:rPr>
        <w:t>检查</w:t>
      </w:r>
      <w:r>
        <w:rPr>
          <w:rFonts w:ascii="楷体" w:eastAsia="楷体" w:hAnsi="楷体" w:hint="eastAsia"/>
          <w:bCs/>
          <w:color w:val="000000"/>
          <w:szCs w:val="21"/>
        </w:rPr>
        <w:t>没有</w:t>
      </w:r>
      <w:r w:rsidRPr="006D0581">
        <w:rPr>
          <w:rFonts w:ascii="楷体" w:eastAsia="楷体" w:hAnsi="楷体" w:hint="eastAsia"/>
          <w:bCs/>
          <w:color w:val="000000"/>
          <w:szCs w:val="21"/>
        </w:rPr>
        <w:t>明显异常，却总觉得身体哪里不舒服</w:t>
      </w:r>
      <w:r>
        <w:rPr>
          <w:rFonts w:ascii="楷体" w:eastAsia="楷体" w:hAnsi="楷体" w:hint="eastAsia"/>
          <w:bCs/>
          <w:color w:val="000000"/>
          <w:szCs w:val="21"/>
        </w:rPr>
        <w:t>？</w:t>
      </w:r>
      <w:r w:rsidRPr="006D0581">
        <w:rPr>
          <w:rFonts w:ascii="楷体" w:eastAsia="楷体" w:hAnsi="楷体" w:hint="eastAsia"/>
          <w:bCs/>
          <w:color w:val="000000"/>
          <w:szCs w:val="21"/>
        </w:rPr>
        <w:t>虽然工作</w:t>
      </w:r>
      <w:r>
        <w:rPr>
          <w:rFonts w:ascii="楷体" w:eastAsia="楷体" w:hAnsi="楷体" w:hint="eastAsia"/>
          <w:bCs/>
          <w:color w:val="000000"/>
          <w:szCs w:val="21"/>
        </w:rPr>
        <w:t>还</w:t>
      </w:r>
      <w:r w:rsidRPr="006D0581">
        <w:rPr>
          <w:rFonts w:ascii="楷体" w:eastAsia="楷体" w:hAnsi="楷体" w:hint="eastAsia"/>
          <w:bCs/>
          <w:color w:val="000000"/>
          <w:szCs w:val="21"/>
        </w:rPr>
        <w:t>能够完成每天的任务，却越来越疲惫，一点小事就让你烦躁，身体也开始出现各种疼痛</w:t>
      </w:r>
      <w:r>
        <w:rPr>
          <w:rFonts w:ascii="楷体" w:eastAsia="楷体" w:hAnsi="楷体" w:hint="eastAsia"/>
          <w:bCs/>
          <w:color w:val="000000"/>
          <w:szCs w:val="21"/>
        </w:rPr>
        <w:t>？</w:t>
      </w:r>
      <w:r w:rsidRPr="006D0581">
        <w:rPr>
          <w:rFonts w:ascii="楷体" w:eastAsia="楷体" w:hAnsi="楷体" w:hint="eastAsia"/>
          <w:bCs/>
          <w:color w:val="000000"/>
          <w:szCs w:val="21"/>
        </w:rPr>
        <w:t>你可能以为自己只是压力太大，或者不够自律、不够坚强，于是逼着自己坚持下去。但</w:t>
      </w:r>
      <w:r w:rsidRPr="006D0581">
        <w:rPr>
          <w:rFonts w:ascii="楷体" w:eastAsia="楷体" w:hAnsi="楷体" w:hint="eastAsia"/>
          <w:b/>
          <w:color w:val="000000"/>
          <w:szCs w:val="21"/>
        </w:rPr>
        <w:t>也许</w:t>
      </w:r>
      <w:r w:rsidRPr="006D0581">
        <w:rPr>
          <w:rFonts w:ascii="楷体" w:eastAsia="楷体" w:hAnsi="楷体" w:hint="eastAsia"/>
          <w:b/>
          <w:color w:val="000000"/>
          <w:szCs w:val="21"/>
        </w:rPr>
        <w:t>问题并不在此，而在于你的神经系统长期处于警戒状态，已经难以在紧张与休息之间灵活切换</w:t>
      </w:r>
      <w:r w:rsidRPr="006D0581">
        <w:rPr>
          <w:rFonts w:ascii="楷体" w:eastAsia="楷体" w:hAnsi="楷体" w:hint="eastAsia"/>
          <w:bCs/>
          <w:color w:val="000000"/>
          <w:szCs w:val="21"/>
        </w:rPr>
        <w:t>。</w:t>
      </w:r>
    </w:p>
    <w:p w14:paraId="23C7A30B" w14:textId="77777777" w:rsidR="006D0581" w:rsidRPr="006D0581" w:rsidRDefault="006D0581" w:rsidP="006D0581">
      <w:pPr>
        <w:rPr>
          <w:rFonts w:ascii="楷体" w:eastAsia="楷体" w:hAnsi="楷体"/>
          <w:bCs/>
          <w:color w:val="000000"/>
          <w:szCs w:val="21"/>
        </w:rPr>
      </w:pPr>
    </w:p>
    <w:p w14:paraId="0A04597A" w14:textId="596F12B2" w:rsidR="00763EA6" w:rsidRDefault="006D0581" w:rsidP="006D0581">
      <w:pPr>
        <w:ind w:firstLineChars="200" w:firstLine="420"/>
        <w:rPr>
          <w:rFonts w:ascii="楷体" w:eastAsia="楷体" w:hAnsi="楷体"/>
          <w:bCs/>
          <w:color w:val="000000"/>
          <w:szCs w:val="21"/>
        </w:rPr>
      </w:pPr>
      <w:r>
        <w:rPr>
          <w:rFonts w:ascii="楷体" w:eastAsia="楷体" w:hAnsi="楷体" w:hint="eastAsia"/>
          <w:bCs/>
          <w:color w:val="000000"/>
          <w:szCs w:val="21"/>
        </w:rPr>
        <w:t>本书</w:t>
      </w:r>
      <w:r w:rsidRPr="006D0581">
        <w:rPr>
          <w:rFonts w:ascii="楷体" w:eastAsia="楷体" w:hAnsi="楷体" w:hint="eastAsia"/>
          <w:b/>
          <w:color w:val="000000"/>
          <w:szCs w:val="21"/>
        </w:rPr>
        <w:t>以神经系统的运作机制为切入点，</w:t>
      </w:r>
      <w:r w:rsidRPr="006D0581">
        <w:rPr>
          <w:rFonts w:ascii="楷体" w:eastAsia="楷体" w:hAnsi="楷体" w:hint="eastAsia"/>
          <w:b/>
          <w:color w:val="000000"/>
          <w:szCs w:val="21"/>
        </w:rPr>
        <w:t>结合</w:t>
      </w:r>
      <w:r w:rsidRPr="006D0581">
        <w:rPr>
          <w:rFonts w:ascii="楷体" w:eastAsia="楷体" w:hAnsi="楷体" w:hint="eastAsia"/>
          <w:b/>
          <w:color w:val="000000"/>
          <w:szCs w:val="21"/>
        </w:rPr>
        <w:t>神经生物学知识与简单、易行的日常练习，帮助读者认识压力与身体不适之间的联系</w:t>
      </w:r>
      <w:r w:rsidRPr="006D0581">
        <w:rPr>
          <w:rFonts w:ascii="楷体" w:eastAsia="楷体" w:hAnsi="楷体" w:hint="eastAsia"/>
          <w:bCs/>
          <w:color w:val="000000"/>
          <w:szCs w:val="21"/>
        </w:rPr>
        <w:t>。书中特别强调通过自我测试，找到真正适合自己的练习，而非盲目套用统一的方法。从理解身体发出的信号，到逐步建立稳定的调节习惯，让神经系统重新学会灵活应对压力，也让自己找回生活的从容。</w:t>
      </w:r>
    </w:p>
    <w:p w14:paraId="049C1B1F" w14:textId="77777777" w:rsidR="006D0581" w:rsidRDefault="006D0581" w:rsidP="006D0581">
      <w:pPr>
        <w:rPr>
          <w:rFonts w:hint="eastAsia"/>
          <w:color w:val="000000"/>
          <w:szCs w:val="21"/>
        </w:rPr>
      </w:pPr>
    </w:p>
    <w:p w14:paraId="63E95B0F" w14:textId="77777777" w:rsidR="00763EA6" w:rsidRDefault="00000000">
      <w:pPr>
        <w:jc w:val="center"/>
        <w:rPr>
          <w:color w:val="000000"/>
          <w:szCs w:val="21"/>
        </w:rPr>
      </w:pPr>
      <w:r>
        <w:rPr>
          <w:color w:val="000000"/>
          <w:szCs w:val="21"/>
        </w:rPr>
        <w:t>【卖点】</w:t>
      </w:r>
    </w:p>
    <w:p w14:paraId="7DBC4C93" w14:textId="77777777" w:rsidR="006D0581" w:rsidRDefault="006D0581" w:rsidP="006D0581">
      <w:pPr>
        <w:rPr>
          <w:rFonts w:hint="eastAsia"/>
          <w:color w:val="000000"/>
          <w:szCs w:val="21"/>
        </w:rPr>
      </w:pPr>
    </w:p>
    <w:p w14:paraId="3B2E988F" w14:textId="76A874FA" w:rsidR="006D0581" w:rsidRPr="006D0581" w:rsidRDefault="006D0581" w:rsidP="006D0581">
      <w:pPr>
        <w:ind w:firstLineChars="200" w:firstLine="420"/>
        <w:rPr>
          <w:rFonts w:hint="eastAsia"/>
          <w:color w:val="000000"/>
          <w:szCs w:val="21"/>
        </w:rPr>
      </w:pPr>
      <w:r w:rsidRPr="006D0581">
        <w:rPr>
          <w:rFonts w:hint="eastAsia"/>
          <w:color w:val="000000"/>
          <w:szCs w:val="21"/>
        </w:rPr>
        <w:t>·</w:t>
      </w:r>
      <w:r w:rsidRPr="006D0581">
        <w:rPr>
          <w:rFonts w:hint="eastAsia"/>
          <w:b/>
          <w:bCs/>
          <w:color w:val="000000"/>
          <w:szCs w:val="21"/>
        </w:rPr>
        <w:t>作者拥有长期职业治疗与心理训练经验</w:t>
      </w:r>
      <w:r>
        <w:rPr>
          <w:rFonts w:hint="eastAsia"/>
          <w:b/>
          <w:bCs/>
          <w:color w:val="000000"/>
          <w:szCs w:val="21"/>
        </w:rPr>
        <w:t>，粉丝众多</w:t>
      </w:r>
      <w:r w:rsidRPr="006D0581">
        <w:rPr>
          <w:rFonts w:hint="eastAsia"/>
          <w:color w:val="000000"/>
          <w:szCs w:val="21"/>
        </w:rPr>
        <w:t>：</w:t>
      </w:r>
      <w:r w:rsidRPr="006D0581">
        <w:rPr>
          <w:color w:val="000000"/>
          <w:szCs w:val="21"/>
        </w:rPr>
        <w:t>卡琳</w:t>
      </w:r>
      <w:r>
        <w:rPr>
          <w:rFonts w:hint="eastAsia"/>
          <w:color w:val="000000"/>
          <w:szCs w:val="21"/>
        </w:rPr>
        <w:t>·</w:t>
      </w:r>
      <w:r w:rsidRPr="006D0581">
        <w:rPr>
          <w:color w:val="000000"/>
          <w:szCs w:val="21"/>
        </w:rPr>
        <w:t>扬卡</w:t>
      </w:r>
      <w:r w:rsidRPr="006D0581">
        <w:rPr>
          <w:rFonts w:hint="eastAsia"/>
          <w:color w:val="000000"/>
          <w:szCs w:val="21"/>
        </w:rPr>
        <w:t>专注肩部、肘部及手部疾病康复治疗超过</w:t>
      </w:r>
      <w:r w:rsidRPr="006D0581">
        <w:rPr>
          <w:rFonts w:hint="eastAsia"/>
          <w:color w:val="000000"/>
          <w:szCs w:val="21"/>
        </w:rPr>
        <w:t>18</w:t>
      </w:r>
      <w:r w:rsidRPr="006D0581">
        <w:rPr>
          <w:rFonts w:hint="eastAsia"/>
          <w:color w:val="000000"/>
          <w:szCs w:val="21"/>
        </w:rPr>
        <w:t>年，</w:t>
      </w:r>
      <w:r w:rsidRPr="006D0581">
        <w:rPr>
          <w:rFonts w:hint="eastAsia"/>
          <w:color w:val="000000"/>
          <w:szCs w:val="21"/>
        </w:rPr>
        <w:t>Instagram</w:t>
      </w:r>
      <w:r w:rsidRPr="006D0581">
        <w:rPr>
          <w:rFonts w:hint="eastAsia"/>
          <w:color w:val="000000"/>
          <w:szCs w:val="21"/>
        </w:rPr>
        <w:t>账号</w:t>
      </w:r>
      <w:r w:rsidRPr="006D0581">
        <w:rPr>
          <w:rFonts w:hint="eastAsia"/>
          <w:color w:val="000000"/>
          <w:szCs w:val="21"/>
        </w:rPr>
        <w:t>粉丝超</w:t>
      </w:r>
      <w:r w:rsidRPr="006D0581">
        <w:rPr>
          <w:rFonts w:hint="eastAsia"/>
          <w:color w:val="000000"/>
          <w:szCs w:val="21"/>
        </w:rPr>
        <w:t>7.2</w:t>
      </w:r>
      <w:r w:rsidRPr="006D0581">
        <w:rPr>
          <w:rFonts w:hint="eastAsia"/>
          <w:color w:val="000000"/>
          <w:szCs w:val="21"/>
        </w:rPr>
        <w:t>万人，</w:t>
      </w:r>
      <w:r w:rsidRPr="006D0581">
        <w:rPr>
          <w:rFonts w:hint="eastAsia"/>
          <w:color w:val="000000"/>
          <w:szCs w:val="21"/>
        </w:rPr>
        <w:t>将临床实践经验与神经系统导向的训练方法相结合，提供贴近日常生活的调节建议。</w:t>
      </w:r>
    </w:p>
    <w:p w14:paraId="059F7A8C" w14:textId="77777777" w:rsidR="006D0581" w:rsidRPr="006D0581" w:rsidRDefault="006D0581" w:rsidP="006D0581">
      <w:pPr>
        <w:ind w:firstLineChars="200" w:firstLine="420"/>
        <w:rPr>
          <w:color w:val="000000"/>
          <w:szCs w:val="21"/>
        </w:rPr>
      </w:pPr>
    </w:p>
    <w:p w14:paraId="193A75E3" w14:textId="1683EDDE" w:rsidR="006D0581" w:rsidRPr="006D0581" w:rsidRDefault="006D0581" w:rsidP="006D0581">
      <w:pPr>
        <w:ind w:firstLineChars="200" w:firstLine="420"/>
        <w:rPr>
          <w:rFonts w:hint="eastAsia"/>
          <w:color w:val="000000"/>
          <w:szCs w:val="21"/>
        </w:rPr>
      </w:pPr>
      <w:r w:rsidRPr="006D0581">
        <w:rPr>
          <w:rFonts w:hint="eastAsia"/>
          <w:color w:val="000000"/>
          <w:szCs w:val="21"/>
        </w:rPr>
        <w:t>·</w:t>
      </w:r>
      <w:r w:rsidRPr="006D0581">
        <w:rPr>
          <w:rFonts w:hint="eastAsia"/>
          <w:b/>
          <w:bCs/>
          <w:color w:val="000000"/>
          <w:szCs w:val="21"/>
        </w:rPr>
        <w:t>从理解神经系统到开展针对性练习，再到建立长期习惯，全书提供一套循序渐进的实践路径</w:t>
      </w:r>
      <w:r w:rsidRPr="006D0581">
        <w:rPr>
          <w:rFonts w:hint="eastAsia"/>
          <w:color w:val="000000"/>
          <w:szCs w:val="21"/>
        </w:rPr>
        <w:t>：</w:t>
      </w:r>
      <w:r w:rsidRPr="006D0581">
        <w:rPr>
          <w:rFonts w:hint="eastAsia"/>
          <w:color w:val="000000"/>
          <w:szCs w:val="21"/>
        </w:rPr>
        <w:t>读者可以借助简单的自我测试，找到适合自身状态的练习，并通过八周训练计划，逐步提升压力调节能力与情绪稳定性。</w:t>
      </w:r>
    </w:p>
    <w:p w14:paraId="2913600C" w14:textId="77777777" w:rsidR="00763EA6" w:rsidRDefault="00763EA6">
      <w:pPr>
        <w:ind w:firstLineChars="200" w:firstLine="420"/>
        <w:rPr>
          <w:color w:val="000000"/>
          <w:szCs w:val="21"/>
        </w:rPr>
      </w:pPr>
    </w:p>
    <w:p w14:paraId="67588153" w14:textId="77777777" w:rsidR="00763EA6" w:rsidRDefault="00000000">
      <w:pPr>
        <w:jc w:val="center"/>
        <w:rPr>
          <w:color w:val="000000"/>
          <w:szCs w:val="21"/>
        </w:rPr>
      </w:pPr>
      <w:r>
        <w:rPr>
          <w:rFonts w:hint="eastAsia"/>
          <w:color w:val="000000"/>
          <w:szCs w:val="21"/>
        </w:rPr>
        <w:t>*</w:t>
      </w:r>
      <w:r>
        <w:rPr>
          <w:color w:val="000000"/>
          <w:szCs w:val="21"/>
        </w:rPr>
        <w:t>**</w:t>
      </w:r>
    </w:p>
    <w:p w14:paraId="49664C9B" w14:textId="77777777" w:rsidR="00763EA6" w:rsidRDefault="00763EA6">
      <w:pPr>
        <w:rPr>
          <w:color w:val="000000"/>
          <w:szCs w:val="21"/>
        </w:rPr>
      </w:pPr>
    </w:p>
    <w:p w14:paraId="7495AF05" w14:textId="77777777" w:rsidR="00763EA6" w:rsidRDefault="00000000">
      <w:pPr>
        <w:ind w:firstLineChars="200" w:firstLine="420"/>
        <w:rPr>
          <w:color w:val="000000"/>
          <w:szCs w:val="21"/>
        </w:rPr>
      </w:pPr>
      <w:r>
        <w:rPr>
          <w:rFonts w:hint="eastAsia"/>
          <w:color w:val="000000"/>
          <w:szCs w:val="21"/>
        </w:rPr>
        <w:lastRenderedPageBreak/>
        <w:t>你努力应付每天的生活，早已疲惫不堪、容易烦躁，焦虑与疼痛也挥之不去。你努力自律，列出一张张待办清单，也尝试用各种心理方法调整自己，却始终无法真正放松。其实，你一直处在高度紧绷的状态。关键，可能就在自主神经系统。卡琳·扬卡提出“神经平衡”（</w:t>
      </w:r>
      <w:r>
        <w:rPr>
          <w:rFonts w:hint="eastAsia"/>
          <w:color w:val="000000"/>
          <w:szCs w:val="21"/>
        </w:rPr>
        <w:t>Neurobalance</w:t>
      </w:r>
      <w:r>
        <w:rPr>
          <w:rFonts w:hint="eastAsia"/>
          <w:color w:val="000000"/>
          <w:szCs w:val="21"/>
        </w:rPr>
        <w:t>），将最新的神经生物学知识与经过实践验证的方法结合起来，帮助调节神经系统。除了广为人知的迷走神经，她还带你认识其余</w:t>
      </w:r>
      <w:r>
        <w:rPr>
          <w:rFonts w:hint="eastAsia"/>
          <w:color w:val="000000"/>
          <w:szCs w:val="21"/>
        </w:rPr>
        <w:t>11</w:t>
      </w:r>
      <w:r>
        <w:rPr>
          <w:rFonts w:hint="eastAsia"/>
          <w:color w:val="000000"/>
          <w:szCs w:val="21"/>
        </w:rPr>
        <w:t>对脑神经，并通过简单的练习帮助身体从紧张走向放松。</w:t>
      </w:r>
    </w:p>
    <w:p w14:paraId="2D68556B" w14:textId="77777777" w:rsidR="00763EA6" w:rsidRDefault="00763EA6">
      <w:pPr>
        <w:ind w:firstLineChars="200" w:firstLine="420"/>
        <w:rPr>
          <w:color w:val="000000"/>
          <w:szCs w:val="21"/>
        </w:rPr>
      </w:pPr>
    </w:p>
    <w:p w14:paraId="16A1B46D" w14:textId="77777777" w:rsidR="00763EA6" w:rsidRDefault="00000000">
      <w:pPr>
        <w:ind w:firstLineChars="200" w:firstLine="420"/>
        <w:rPr>
          <w:b/>
          <w:color w:val="000000"/>
        </w:rPr>
      </w:pPr>
      <w:r>
        <w:rPr>
          <w:rFonts w:hint="eastAsia"/>
          <w:color w:val="000000"/>
          <w:szCs w:val="21"/>
        </w:rPr>
        <w:t>书中的自测能够帮助你更好地了解自身状态，并据此建立一套个性化的“神经平衡工具箱”。而且，这些练习并不枯燥，还能帮助你找回平衡与活力。</w:t>
      </w:r>
    </w:p>
    <w:p w14:paraId="5493892C" w14:textId="77777777" w:rsidR="00763EA6" w:rsidRDefault="00763EA6">
      <w:pPr>
        <w:rPr>
          <w:b/>
          <w:color w:val="000000"/>
        </w:rPr>
      </w:pPr>
    </w:p>
    <w:p w14:paraId="3B023314" w14:textId="77777777" w:rsidR="00763EA6" w:rsidRDefault="00763EA6">
      <w:pPr>
        <w:rPr>
          <w:b/>
          <w:color w:val="000000"/>
        </w:rPr>
      </w:pPr>
    </w:p>
    <w:p w14:paraId="5E6E54CA" w14:textId="77777777" w:rsidR="00763EA6" w:rsidRDefault="00000000">
      <w:pPr>
        <w:spacing w:line="280" w:lineRule="exact"/>
        <w:rPr>
          <w:b/>
          <w:szCs w:val="21"/>
        </w:rPr>
      </w:pPr>
      <w:r>
        <w:rPr>
          <w:b/>
          <w:szCs w:val="21"/>
        </w:rPr>
        <w:t>作者简介：</w:t>
      </w:r>
    </w:p>
    <w:p w14:paraId="49B7B102" w14:textId="77777777" w:rsidR="00763EA6" w:rsidRDefault="00763EA6">
      <w:pPr>
        <w:spacing w:line="280" w:lineRule="exact"/>
        <w:rPr>
          <w:b/>
          <w:szCs w:val="21"/>
        </w:rPr>
      </w:pPr>
    </w:p>
    <w:p w14:paraId="270E7B96" w14:textId="77777777" w:rsidR="00763EA6" w:rsidRDefault="00000000">
      <w:pPr>
        <w:ind w:firstLineChars="200" w:firstLine="420"/>
        <w:rPr>
          <w:b/>
          <w:color w:val="FF0000"/>
        </w:rPr>
      </w:pPr>
      <w:r>
        <w:rPr>
          <w:noProof/>
        </w:rPr>
        <w:drawing>
          <wp:anchor distT="0" distB="0" distL="114300" distR="114300" simplePos="0" relativeHeight="251660288" behindDoc="0" locked="0" layoutInCell="1" allowOverlap="1" wp14:anchorId="78612B9E" wp14:editId="42D3513F">
            <wp:simplePos x="0" y="0"/>
            <wp:positionH relativeFrom="column">
              <wp:posOffset>0</wp:posOffset>
            </wp:positionH>
            <wp:positionV relativeFrom="paragraph">
              <wp:posOffset>28575</wp:posOffset>
            </wp:positionV>
            <wp:extent cx="946150" cy="1150620"/>
            <wp:effectExtent l="0" t="0" r="6350" b="5080"/>
            <wp:wrapSquare wrapText="bothSides"/>
            <wp:docPr id="2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4"/>
                    <pic:cNvPicPr>
                      <a:picLocks noChangeAspect="1"/>
                    </pic:cNvPicPr>
                  </pic:nvPicPr>
                  <pic:blipFill>
                    <a:blip r:embed="rId7"/>
                    <a:srcRect b="17636"/>
                    <a:stretch>
                      <a:fillRect/>
                    </a:stretch>
                  </pic:blipFill>
                  <pic:spPr>
                    <a:xfrm>
                      <a:off x="0" y="0"/>
                      <a:ext cx="946150" cy="11506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int="eastAsia"/>
          <w:b/>
          <w:bCs/>
          <w:color w:val="000000"/>
          <w:szCs w:val="21"/>
          <w:lang w:val="en"/>
        </w:rPr>
        <w:t>卡琳·扬卡（</w:t>
      </w:r>
      <w:r>
        <w:rPr>
          <w:rFonts w:hint="eastAsia"/>
          <w:b/>
          <w:bCs/>
          <w:color w:val="000000"/>
          <w:szCs w:val="21"/>
          <w:lang w:val="en"/>
        </w:rPr>
        <w:t>Karin Janka</w:t>
      </w:r>
      <w:r>
        <w:rPr>
          <w:rFonts w:hint="eastAsia"/>
          <w:b/>
          <w:bCs/>
          <w:color w:val="000000"/>
          <w:szCs w:val="21"/>
          <w:lang w:val="en"/>
        </w:rPr>
        <w:t>）</w:t>
      </w:r>
      <w:r>
        <w:rPr>
          <w:rFonts w:hint="eastAsia"/>
          <w:color w:val="000000"/>
          <w:szCs w:val="21"/>
          <w:lang w:val="en"/>
        </w:rPr>
        <w:t>20</w:t>
      </w:r>
      <w:r>
        <w:rPr>
          <w:rFonts w:hint="eastAsia"/>
          <w:color w:val="000000"/>
          <w:szCs w:val="21"/>
          <w:lang w:val="en"/>
        </w:rPr>
        <w:t>多年来一直帮助人们应对身体和情绪上的疼痛。她最初接受教师教育，之后接受职业治疗师培训，并因自身经历的一次心理危机，开始专注于神经系统的整体调节。在日常工作中，她</w:t>
      </w:r>
      <w:r>
        <w:rPr>
          <w:rFonts w:hint="eastAsia"/>
          <w:color w:val="000000"/>
          <w:szCs w:val="21"/>
        </w:rPr>
        <w:t>经常</w:t>
      </w:r>
      <w:r>
        <w:rPr>
          <w:rFonts w:hint="eastAsia"/>
          <w:color w:val="000000"/>
          <w:szCs w:val="21"/>
          <w:lang w:val="en"/>
        </w:rPr>
        <w:t>遇到这样的人：他们能够正常工作和生活，看似一切如常，身体和精神却早已疲惫不堪。凭借丰富的职业治疗经验和多项专业资质，近年来一直专注于神经系统及其调节。她擅长将复杂的身心关系讲解得清晰易懂，又让人感到贴近自己的生活。她的方法兼具创新性与科学依据，以身体为出发点，更重要的是，简单易行，能够自然融入日常生活。</w:t>
      </w:r>
    </w:p>
    <w:p w14:paraId="71A7E582" w14:textId="77777777" w:rsidR="00763EA6" w:rsidRDefault="00763EA6">
      <w:pPr>
        <w:rPr>
          <w:b/>
          <w:color w:val="000000"/>
        </w:rPr>
      </w:pPr>
    </w:p>
    <w:p w14:paraId="0CBAB51A" w14:textId="77777777" w:rsidR="006D0581" w:rsidRDefault="006D0581">
      <w:pPr>
        <w:rPr>
          <w:b/>
          <w:color w:val="000000"/>
        </w:rPr>
      </w:pPr>
    </w:p>
    <w:p w14:paraId="07C47EFA" w14:textId="1C250D68" w:rsidR="003E4266" w:rsidRDefault="003E4266">
      <w:pPr>
        <w:rPr>
          <w:rFonts w:hint="eastAsia"/>
          <w:b/>
          <w:color w:val="000000"/>
        </w:rPr>
      </w:pPr>
      <w:r>
        <w:rPr>
          <w:rFonts w:hint="eastAsia"/>
          <w:b/>
          <w:color w:val="000000"/>
        </w:rPr>
        <w:t>目录：</w:t>
      </w:r>
    </w:p>
    <w:p w14:paraId="78FDF35D" w14:textId="77777777" w:rsidR="006D0581" w:rsidRDefault="006D0581">
      <w:pPr>
        <w:rPr>
          <w:b/>
          <w:color w:val="000000"/>
        </w:rPr>
      </w:pPr>
    </w:p>
    <w:p w14:paraId="68A22497" w14:textId="77777777" w:rsidR="003E4266" w:rsidRPr="003E4266" w:rsidRDefault="003E4266" w:rsidP="003E4266">
      <w:pPr>
        <w:jc w:val="center"/>
        <w:rPr>
          <w:rFonts w:hint="eastAsia"/>
          <w:bCs/>
          <w:color w:val="000000"/>
        </w:rPr>
      </w:pPr>
      <w:r w:rsidRPr="003E4266">
        <w:rPr>
          <w:rFonts w:hint="eastAsia"/>
          <w:bCs/>
          <w:color w:val="000000"/>
        </w:rPr>
        <w:t>第一部分</w:t>
      </w:r>
      <w:r w:rsidRPr="003E4266">
        <w:rPr>
          <w:rFonts w:hint="eastAsia"/>
          <w:bCs/>
          <w:color w:val="000000"/>
        </w:rPr>
        <w:t xml:space="preserve"> </w:t>
      </w:r>
      <w:r w:rsidRPr="003E4266">
        <w:rPr>
          <w:rFonts w:hint="eastAsia"/>
          <w:bCs/>
          <w:color w:val="000000"/>
        </w:rPr>
        <w:t>理解</w:t>
      </w:r>
    </w:p>
    <w:p w14:paraId="2F62AACB" w14:textId="77777777" w:rsidR="003E4266" w:rsidRPr="003E4266" w:rsidRDefault="003E4266" w:rsidP="003E4266">
      <w:pPr>
        <w:jc w:val="center"/>
        <w:rPr>
          <w:rFonts w:hint="eastAsia"/>
          <w:bCs/>
          <w:color w:val="000000"/>
        </w:rPr>
      </w:pPr>
      <w:r w:rsidRPr="003E4266">
        <w:rPr>
          <w:rFonts w:hint="eastAsia"/>
          <w:bCs/>
          <w:color w:val="000000"/>
        </w:rPr>
        <w:t>了解神经系统如何影响你的心理韧性、压力反应与生活乐趣</w:t>
      </w:r>
    </w:p>
    <w:p w14:paraId="773F03D6" w14:textId="77777777" w:rsidR="003E4266" w:rsidRPr="003E4266" w:rsidRDefault="003E4266" w:rsidP="003E4266">
      <w:pPr>
        <w:jc w:val="center"/>
        <w:rPr>
          <w:rFonts w:hint="eastAsia"/>
          <w:bCs/>
          <w:color w:val="000000"/>
        </w:rPr>
      </w:pPr>
      <w:r w:rsidRPr="003E4266">
        <w:rPr>
          <w:rFonts w:hint="eastAsia"/>
          <w:bCs/>
          <w:color w:val="000000"/>
        </w:rPr>
        <w:t>神经韧性始于神经系统</w:t>
      </w:r>
      <w:r w:rsidRPr="003E4266">
        <w:rPr>
          <w:rFonts w:hint="eastAsia"/>
          <w:bCs/>
          <w:color w:val="000000"/>
        </w:rPr>
        <w:t xml:space="preserve"> 10</w:t>
      </w:r>
    </w:p>
    <w:p w14:paraId="47831DA1" w14:textId="77777777" w:rsidR="003E4266" w:rsidRPr="003E4266" w:rsidRDefault="003E4266" w:rsidP="003E4266">
      <w:pPr>
        <w:jc w:val="center"/>
        <w:rPr>
          <w:rFonts w:hint="eastAsia"/>
          <w:bCs/>
          <w:color w:val="000000"/>
        </w:rPr>
      </w:pPr>
      <w:r w:rsidRPr="003E4266">
        <w:rPr>
          <w:rFonts w:hint="eastAsia"/>
          <w:bCs/>
          <w:color w:val="000000"/>
        </w:rPr>
        <w:t>当神经系统失去平衡</w:t>
      </w:r>
      <w:r w:rsidRPr="003E4266">
        <w:rPr>
          <w:rFonts w:hint="eastAsia"/>
          <w:bCs/>
          <w:color w:val="000000"/>
        </w:rPr>
        <w:t xml:space="preserve"> 11</w:t>
      </w:r>
    </w:p>
    <w:p w14:paraId="0C14911E" w14:textId="77777777" w:rsidR="003E4266" w:rsidRPr="003E4266" w:rsidRDefault="003E4266" w:rsidP="003E4266">
      <w:pPr>
        <w:jc w:val="center"/>
        <w:rPr>
          <w:rFonts w:hint="eastAsia"/>
          <w:bCs/>
          <w:color w:val="000000"/>
        </w:rPr>
      </w:pPr>
      <w:r w:rsidRPr="003E4266">
        <w:rPr>
          <w:rFonts w:hint="eastAsia"/>
          <w:bCs/>
          <w:color w:val="000000"/>
        </w:rPr>
        <w:t>循序渐进，走向更加从容、更具韧性的自己</w:t>
      </w:r>
      <w:r w:rsidRPr="003E4266">
        <w:rPr>
          <w:rFonts w:hint="eastAsia"/>
          <w:bCs/>
          <w:color w:val="000000"/>
        </w:rPr>
        <w:t xml:space="preserve"> 16</w:t>
      </w:r>
    </w:p>
    <w:p w14:paraId="0C0FE765" w14:textId="77777777" w:rsidR="003E4266" w:rsidRPr="003E4266" w:rsidRDefault="003E4266" w:rsidP="003E4266">
      <w:pPr>
        <w:jc w:val="center"/>
        <w:rPr>
          <w:rFonts w:hint="eastAsia"/>
          <w:bCs/>
          <w:color w:val="000000"/>
        </w:rPr>
      </w:pPr>
      <w:r w:rsidRPr="003E4266">
        <w:rPr>
          <w:rFonts w:hint="eastAsia"/>
          <w:bCs/>
          <w:color w:val="000000"/>
        </w:rPr>
        <w:t>以神经系统为中心的思维方式：为你的神经系统量身定制调节方法</w:t>
      </w:r>
      <w:r w:rsidRPr="003E4266">
        <w:rPr>
          <w:rFonts w:hint="eastAsia"/>
          <w:bCs/>
          <w:color w:val="000000"/>
        </w:rPr>
        <w:t xml:space="preserve"> 18</w:t>
      </w:r>
    </w:p>
    <w:p w14:paraId="592CC9B5" w14:textId="77777777" w:rsidR="003E4266" w:rsidRPr="003E4266" w:rsidRDefault="003E4266" w:rsidP="003E4266">
      <w:pPr>
        <w:jc w:val="center"/>
        <w:rPr>
          <w:rFonts w:hint="eastAsia"/>
          <w:bCs/>
          <w:color w:val="000000"/>
        </w:rPr>
      </w:pPr>
      <w:r w:rsidRPr="003E4266">
        <w:rPr>
          <w:rFonts w:hint="eastAsia"/>
          <w:bCs/>
          <w:color w:val="000000"/>
        </w:rPr>
        <w:t>为什么健康始于大脑</w:t>
      </w:r>
      <w:r w:rsidRPr="003E4266">
        <w:rPr>
          <w:rFonts w:hint="eastAsia"/>
          <w:bCs/>
          <w:color w:val="000000"/>
        </w:rPr>
        <w:t xml:space="preserve"> 22</w:t>
      </w:r>
    </w:p>
    <w:p w14:paraId="2643118D" w14:textId="77777777" w:rsidR="003E4266" w:rsidRPr="003E4266" w:rsidRDefault="003E4266" w:rsidP="003E4266">
      <w:pPr>
        <w:jc w:val="center"/>
        <w:rPr>
          <w:rFonts w:hint="eastAsia"/>
          <w:bCs/>
          <w:color w:val="000000"/>
        </w:rPr>
      </w:pPr>
      <w:r w:rsidRPr="003E4266">
        <w:rPr>
          <w:rFonts w:hint="eastAsia"/>
          <w:bCs/>
          <w:color w:val="000000"/>
        </w:rPr>
        <w:t>神经系统：身体的保护机制</w:t>
      </w:r>
      <w:r w:rsidRPr="003E4266">
        <w:rPr>
          <w:rFonts w:hint="eastAsia"/>
          <w:bCs/>
          <w:color w:val="000000"/>
        </w:rPr>
        <w:t xml:space="preserve"> 25</w:t>
      </w:r>
    </w:p>
    <w:p w14:paraId="76051E2B" w14:textId="77777777" w:rsidR="003E4266" w:rsidRPr="003E4266" w:rsidRDefault="003E4266" w:rsidP="003E4266">
      <w:pPr>
        <w:jc w:val="center"/>
        <w:rPr>
          <w:rFonts w:hint="eastAsia"/>
          <w:bCs/>
          <w:color w:val="000000"/>
        </w:rPr>
      </w:pPr>
      <w:r w:rsidRPr="003E4266">
        <w:rPr>
          <w:rFonts w:hint="eastAsia"/>
          <w:bCs/>
          <w:color w:val="000000"/>
        </w:rPr>
        <w:t>中枢神经系统与周围神经系统概览</w:t>
      </w:r>
      <w:r w:rsidRPr="003E4266">
        <w:rPr>
          <w:rFonts w:hint="eastAsia"/>
          <w:bCs/>
          <w:color w:val="000000"/>
        </w:rPr>
        <w:t xml:space="preserve"> 28</w:t>
      </w:r>
    </w:p>
    <w:p w14:paraId="3D63508E" w14:textId="77777777" w:rsidR="003E4266" w:rsidRPr="003E4266" w:rsidRDefault="003E4266" w:rsidP="003E4266">
      <w:pPr>
        <w:jc w:val="center"/>
        <w:rPr>
          <w:rFonts w:hint="eastAsia"/>
          <w:bCs/>
          <w:color w:val="000000"/>
        </w:rPr>
      </w:pPr>
      <w:r w:rsidRPr="003E4266">
        <w:rPr>
          <w:rFonts w:hint="eastAsia"/>
          <w:bCs/>
          <w:color w:val="000000"/>
        </w:rPr>
        <w:t>迷走神经——脑神经中的“超级明星”</w:t>
      </w:r>
      <w:r w:rsidRPr="003E4266">
        <w:rPr>
          <w:rFonts w:hint="eastAsia"/>
          <w:bCs/>
          <w:color w:val="000000"/>
        </w:rPr>
        <w:t xml:space="preserve"> 39</w:t>
      </w:r>
    </w:p>
    <w:p w14:paraId="26163805" w14:textId="77777777" w:rsidR="003E4266" w:rsidRPr="003E4266" w:rsidRDefault="003E4266" w:rsidP="003E4266">
      <w:pPr>
        <w:jc w:val="center"/>
        <w:rPr>
          <w:rFonts w:hint="eastAsia"/>
          <w:bCs/>
          <w:color w:val="000000"/>
        </w:rPr>
      </w:pPr>
      <w:r w:rsidRPr="003E4266">
        <w:rPr>
          <w:rFonts w:hint="eastAsia"/>
          <w:bCs/>
          <w:color w:val="000000"/>
        </w:rPr>
        <w:t>输入、处理、输出：神经系统的基本运作机制</w:t>
      </w:r>
      <w:r w:rsidRPr="003E4266">
        <w:rPr>
          <w:rFonts w:hint="eastAsia"/>
          <w:bCs/>
          <w:color w:val="000000"/>
        </w:rPr>
        <w:t xml:space="preserve"> 42</w:t>
      </w:r>
    </w:p>
    <w:p w14:paraId="3D6FE8E4" w14:textId="77777777" w:rsidR="003E4266" w:rsidRPr="003E4266" w:rsidRDefault="003E4266" w:rsidP="003E4266">
      <w:pPr>
        <w:jc w:val="center"/>
        <w:rPr>
          <w:rFonts w:hint="eastAsia"/>
          <w:bCs/>
          <w:color w:val="000000"/>
        </w:rPr>
      </w:pPr>
      <w:r w:rsidRPr="003E4266">
        <w:rPr>
          <w:rFonts w:hint="eastAsia"/>
          <w:bCs/>
          <w:color w:val="000000"/>
        </w:rPr>
        <w:t>通过自我测试，找到最适合自己的练习</w:t>
      </w:r>
      <w:r w:rsidRPr="003E4266">
        <w:rPr>
          <w:rFonts w:hint="eastAsia"/>
          <w:bCs/>
          <w:color w:val="000000"/>
        </w:rPr>
        <w:t xml:space="preserve"> 45</w:t>
      </w:r>
    </w:p>
    <w:p w14:paraId="09463AD6" w14:textId="77777777" w:rsidR="003E4266" w:rsidRPr="003E4266" w:rsidRDefault="003E4266" w:rsidP="003E4266">
      <w:pPr>
        <w:jc w:val="center"/>
        <w:rPr>
          <w:rFonts w:hint="eastAsia"/>
          <w:bCs/>
          <w:color w:val="000000"/>
        </w:rPr>
      </w:pPr>
      <w:r w:rsidRPr="003E4266">
        <w:rPr>
          <w:rFonts w:hint="eastAsia"/>
          <w:bCs/>
          <w:color w:val="000000"/>
        </w:rPr>
        <w:t>大脑：一个生物反馈系统</w:t>
      </w:r>
      <w:r w:rsidRPr="003E4266">
        <w:rPr>
          <w:rFonts w:hint="eastAsia"/>
          <w:bCs/>
          <w:color w:val="000000"/>
        </w:rPr>
        <w:t xml:space="preserve"> 46</w:t>
      </w:r>
    </w:p>
    <w:p w14:paraId="664BEC92" w14:textId="77777777" w:rsidR="003E4266" w:rsidRPr="003E4266" w:rsidRDefault="003E4266" w:rsidP="003E4266">
      <w:pPr>
        <w:jc w:val="center"/>
        <w:rPr>
          <w:rFonts w:hint="eastAsia"/>
          <w:bCs/>
          <w:color w:val="000000"/>
        </w:rPr>
      </w:pPr>
      <w:r w:rsidRPr="003E4266">
        <w:rPr>
          <w:rFonts w:hint="eastAsia"/>
          <w:bCs/>
          <w:color w:val="000000"/>
        </w:rPr>
        <w:t>从拥有大脑到善用大脑：神经系统导向的自我测试</w:t>
      </w:r>
      <w:r w:rsidRPr="003E4266">
        <w:rPr>
          <w:rFonts w:hint="eastAsia"/>
          <w:bCs/>
          <w:color w:val="000000"/>
        </w:rPr>
        <w:t xml:space="preserve"> 49</w:t>
      </w:r>
    </w:p>
    <w:p w14:paraId="09BF8C29" w14:textId="77777777" w:rsidR="003E4266" w:rsidRDefault="003E4266" w:rsidP="003E4266">
      <w:pPr>
        <w:jc w:val="center"/>
        <w:rPr>
          <w:bCs/>
          <w:color w:val="000000"/>
        </w:rPr>
      </w:pPr>
      <w:r w:rsidRPr="003E4266">
        <w:rPr>
          <w:rFonts w:hint="eastAsia"/>
          <w:bCs/>
          <w:color w:val="000000"/>
        </w:rPr>
        <w:t>不靠猜测，靠自测：重要自我评估方法一览</w:t>
      </w:r>
      <w:r w:rsidRPr="003E4266">
        <w:rPr>
          <w:rFonts w:hint="eastAsia"/>
          <w:bCs/>
          <w:color w:val="000000"/>
        </w:rPr>
        <w:t xml:space="preserve"> 53</w:t>
      </w:r>
    </w:p>
    <w:p w14:paraId="100A227D" w14:textId="77777777" w:rsidR="003E4266" w:rsidRPr="003E4266" w:rsidRDefault="003E4266" w:rsidP="003E4266">
      <w:pPr>
        <w:jc w:val="center"/>
        <w:rPr>
          <w:rFonts w:hint="eastAsia"/>
          <w:bCs/>
          <w:color w:val="000000"/>
        </w:rPr>
      </w:pPr>
    </w:p>
    <w:p w14:paraId="1470C2AF" w14:textId="77777777" w:rsidR="003E4266" w:rsidRPr="003E4266" w:rsidRDefault="003E4266" w:rsidP="003E4266">
      <w:pPr>
        <w:jc w:val="center"/>
        <w:rPr>
          <w:rFonts w:hint="eastAsia"/>
          <w:bCs/>
          <w:color w:val="000000"/>
        </w:rPr>
      </w:pPr>
      <w:r w:rsidRPr="003E4266">
        <w:rPr>
          <w:rFonts w:hint="eastAsia"/>
          <w:bCs/>
          <w:color w:val="000000"/>
        </w:rPr>
        <w:t>第二部分</w:t>
      </w:r>
      <w:r w:rsidRPr="003E4266">
        <w:rPr>
          <w:rFonts w:hint="eastAsia"/>
          <w:bCs/>
          <w:color w:val="000000"/>
        </w:rPr>
        <w:t xml:space="preserve"> </w:t>
      </w:r>
      <w:r w:rsidRPr="003E4266">
        <w:rPr>
          <w:rFonts w:hint="eastAsia"/>
          <w:bCs/>
          <w:color w:val="000000"/>
        </w:rPr>
        <w:t>感受</w:t>
      </w:r>
    </w:p>
    <w:p w14:paraId="44E9797B" w14:textId="77777777" w:rsidR="003E4266" w:rsidRPr="003E4266" w:rsidRDefault="003E4266" w:rsidP="003E4266">
      <w:pPr>
        <w:jc w:val="center"/>
        <w:rPr>
          <w:rFonts w:hint="eastAsia"/>
          <w:bCs/>
          <w:color w:val="000000"/>
        </w:rPr>
      </w:pPr>
      <w:r w:rsidRPr="003E4266">
        <w:rPr>
          <w:rFonts w:hint="eastAsia"/>
          <w:bCs/>
          <w:color w:val="000000"/>
        </w:rPr>
        <w:lastRenderedPageBreak/>
        <w:t>让神经系统更强韧、更放松的策略与练习</w:t>
      </w:r>
    </w:p>
    <w:p w14:paraId="4BE64F94" w14:textId="77777777" w:rsidR="003E4266" w:rsidRPr="003E4266" w:rsidRDefault="003E4266" w:rsidP="003E4266">
      <w:pPr>
        <w:jc w:val="center"/>
        <w:rPr>
          <w:rFonts w:hint="eastAsia"/>
          <w:bCs/>
          <w:color w:val="000000"/>
        </w:rPr>
      </w:pPr>
      <w:r w:rsidRPr="003E4266">
        <w:rPr>
          <w:rFonts w:hint="eastAsia"/>
          <w:bCs/>
          <w:color w:val="000000"/>
        </w:rPr>
        <w:t>十二对脑神经：帮助你找回内在平衡与活力的工具箱</w:t>
      </w:r>
      <w:r w:rsidRPr="003E4266">
        <w:rPr>
          <w:rFonts w:hint="eastAsia"/>
          <w:bCs/>
          <w:color w:val="000000"/>
        </w:rPr>
        <w:t xml:space="preserve"> 64</w:t>
      </w:r>
    </w:p>
    <w:p w14:paraId="5D87D02F" w14:textId="77777777" w:rsidR="003E4266" w:rsidRPr="003E4266" w:rsidRDefault="003E4266" w:rsidP="003E4266">
      <w:pPr>
        <w:jc w:val="center"/>
        <w:rPr>
          <w:rFonts w:hint="eastAsia"/>
          <w:bCs/>
          <w:color w:val="000000"/>
        </w:rPr>
      </w:pPr>
      <w:r w:rsidRPr="003E4266">
        <w:rPr>
          <w:rFonts w:hint="eastAsia"/>
          <w:bCs/>
          <w:color w:val="000000"/>
        </w:rPr>
        <w:t>脑神经练习：支持身体的自主调节</w:t>
      </w:r>
      <w:r w:rsidRPr="003E4266">
        <w:rPr>
          <w:rFonts w:hint="eastAsia"/>
          <w:bCs/>
          <w:color w:val="000000"/>
        </w:rPr>
        <w:t xml:space="preserve"> 65</w:t>
      </w:r>
    </w:p>
    <w:p w14:paraId="3E4A78BC" w14:textId="77777777" w:rsidR="003E4266" w:rsidRPr="003E4266" w:rsidRDefault="003E4266" w:rsidP="003E4266">
      <w:pPr>
        <w:jc w:val="center"/>
        <w:rPr>
          <w:rFonts w:hint="eastAsia"/>
          <w:bCs/>
          <w:color w:val="000000"/>
        </w:rPr>
      </w:pPr>
      <w:r w:rsidRPr="003E4266">
        <w:rPr>
          <w:rFonts w:hint="eastAsia"/>
          <w:bCs/>
          <w:color w:val="000000"/>
        </w:rPr>
        <w:t>运动与身体姿势如何影响健康</w:t>
      </w:r>
      <w:r w:rsidRPr="003E4266">
        <w:rPr>
          <w:rFonts w:hint="eastAsia"/>
          <w:bCs/>
          <w:color w:val="000000"/>
        </w:rPr>
        <w:t xml:space="preserve"> 146</w:t>
      </w:r>
    </w:p>
    <w:p w14:paraId="4A06A015" w14:textId="77777777" w:rsidR="003E4266" w:rsidRPr="003E4266" w:rsidRDefault="003E4266" w:rsidP="003E4266">
      <w:pPr>
        <w:jc w:val="center"/>
        <w:rPr>
          <w:rFonts w:hint="eastAsia"/>
          <w:bCs/>
          <w:color w:val="000000"/>
        </w:rPr>
      </w:pPr>
      <w:r w:rsidRPr="003E4266">
        <w:rPr>
          <w:rFonts w:hint="eastAsia"/>
          <w:bCs/>
          <w:color w:val="000000"/>
        </w:rPr>
        <w:t>身体姿势如何塑造情绪，情绪又如何影响姿势</w:t>
      </w:r>
      <w:r w:rsidRPr="003E4266">
        <w:rPr>
          <w:rFonts w:hint="eastAsia"/>
          <w:bCs/>
          <w:color w:val="000000"/>
        </w:rPr>
        <w:t xml:space="preserve"> 147</w:t>
      </w:r>
    </w:p>
    <w:p w14:paraId="7B383305" w14:textId="77777777" w:rsidR="003E4266" w:rsidRPr="003E4266" w:rsidRDefault="003E4266" w:rsidP="003E4266">
      <w:pPr>
        <w:jc w:val="center"/>
        <w:rPr>
          <w:rFonts w:hint="eastAsia"/>
          <w:bCs/>
          <w:color w:val="000000"/>
        </w:rPr>
      </w:pPr>
      <w:r w:rsidRPr="003E4266">
        <w:rPr>
          <w:rFonts w:hint="eastAsia"/>
          <w:bCs/>
          <w:color w:val="000000"/>
        </w:rPr>
        <w:t>神经激活式拉伸与活动练习：缓解疼痛，放松身心</w:t>
      </w:r>
      <w:r w:rsidRPr="003E4266">
        <w:rPr>
          <w:rFonts w:hint="eastAsia"/>
          <w:bCs/>
          <w:color w:val="000000"/>
        </w:rPr>
        <w:t xml:space="preserve"> 154</w:t>
      </w:r>
    </w:p>
    <w:p w14:paraId="360A4E83" w14:textId="77777777" w:rsidR="003E4266" w:rsidRPr="003E4266" w:rsidRDefault="003E4266" w:rsidP="003E4266">
      <w:pPr>
        <w:jc w:val="center"/>
        <w:rPr>
          <w:rFonts w:hint="eastAsia"/>
          <w:bCs/>
          <w:color w:val="000000"/>
        </w:rPr>
      </w:pPr>
      <w:r w:rsidRPr="003E4266">
        <w:rPr>
          <w:rFonts w:hint="eastAsia"/>
          <w:bCs/>
          <w:color w:val="000000"/>
        </w:rPr>
        <w:t>感知身体：让头脑恢复平静的简单方法</w:t>
      </w:r>
      <w:r w:rsidRPr="003E4266">
        <w:rPr>
          <w:rFonts w:hint="eastAsia"/>
          <w:bCs/>
          <w:color w:val="000000"/>
        </w:rPr>
        <w:t xml:space="preserve"> 166</w:t>
      </w:r>
    </w:p>
    <w:p w14:paraId="4472CFA1" w14:textId="77777777" w:rsidR="003E4266" w:rsidRPr="003E4266" w:rsidRDefault="003E4266" w:rsidP="003E4266">
      <w:pPr>
        <w:jc w:val="center"/>
        <w:rPr>
          <w:rFonts w:hint="eastAsia"/>
          <w:bCs/>
          <w:color w:val="000000"/>
        </w:rPr>
      </w:pPr>
      <w:r w:rsidRPr="003E4266">
        <w:rPr>
          <w:rFonts w:hint="eastAsia"/>
          <w:bCs/>
          <w:color w:val="000000"/>
        </w:rPr>
        <w:t>回归自我：通过身体扫描增强身心联结与当下觉察</w:t>
      </w:r>
      <w:r w:rsidRPr="003E4266">
        <w:rPr>
          <w:rFonts w:hint="eastAsia"/>
          <w:bCs/>
          <w:color w:val="000000"/>
        </w:rPr>
        <w:t xml:space="preserve"> 166</w:t>
      </w:r>
    </w:p>
    <w:p w14:paraId="03943DBE" w14:textId="77777777" w:rsidR="003E4266" w:rsidRPr="003E4266" w:rsidRDefault="003E4266" w:rsidP="003E4266">
      <w:pPr>
        <w:jc w:val="center"/>
        <w:rPr>
          <w:rFonts w:hint="eastAsia"/>
          <w:bCs/>
          <w:color w:val="000000"/>
        </w:rPr>
      </w:pPr>
      <w:r w:rsidRPr="003E4266">
        <w:rPr>
          <w:rFonts w:hint="eastAsia"/>
          <w:bCs/>
          <w:color w:val="000000"/>
        </w:rPr>
        <w:t>双侧刺激：如何通过节律性刺激帮助神经系统恢复平衡</w:t>
      </w:r>
      <w:r w:rsidRPr="003E4266">
        <w:rPr>
          <w:rFonts w:hint="eastAsia"/>
          <w:bCs/>
          <w:color w:val="000000"/>
        </w:rPr>
        <w:t xml:space="preserve"> 172</w:t>
      </w:r>
    </w:p>
    <w:p w14:paraId="691144DD" w14:textId="77777777" w:rsidR="003E4266" w:rsidRPr="003E4266" w:rsidRDefault="003E4266" w:rsidP="003E4266">
      <w:pPr>
        <w:jc w:val="center"/>
        <w:rPr>
          <w:rFonts w:hint="eastAsia"/>
          <w:bCs/>
          <w:color w:val="000000"/>
        </w:rPr>
      </w:pPr>
      <w:r w:rsidRPr="003E4266">
        <w:rPr>
          <w:rFonts w:hint="eastAsia"/>
          <w:bCs/>
          <w:color w:val="000000"/>
        </w:rPr>
        <w:t>通过心率训练，让心平静下来</w:t>
      </w:r>
      <w:r w:rsidRPr="003E4266">
        <w:rPr>
          <w:rFonts w:hint="eastAsia"/>
          <w:bCs/>
          <w:color w:val="000000"/>
        </w:rPr>
        <w:t xml:space="preserve"> 180</w:t>
      </w:r>
    </w:p>
    <w:p w14:paraId="568BBDE2" w14:textId="77777777" w:rsidR="003E4266" w:rsidRPr="003E4266" w:rsidRDefault="003E4266" w:rsidP="003E4266">
      <w:pPr>
        <w:jc w:val="center"/>
        <w:rPr>
          <w:rFonts w:hint="eastAsia"/>
          <w:bCs/>
          <w:color w:val="000000"/>
        </w:rPr>
      </w:pPr>
      <w:r w:rsidRPr="003E4266">
        <w:rPr>
          <w:rFonts w:hint="eastAsia"/>
          <w:bCs/>
          <w:color w:val="000000"/>
        </w:rPr>
        <w:t>自我触碰与轻柔按压技巧</w:t>
      </w:r>
      <w:r w:rsidRPr="003E4266">
        <w:rPr>
          <w:rFonts w:hint="eastAsia"/>
          <w:bCs/>
          <w:color w:val="000000"/>
        </w:rPr>
        <w:t xml:space="preserve"> 182</w:t>
      </w:r>
    </w:p>
    <w:p w14:paraId="4A005AA5" w14:textId="77777777" w:rsidR="003E4266" w:rsidRPr="003E4266" w:rsidRDefault="003E4266" w:rsidP="003E4266">
      <w:pPr>
        <w:jc w:val="center"/>
        <w:rPr>
          <w:rFonts w:hint="eastAsia"/>
          <w:bCs/>
          <w:color w:val="000000"/>
        </w:rPr>
      </w:pPr>
      <w:r w:rsidRPr="003E4266">
        <w:rPr>
          <w:rFonts w:hint="eastAsia"/>
          <w:bCs/>
          <w:color w:val="000000"/>
        </w:rPr>
        <w:t>帮助放松与恢复平衡的穴位按压法</w:t>
      </w:r>
      <w:r w:rsidRPr="003E4266">
        <w:rPr>
          <w:rFonts w:hint="eastAsia"/>
          <w:bCs/>
          <w:color w:val="000000"/>
        </w:rPr>
        <w:t xml:space="preserve"> 185</w:t>
      </w:r>
    </w:p>
    <w:p w14:paraId="0AA25A17" w14:textId="77777777" w:rsidR="003E4266" w:rsidRPr="003E4266" w:rsidRDefault="003E4266" w:rsidP="003E4266">
      <w:pPr>
        <w:jc w:val="center"/>
        <w:rPr>
          <w:rFonts w:hint="eastAsia"/>
          <w:bCs/>
          <w:color w:val="000000"/>
        </w:rPr>
      </w:pPr>
      <w:r w:rsidRPr="003E4266">
        <w:rPr>
          <w:rFonts w:hint="eastAsia"/>
          <w:bCs/>
          <w:color w:val="000000"/>
        </w:rPr>
        <w:t>情绪与思维：培养内在力量</w:t>
      </w:r>
      <w:r w:rsidRPr="003E4266">
        <w:rPr>
          <w:rFonts w:hint="eastAsia"/>
          <w:bCs/>
          <w:color w:val="000000"/>
        </w:rPr>
        <w:t xml:space="preserve"> 192</w:t>
      </w:r>
    </w:p>
    <w:p w14:paraId="1166D849" w14:textId="77777777" w:rsidR="003E4266" w:rsidRPr="003E4266" w:rsidRDefault="003E4266" w:rsidP="003E4266">
      <w:pPr>
        <w:jc w:val="center"/>
        <w:rPr>
          <w:rFonts w:hint="eastAsia"/>
          <w:bCs/>
          <w:color w:val="000000"/>
        </w:rPr>
      </w:pPr>
      <w:r w:rsidRPr="003E4266">
        <w:rPr>
          <w:rFonts w:hint="eastAsia"/>
          <w:bCs/>
          <w:color w:val="000000"/>
        </w:rPr>
        <w:t>情绪释放技术（</w:t>
      </w:r>
      <w:r w:rsidRPr="003E4266">
        <w:rPr>
          <w:rFonts w:hint="eastAsia"/>
          <w:bCs/>
          <w:color w:val="000000"/>
        </w:rPr>
        <w:t>EFT</w:t>
      </w:r>
      <w:r w:rsidRPr="003E4266">
        <w:rPr>
          <w:rFonts w:hint="eastAsia"/>
          <w:bCs/>
          <w:color w:val="000000"/>
        </w:rPr>
        <w:t>）</w:t>
      </w:r>
      <w:r w:rsidRPr="003E4266">
        <w:rPr>
          <w:rFonts w:hint="eastAsia"/>
          <w:bCs/>
          <w:color w:val="000000"/>
        </w:rPr>
        <w:t xml:space="preserve"> 193</w:t>
      </w:r>
    </w:p>
    <w:p w14:paraId="31841747" w14:textId="77777777" w:rsidR="003E4266" w:rsidRPr="003E4266" w:rsidRDefault="003E4266" w:rsidP="003E4266">
      <w:pPr>
        <w:jc w:val="center"/>
        <w:rPr>
          <w:rFonts w:hint="eastAsia"/>
          <w:bCs/>
          <w:color w:val="000000"/>
        </w:rPr>
      </w:pPr>
      <w:r w:rsidRPr="003E4266">
        <w:rPr>
          <w:rFonts w:hint="eastAsia"/>
          <w:bCs/>
          <w:color w:val="000000"/>
        </w:rPr>
        <w:t>自我催眠的力量：开启内在世界的大门</w:t>
      </w:r>
      <w:r w:rsidRPr="003E4266">
        <w:rPr>
          <w:rFonts w:hint="eastAsia"/>
          <w:bCs/>
          <w:color w:val="000000"/>
        </w:rPr>
        <w:t xml:space="preserve"> 200</w:t>
      </w:r>
    </w:p>
    <w:p w14:paraId="337DBF75" w14:textId="77777777" w:rsidR="003E4266" w:rsidRDefault="003E4266" w:rsidP="003E4266">
      <w:pPr>
        <w:jc w:val="center"/>
        <w:rPr>
          <w:bCs/>
          <w:color w:val="000000"/>
        </w:rPr>
      </w:pPr>
      <w:r w:rsidRPr="003E4266">
        <w:rPr>
          <w:rFonts w:hint="eastAsia"/>
          <w:bCs/>
          <w:color w:val="000000"/>
        </w:rPr>
        <w:t>更多让生活变得轻松的方法</w:t>
      </w:r>
      <w:r w:rsidRPr="003E4266">
        <w:rPr>
          <w:rFonts w:hint="eastAsia"/>
          <w:bCs/>
          <w:color w:val="000000"/>
        </w:rPr>
        <w:t xml:space="preserve"> 206</w:t>
      </w:r>
    </w:p>
    <w:p w14:paraId="1194D749" w14:textId="77777777" w:rsidR="003E4266" w:rsidRPr="003E4266" w:rsidRDefault="003E4266" w:rsidP="003E4266">
      <w:pPr>
        <w:jc w:val="center"/>
        <w:rPr>
          <w:rFonts w:hint="eastAsia"/>
          <w:bCs/>
          <w:color w:val="000000"/>
        </w:rPr>
      </w:pPr>
    </w:p>
    <w:p w14:paraId="7A26BBF9" w14:textId="77777777" w:rsidR="003E4266" w:rsidRPr="003E4266" w:rsidRDefault="003E4266" w:rsidP="003E4266">
      <w:pPr>
        <w:jc w:val="center"/>
        <w:rPr>
          <w:rFonts w:hint="eastAsia"/>
          <w:bCs/>
          <w:color w:val="000000"/>
        </w:rPr>
      </w:pPr>
      <w:r w:rsidRPr="003E4266">
        <w:rPr>
          <w:rFonts w:hint="eastAsia"/>
          <w:bCs/>
          <w:color w:val="000000"/>
        </w:rPr>
        <w:t>第三部分</w:t>
      </w:r>
      <w:r w:rsidRPr="003E4266">
        <w:rPr>
          <w:rFonts w:hint="eastAsia"/>
          <w:bCs/>
          <w:color w:val="000000"/>
        </w:rPr>
        <w:t xml:space="preserve"> </w:t>
      </w:r>
      <w:r w:rsidRPr="003E4266">
        <w:rPr>
          <w:rFonts w:hint="eastAsia"/>
          <w:bCs/>
          <w:color w:val="000000"/>
        </w:rPr>
        <w:t>巩固</w:t>
      </w:r>
    </w:p>
    <w:p w14:paraId="3B0642CF" w14:textId="77777777" w:rsidR="003E4266" w:rsidRPr="003E4266" w:rsidRDefault="003E4266" w:rsidP="003E4266">
      <w:pPr>
        <w:jc w:val="center"/>
        <w:rPr>
          <w:rFonts w:hint="eastAsia"/>
          <w:bCs/>
          <w:color w:val="000000"/>
        </w:rPr>
      </w:pPr>
      <w:r w:rsidRPr="003E4266">
        <w:rPr>
          <w:rFonts w:hint="eastAsia"/>
          <w:bCs/>
          <w:color w:val="000000"/>
        </w:rPr>
        <w:t>如何将所学方法融入日常生活，实现持久改变</w:t>
      </w:r>
    </w:p>
    <w:p w14:paraId="7A3DC2B5" w14:textId="77777777" w:rsidR="003E4266" w:rsidRPr="003E4266" w:rsidRDefault="003E4266" w:rsidP="003E4266">
      <w:pPr>
        <w:jc w:val="center"/>
        <w:rPr>
          <w:rFonts w:hint="eastAsia"/>
          <w:bCs/>
          <w:color w:val="000000"/>
        </w:rPr>
      </w:pPr>
      <w:r w:rsidRPr="003E4266">
        <w:rPr>
          <w:rFonts w:hint="eastAsia"/>
          <w:bCs/>
          <w:color w:val="000000"/>
        </w:rPr>
        <w:t>自我关怀：健康生活的基础</w:t>
      </w:r>
      <w:r w:rsidRPr="003E4266">
        <w:rPr>
          <w:rFonts w:hint="eastAsia"/>
          <w:bCs/>
          <w:color w:val="000000"/>
        </w:rPr>
        <w:t xml:space="preserve"> 220</w:t>
      </w:r>
    </w:p>
    <w:p w14:paraId="2E638CD8" w14:textId="77777777" w:rsidR="003E4266" w:rsidRPr="003E4266" w:rsidRDefault="003E4266" w:rsidP="003E4266">
      <w:pPr>
        <w:jc w:val="center"/>
        <w:rPr>
          <w:rFonts w:hint="eastAsia"/>
          <w:bCs/>
          <w:color w:val="000000"/>
        </w:rPr>
      </w:pPr>
      <w:r w:rsidRPr="003E4266">
        <w:rPr>
          <w:rFonts w:hint="eastAsia"/>
          <w:bCs/>
          <w:color w:val="000000"/>
        </w:rPr>
        <w:t>你的生活，由一个个小决定组成</w:t>
      </w:r>
      <w:r w:rsidRPr="003E4266">
        <w:rPr>
          <w:rFonts w:hint="eastAsia"/>
          <w:bCs/>
          <w:color w:val="000000"/>
        </w:rPr>
        <w:t xml:space="preserve"> 221</w:t>
      </w:r>
    </w:p>
    <w:p w14:paraId="3C1F144F" w14:textId="77777777" w:rsidR="003E4266" w:rsidRPr="003E4266" w:rsidRDefault="003E4266" w:rsidP="003E4266">
      <w:pPr>
        <w:jc w:val="center"/>
        <w:rPr>
          <w:rFonts w:hint="eastAsia"/>
          <w:bCs/>
          <w:color w:val="000000"/>
        </w:rPr>
      </w:pPr>
      <w:r w:rsidRPr="003E4266">
        <w:rPr>
          <w:rFonts w:hint="eastAsia"/>
          <w:bCs/>
          <w:color w:val="000000"/>
        </w:rPr>
        <w:t>日常正念：忙碌人士也能轻松实践的简单技巧</w:t>
      </w:r>
      <w:r w:rsidRPr="003E4266">
        <w:rPr>
          <w:rFonts w:hint="eastAsia"/>
          <w:bCs/>
          <w:color w:val="000000"/>
        </w:rPr>
        <w:t xml:space="preserve"> 223</w:t>
      </w:r>
    </w:p>
    <w:p w14:paraId="0F5AEC60" w14:textId="77777777" w:rsidR="003E4266" w:rsidRPr="003E4266" w:rsidRDefault="003E4266" w:rsidP="003E4266">
      <w:pPr>
        <w:jc w:val="center"/>
        <w:rPr>
          <w:rFonts w:hint="eastAsia"/>
          <w:bCs/>
          <w:color w:val="000000"/>
        </w:rPr>
      </w:pPr>
      <w:r w:rsidRPr="003E4266">
        <w:rPr>
          <w:rFonts w:hint="eastAsia"/>
          <w:bCs/>
          <w:color w:val="000000"/>
        </w:rPr>
        <w:t>日记书写：梳理思绪，积极处理情绪</w:t>
      </w:r>
      <w:r w:rsidRPr="003E4266">
        <w:rPr>
          <w:rFonts w:hint="eastAsia"/>
          <w:bCs/>
          <w:color w:val="000000"/>
        </w:rPr>
        <w:t xml:space="preserve"> 238</w:t>
      </w:r>
    </w:p>
    <w:p w14:paraId="2E2AD1E7" w14:textId="77777777" w:rsidR="003E4266" w:rsidRPr="003E4266" w:rsidRDefault="003E4266" w:rsidP="003E4266">
      <w:pPr>
        <w:jc w:val="center"/>
        <w:rPr>
          <w:rFonts w:hint="eastAsia"/>
          <w:bCs/>
          <w:color w:val="000000"/>
        </w:rPr>
      </w:pPr>
      <w:r w:rsidRPr="003E4266">
        <w:rPr>
          <w:rFonts w:hint="eastAsia"/>
          <w:bCs/>
          <w:color w:val="000000"/>
        </w:rPr>
        <w:t>如何让说“不”成为一种自我关怀</w:t>
      </w:r>
      <w:r w:rsidRPr="003E4266">
        <w:rPr>
          <w:rFonts w:hint="eastAsia"/>
          <w:bCs/>
          <w:color w:val="000000"/>
        </w:rPr>
        <w:t xml:space="preserve"> 241</w:t>
      </w:r>
    </w:p>
    <w:p w14:paraId="3BC35925" w14:textId="77777777" w:rsidR="003E4266" w:rsidRPr="003E4266" w:rsidRDefault="003E4266" w:rsidP="003E4266">
      <w:pPr>
        <w:jc w:val="center"/>
        <w:rPr>
          <w:rFonts w:hint="eastAsia"/>
          <w:bCs/>
          <w:color w:val="000000"/>
        </w:rPr>
      </w:pPr>
      <w:r w:rsidRPr="003E4266">
        <w:rPr>
          <w:rFonts w:hint="eastAsia"/>
          <w:bCs/>
          <w:color w:val="000000"/>
        </w:rPr>
        <w:t>关于自我关怀的最后一些思考</w:t>
      </w:r>
      <w:r w:rsidRPr="003E4266">
        <w:rPr>
          <w:rFonts w:hint="eastAsia"/>
          <w:bCs/>
          <w:color w:val="000000"/>
        </w:rPr>
        <w:t xml:space="preserve"> 245</w:t>
      </w:r>
    </w:p>
    <w:p w14:paraId="503FAC31" w14:textId="77777777" w:rsidR="003E4266" w:rsidRPr="003E4266" w:rsidRDefault="003E4266" w:rsidP="003E4266">
      <w:pPr>
        <w:jc w:val="center"/>
        <w:rPr>
          <w:rFonts w:hint="eastAsia"/>
          <w:bCs/>
          <w:color w:val="000000"/>
        </w:rPr>
      </w:pPr>
      <w:r w:rsidRPr="003E4266">
        <w:rPr>
          <w:rFonts w:hint="eastAsia"/>
          <w:bCs/>
          <w:color w:val="000000"/>
        </w:rPr>
        <w:t>自然、睡眠与休息：重新找回真正的能量来源</w:t>
      </w:r>
      <w:r w:rsidRPr="003E4266">
        <w:rPr>
          <w:rFonts w:hint="eastAsia"/>
          <w:bCs/>
          <w:color w:val="000000"/>
        </w:rPr>
        <w:t xml:space="preserve"> 246</w:t>
      </w:r>
    </w:p>
    <w:p w14:paraId="35BDC624" w14:textId="77777777" w:rsidR="003E4266" w:rsidRPr="003E4266" w:rsidRDefault="003E4266" w:rsidP="003E4266">
      <w:pPr>
        <w:jc w:val="center"/>
        <w:rPr>
          <w:rFonts w:hint="eastAsia"/>
          <w:bCs/>
          <w:color w:val="000000"/>
        </w:rPr>
      </w:pPr>
      <w:r w:rsidRPr="003E4266">
        <w:rPr>
          <w:rFonts w:hint="eastAsia"/>
          <w:bCs/>
          <w:color w:val="000000"/>
        </w:rPr>
        <w:t>大自然——疗愈者</w:t>
      </w:r>
      <w:r w:rsidRPr="003E4266">
        <w:rPr>
          <w:rFonts w:hint="eastAsia"/>
          <w:bCs/>
          <w:color w:val="000000"/>
        </w:rPr>
        <w:t xml:space="preserve"> 246</w:t>
      </w:r>
    </w:p>
    <w:p w14:paraId="4C6733F6" w14:textId="77777777" w:rsidR="003E4266" w:rsidRPr="003E4266" w:rsidRDefault="003E4266" w:rsidP="003E4266">
      <w:pPr>
        <w:jc w:val="center"/>
        <w:rPr>
          <w:rFonts w:hint="eastAsia"/>
          <w:bCs/>
          <w:color w:val="000000"/>
        </w:rPr>
      </w:pPr>
      <w:r w:rsidRPr="003E4266">
        <w:rPr>
          <w:rFonts w:hint="eastAsia"/>
          <w:bCs/>
          <w:color w:val="000000"/>
        </w:rPr>
        <w:t>睡眠——生命的调味剂</w:t>
      </w:r>
      <w:r w:rsidRPr="003E4266">
        <w:rPr>
          <w:rFonts w:hint="eastAsia"/>
          <w:bCs/>
          <w:color w:val="000000"/>
        </w:rPr>
        <w:t xml:space="preserve"> 251</w:t>
      </w:r>
    </w:p>
    <w:p w14:paraId="2E4138E3" w14:textId="77777777" w:rsidR="003E4266" w:rsidRPr="003E4266" w:rsidRDefault="003E4266" w:rsidP="003E4266">
      <w:pPr>
        <w:jc w:val="center"/>
        <w:rPr>
          <w:rFonts w:hint="eastAsia"/>
          <w:bCs/>
          <w:color w:val="000000"/>
        </w:rPr>
      </w:pPr>
      <w:r w:rsidRPr="003E4266">
        <w:rPr>
          <w:rFonts w:hint="eastAsia"/>
          <w:bCs/>
          <w:color w:val="000000"/>
        </w:rPr>
        <w:t>休息：别等精力耗尽，学会聪明地恢复能量</w:t>
      </w:r>
      <w:r w:rsidRPr="003E4266">
        <w:rPr>
          <w:rFonts w:hint="eastAsia"/>
          <w:bCs/>
          <w:color w:val="000000"/>
        </w:rPr>
        <w:t xml:space="preserve"> 268</w:t>
      </w:r>
    </w:p>
    <w:p w14:paraId="1730321C" w14:textId="77777777" w:rsidR="003E4266" w:rsidRPr="003E4266" w:rsidRDefault="003E4266" w:rsidP="003E4266">
      <w:pPr>
        <w:jc w:val="center"/>
        <w:rPr>
          <w:rFonts w:hint="eastAsia"/>
          <w:bCs/>
          <w:color w:val="000000"/>
        </w:rPr>
      </w:pPr>
      <w:r w:rsidRPr="003E4266">
        <w:rPr>
          <w:rFonts w:hint="eastAsia"/>
          <w:bCs/>
          <w:color w:val="000000"/>
        </w:rPr>
        <w:t>告别惰性：如何真正实现自己的目标</w:t>
      </w:r>
      <w:r w:rsidRPr="003E4266">
        <w:rPr>
          <w:rFonts w:hint="eastAsia"/>
          <w:bCs/>
          <w:color w:val="000000"/>
        </w:rPr>
        <w:t xml:space="preserve"> 274</w:t>
      </w:r>
    </w:p>
    <w:p w14:paraId="2EFF2740" w14:textId="77777777" w:rsidR="003E4266" w:rsidRPr="003E4266" w:rsidRDefault="003E4266" w:rsidP="003E4266">
      <w:pPr>
        <w:jc w:val="center"/>
        <w:rPr>
          <w:rFonts w:hint="eastAsia"/>
          <w:bCs/>
          <w:color w:val="000000"/>
        </w:rPr>
      </w:pPr>
      <w:r w:rsidRPr="003E4266">
        <w:rPr>
          <w:rFonts w:hint="eastAsia"/>
          <w:bCs/>
          <w:color w:val="000000"/>
        </w:rPr>
        <w:t>为什么改变常常失败？这与你的大脑有什么关系？</w:t>
      </w:r>
      <w:r w:rsidRPr="003E4266">
        <w:rPr>
          <w:rFonts w:hint="eastAsia"/>
          <w:bCs/>
          <w:color w:val="000000"/>
        </w:rPr>
        <w:t xml:space="preserve"> 276</w:t>
      </w:r>
    </w:p>
    <w:p w14:paraId="1047FAA7" w14:textId="3467A578" w:rsidR="003E4266" w:rsidRDefault="003E4266" w:rsidP="003E4266">
      <w:pPr>
        <w:jc w:val="center"/>
        <w:rPr>
          <w:bCs/>
          <w:color w:val="000000"/>
        </w:rPr>
      </w:pPr>
      <w:r w:rsidRPr="003E4266">
        <w:rPr>
          <w:rFonts w:hint="eastAsia"/>
          <w:bCs/>
          <w:color w:val="000000"/>
        </w:rPr>
        <w:t>八周训练计划</w:t>
      </w:r>
      <w:r w:rsidRPr="003E4266">
        <w:rPr>
          <w:rFonts w:hint="eastAsia"/>
          <w:bCs/>
          <w:color w:val="000000"/>
        </w:rPr>
        <w:t xml:space="preserve"> 285</w:t>
      </w:r>
    </w:p>
    <w:p w14:paraId="4F2BB5F8" w14:textId="77777777" w:rsidR="003E4266" w:rsidRPr="003E4266" w:rsidRDefault="003E4266" w:rsidP="003E4266">
      <w:pPr>
        <w:jc w:val="center"/>
        <w:rPr>
          <w:rFonts w:hint="eastAsia"/>
          <w:bCs/>
          <w:color w:val="000000"/>
        </w:rPr>
      </w:pPr>
    </w:p>
    <w:p w14:paraId="2623AFC5" w14:textId="77777777" w:rsidR="003E4266" w:rsidRPr="003E4266" w:rsidRDefault="003E4266" w:rsidP="003E4266">
      <w:pPr>
        <w:jc w:val="center"/>
        <w:rPr>
          <w:rFonts w:hint="eastAsia"/>
          <w:bCs/>
          <w:color w:val="000000"/>
        </w:rPr>
      </w:pPr>
      <w:r w:rsidRPr="003E4266">
        <w:rPr>
          <w:rFonts w:hint="eastAsia"/>
          <w:bCs/>
          <w:color w:val="000000"/>
        </w:rPr>
        <w:t>后记</w:t>
      </w:r>
      <w:r w:rsidRPr="003E4266">
        <w:rPr>
          <w:rFonts w:hint="eastAsia"/>
          <w:bCs/>
          <w:color w:val="000000"/>
        </w:rPr>
        <w:t xml:space="preserve"> 302</w:t>
      </w:r>
    </w:p>
    <w:p w14:paraId="421AE9B7" w14:textId="77777777" w:rsidR="003E4266" w:rsidRPr="003E4266" w:rsidRDefault="003E4266" w:rsidP="003E4266">
      <w:pPr>
        <w:jc w:val="center"/>
        <w:rPr>
          <w:rFonts w:hint="eastAsia"/>
          <w:bCs/>
          <w:color w:val="000000"/>
        </w:rPr>
      </w:pPr>
      <w:r w:rsidRPr="003E4266">
        <w:rPr>
          <w:rFonts w:hint="eastAsia"/>
          <w:bCs/>
          <w:color w:val="000000"/>
        </w:rPr>
        <w:t>致谢</w:t>
      </w:r>
      <w:r w:rsidRPr="003E4266">
        <w:rPr>
          <w:rFonts w:hint="eastAsia"/>
          <w:bCs/>
          <w:color w:val="000000"/>
        </w:rPr>
        <w:t xml:space="preserve"> 303</w:t>
      </w:r>
    </w:p>
    <w:p w14:paraId="1D84E075" w14:textId="77777777" w:rsidR="003E4266" w:rsidRPr="003E4266" w:rsidRDefault="003E4266" w:rsidP="003E4266">
      <w:pPr>
        <w:jc w:val="center"/>
        <w:rPr>
          <w:rFonts w:hint="eastAsia"/>
          <w:bCs/>
          <w:color w:val="000000"/>
        </w:rPr>
      </w:pPr>
      <w:r w:rsidRPr="003E4266">
        <w:rPr>
          <w:rFonts w:hint="eastAsia"/>
          <w:bCs/>
          <w:color w:val="000000"/>
        </w:rPr>
        <w:t>练习视频二维码</w:t>
      </w:r>
      <w:r w:rsidRPr="003E4266">
        <w:rPr>
          <w:rFonts w:hint="eastAsia"/>
          <w:bCs/>
          <w:color w:val="000000"/>
        </w:rPr>
        <w:t xml:space="preserve"> 305</w:t>
      </w:r>
    </w:p>
    <w:p w14:paraId="0DA3AD37" w14:textId="77777777" w:rsidR="003E4266" w:rsidRPr="003E4266" w:rsidRDefault="003E4266" w:rsidP="003E4266">
      <w:pPr>
        <w:jc w:val="center"/>
        <w:rPr>
          <w:rFonts w:hint="eastAsia"/>
          <w:bCs/>
          <w:color w:val="000000"/>
        </w:rPr>
      </w:pPr>
      <w:r w:rsidRPr="003E4266">
        <w:rPr>
          <w:rFonts w:hint="eastAsia"/>
          <w:bCs/>
          <w:color w:val="000000"/>
        </w:rPr>
        <w:t>参考文献</w:t>
      </w:r>
      <w:r w:rsidRPr="003E4266">
        <w:rPr>
          <w:rFonts w:hint="eastAsia"/>
          <w:bCs/>
          <w:color w:val="000000"/>
        </w:rPr>
        <w:t xml:space="preserve"> 306</w:t>
      </w:r>
    </w:p>
    <w:p w14:paraId="5B38E01C" w14:textId="77777777" w:rsidR="003E4266" w:rsidRPr="003E4266" w:rsidRDefault="003E4266" w:rsidP="003E4266">
      <w:pPr>
        <w:jc w:val="center"/>
        <w:rPr>
          <w:rFonts w:hint="eastAsia"/>
          <w:bCs/>
          <w:color w:val="000000"/>
        </w:rPr>
      </w:pPr>
      <w:r w:rsidRPr="003E4266">
        <w:rPr>
          <w:rFonts w:hint="eastAsia"/>
          <w:bCs/>
          <w:color w:val="000000"/>
        </w:rPr>
        <w:t>延伸阅读资料与链接</w:t>
      </w:r>
      <w:r w:rsidRPr="003E4266">
        <w:rPr>
          <w:rFonts w:hint="eastAsia"/>
          <w:bCs/>
          <w:color w:val="000000"/>
        </w:rPr>
        <w:t xml:space="preserve"> 308</w:t>
      </w:r>
    </w:p>
    <w:p w14:paraId="347E6EED" w14:textId="2FFA76CD" w:rsidR="003E4266" w:rsidRPr="003E4266" w:rsidRDefault="003E4266" w:rsidP="003E4266">
      <w:pPr>
        <w:jc w:val="center"/>
        <w:rPr>
          <w:rFonts w:hint="eastAsia"/>
          <w:bCs/>
          <w:color w:val="000000"/>
        </w:rPr>
      </w:pPr>
      <w:r w:rsidRPr="003E4266">
        <w:rPr>
          <w:rFonts w:hint="eastAsia"/>
          <w:bCs/>
          <w:color w:val="000000"/>
        </w:rPr>
        <w:t>全书练习一览</w:t>
      </w:r>
      <w:r w:rsidRPr="003E4266">
        <w:rPr>
          <w:rFonts w:hint="eastAsia"/>
          <w:bCs/>
          <w:color w:val="000000"/>
        </w:rPr>
        <w:t xml:space="preserve"> 316</w:t>
      </w:r>
    </w:p>
    <w:p w14:paraId="4DE4DF95" w14:textId="77777777" w:rsidR="003E4266" w:rsidRDefault="003E4266">
      <w:pPr>
        <w:rPr>
          <w:rFonts w:hint="eastAsia"/>
          <w:b/>
          <w:color w:val="000000"/>
        </w:rPr>
      </w:pPr>
    </w:p>
    <w:p w14:paraId="511C9906" w14:textId="77777777" w:rsidR="00763EA6" w:rsidRDefault="00763EA6">
      <w:pPr>
        <w:rPr>
          <w:b/>
          <w:color w:val="000000"/>
        </w:rPr>
      </w:pPr>
    </w:p>
    <w:p w14:paraId="51274B21" w14:textId="77777777" w:rsidR="00763EA6" w:rsidRDefault="00000000">
      <w:pPr>
        <w:shd w:val="clear" w:color="auto" w:fill="FFFFFF"/>
        <w:rPr>
          <w:color w:val="000000"/>
          <w:szCs w:val="21"/>
        </w:rPr>
      </w:pPr>
      <w:bookmarkStart w:id="0" w:name="OLE_LINK43"/>
      <w:bookmarkStart w:id="1" w:name="OLE_LINK38"/>
      <w:r>
        <w:rPr>
          <w:b/>
          <w:bCs/>
          <w:color w:val="000000"/>
          <w:szCs w:val="21"/>
        </w:rPr>
        <w:t>感谢您的阅读！</w:t>
      </w:r>
    </w:p>
    <w:p w14:paraId="6B7A038F" w14:textId="77777777" w:rsidR="00763EA6" w:rsidRDefault="00000000">
      <w:pPr>
        <w:rPr>
          <w:rFonts w:eastAsia="华文中宋"/>
          <w:b/>
          <w:color w:val="000000"/>
          <w:szCs w:val="21"/>
        </w:rPr>
      </w:pPr>
      <w:r>
        <w:rPr>
          <w:b/>
          <w:color w:val="000000"/>
          <w:szCs w:val="21"/>
        </w:rPr>
        <w:lastRenderedPageBreak/>
        <w:t>请将反馈信息发至：</w:t>
      </w:r>
      <w:r>
        <w:rPr>
          <w:rFonts w:eastAsia="华文中宋"/>
          <w:b/>
          <w:color w:val="000000"/>
          <w:szCs w:val="21"/>
        </w:rPr>
        <w:t>版权负责人</w:t>
      </w:r>
    </w:p>
    <w:p w14:paraId="42E7653B" w14:textId="77777777" w:rsidR="00763EA6" w:rsidRDefault="00000000">
      <w:pPr>
        <w:rPr>
          <w:b/>
          <w:color w:val="000000"/>
          <w:szCs w:val="21"/>
        </w:rPr>
      </w:pPr>
      <w:r>
        <w:rPr>
          <w:b/>
          <w:color w:val="000000"/>
          <w:szCs w:val="21"/>
        </w:rPr>
        <w:t>Email</w:t>
      </w:r>
      <w:r>
        <w:rPr>
          <w:color w:val="000000"/>
          <w:szCs w:val="21"/>
        </w:rPr>
        <w:t>：</w:t>
      </w:r>
      <w:hyperlink r:id="rId8" w:history="1">
        <w:r w:rsidR="00763EA6">
          <w:rPr>
            <w:rStyle w:val="ab"/>
            <w:b/>
            <w:szCs w:val="21"/>
          </w:rPr>
          <w:t>Rights@nurnberg.com.cn</w:t>
        </w:r>
      </w:hyperlink>
    </w:p>
    <w:p w14:paraId="42237202" w14:textId="77777777" w:rsidR="00763EA6" w:rsidRDefault="00000000">
      <w:pPr>
        <w:rPr>
          <w:b/>
          <w:color w:val="000000"/>
          <w:szCs w:val="21"/>
        </w:rPr>
      </w:pPr>
      <w:r>
        <w:rPr>
          <w:color w:val="000000"/>
          <w:szCs w:val="21"/>
        </w:rPr>
        <w:t>安德鲁</w:t>
      </w:r>
      <w:r>
        <w:rPr>
          <w:color w:val="000000"/>
          <w:szCs w:val="21"/>
        </w:rPr>
        <w:t>·</w:t>
      </w:r>
      <w:r>
        <w:rPr>
          <w:color w:val="000000"/>
          <w:szCs w:val="21"/>
        </w:rPr>
        <w:t>纳伯格联合国际有限公司北京代表处</w:t>
      </w:r>
    </w:p>
    <w:p w14:paraId="64D98DF1" w14:textId="77777777" w:rsidR="00763EA6" w:rsidRDefault="00000000">
      <w:pPr>
        <w:rPr>
          <w:b/>
          <w:color w:val="000000"/>
          <w:szCs w:val="21"/>
        </w:rPr>
      </w:pPr>
      <w:r>
        <w:rPr>
          <w:color w:val="000000"/>
          <w:szCs w:val="21"/>
        </w:rPr>
        <w:t>北京市海淀区中关村大街甲</w:t>
      </w:r>
      <w:r>
        <w:rPr>
          <w:color w:val="000000"/>
          <w:szCs w:val="21"/>
        </w:rPr>
        <w:t>59</w:t>
      </w:r>
      <w:r>
        <w:rPr>
          <w:color w:val="000000"/>
          <w:szCs w:val="21"/>
        </w:rPr>
        <w:t>号中国人民大学文化大厦</w:t>
      </w:r>
      <w:r>
        <w:rPr>
          <w:color w:val="000000"/>
          <w:szCs w:val="21"/>
        </w:rPr>
        <w:t>1705</w:t>
      </w:r>
      <w:proofErr w:type="gramStart"/>
      <w:r>
        <w:rPr>
          <w:color w:val="000000"/>
          <w:szCs w:val="21"/>
        </w:rPr>
        <w:t>室</w:t>
      </w:r>
      <w:r>
        <w:rPr>
          <w:color w:val="000000"/>
          <w:szCs w:val="21"/>
        </w:rPr>
        <w:t>,</w:t>
      </w:r>
      <w:proofErr w:type="gramEnd"/>
      <w:r>
        <w:rPr>
          <w:color w:val="000000"/>
          <w:szCs w:val="21"/>
        </w:rPr>
        <w:t xml:space="preserve"> </w:t>
      </w:r>
      <w:r>
        <w:rPr>
          <w:color w:val="000000"/>
          <w:szCs w:val="21"/>
        </w:rPr>
        <w:t>邮编：</w:t>
      </w:r>
      <w:r>
        <w:rPr>
          <w:color w:val="000000"/>
          <w:szCs w:val="21"/>
        </w:rPr>
        <w:t>100872</w:t>
      </w:r>
    </w:p>
    <w:p w14:paraId="092740E1" w14:textId="77777777" w:rsidR="00763EA6" w:rsidRDefault="00000000">
      <w:pPr>
        <w:rPr>
          <w:b/>
          <w:color w:val="000000"/>
          <w:szCs w:val="21"/>
        </w:rPr>
      </w:pPr>
      <w:r>
        <w:rPr>
          <w:color w:val="000000"/>
          <w:szCs w:val="21"/>
        </w:rPr>
        <w:t>电话：</w:t>
      </w:r>
      <w:r>
        <w:rPr>
          <w:color w:val="000000"/>
          <w:szCs w:val="21"/>
        </w:rPr>
        <w:t xml:space="preserve">010-82504106, </w:t>
      </w:r>
      <w:r>
        <w:rPr>
          <w:color w:val="000000"/>
          <w:szCs w:val="21"/>
        </w:rPr>
        <w:t>传真：</w:t>
      </w:r>
      <w:r>
        <w:rPr>
          <w:color w:val="000000"/>
          <w:szCs w:val="21"/>
        </w:rPr>
        <w:t>010-82504200</w:t>
      </w:r>
    </w:p>
    <w:p w14:paraId="41F0A18C" w14:textId="77777777" w:rsidR="00763EA6" w:rsidRDefault="00000000">
      <w:pPr>
        <w:rPr>
          <w:rStyle w:val="ab"/>
          <w:szCs w:val="21"/>
        </w:rPr>
      </w:pPr>
      <w:r>
        <w:rPr>
          <w:color w:val="000000"/>
          <w:szCs w:val="21"/>
        </w:rPr>
        <w:t>公司网址：</w:t>
      </w:r>
      <w:hyperlink r:id="rId9" w:history="1">
        <w:r w:rsidR="00763EA6">
          <w:rPr>
            <w:rStyle w:val="ab"/>
            <w:szCs w:val="21"/>
          </w:rPr>
          <w:t>http://www.nurnberg.com.cn</w:t>
        </w:r>
      </w:hyperlink>
    </w:p>
    <w:p w14:paraId="47725F56" w14:textId="77777777" w:rsidR="00763EA6" w:rsidRDefault="00000000">
      <w:pPr>
        <w:rPr>
          <w:color w:val="000000"/>
          <w:szCs w:val="21"/>
        </w:rPr>
      </w:pPr>
      <w:r>
        <w:rPr>
          <w:color w:val="000000"/>
          <w:szCs w:val="21"/>
        </w:rPr>
        <w:t>书目下载：</w:t>
      </w:r>
      <w:hyperlink r:id="rId10" w:history="1">
        <w:r w:rsidR="00763EA6">
          <w:rPr>
            <w:rStyle w:val="ab"/>
            <w:szCs w:val="21"/>
          </w:rPr>
          <w:t>http://www.nurnberg.com.cn/booklist_zh/list.aspx</w:t>
        </w:r>
      </w:hyperlink>
    </w:p>
    <w:p w14:paraId="09C03A2A" w14:textId="77777777" w:rsidR="00763EA6" w:rsidRDefault="00000000">
      <w:pPr>
        <w:rPr>
          <w:color w:val="000000"/>
          <w:szCs w:val="21"/>
        </w:rPr>
      </w:pPr>
      <w:r>
        <w:rPr>
          <w:color w:val="000000"/>
          <w:szCs w:val="21"/>
        </w:rPr>
        <w:t>书讯浏览：</w:t>
      </w:r>
      <w:hyperlink r:id="rId11" w:history="1">
        <w:r w:rsidR="00763EA6">
          <w:rPr>
            <w:rStyle w:val="ab"/>
            <w:szCs w:val="21"/>
          </w:rPr>
          <w:t>http://www.nurnberg.com.cn/book/book.aspx</w:t>
        </w:r>
      </w:hyperlink>
    </w:p>
    <w:p w14:paraId="2E842185" w14:textId="77777777" w:rsidR="00763EA6" w:rsidRDefault="00000000">
      <w:pPr>
        <w:rPr>
          <w:color w:val="000000"/>
          <w:szCs w:val="21"/>
        </w:rPr>
      </w:pPr>
      <w:r>
        <w:rPr>
          <w:color w:val="000000"/>
          <w:szCs w:val="21"/>
        </w:rPr>
        <w:t>视频推荐：</w:t>
      </w:r>
      <w:hyperlink r:id="rId12" w:history="1">
        <w:r w:rsidR="00763EA6">
          <w:rPr>
            <w:rStyle w:val="ab"/>
            <w:szCs w:val="21"/>
          </w:rPr>
          <w:t>http://www.nurnberg.com.cn/video/video.aspx</w:t>
        </w:r>
      </w:hyperlink>
    </w:p>
    <w:p w14:paraId="1E06B101" w14:textId="77777777" w:rsidR="00763EA6" w:rsidRDefault="00000000">
      <w:pPr>
        <w:rPr>
          <w:rStyle w:val="ab"/>
          <w:szCs w:val="21"/>
        </w:rPr>
      </w:pPr>
      <w:r>
        <w:rPr>
          <w:color w:val="000000"/>
          <w:szCs w:val="21"/>
        </w:rPr>
        <w:t>豆瓣小站：</w:t>
      </w:r>
      <w:hyperlink r:id="rId13" w:history="1">
        <w:r w:rsidR="00763EA6">
          <w:rPr>
            <w:rStyle w:val="ab"/>
            <w:szCs w:val="21"/>
          </w:rPr>
          <w:t>http://site.douban.com/110577/</w:t>
        </w:r>
      </w:hyperlink>
    </w:p>
    <w:p w14:paraId="01C123FF" w14:textId="77777777" w:rsidR="00763EA6" w:rsidRDefault="00000000">
      <w:pPr>
        <w:rPr>
          <w:color w:val="000000"/>
          <w:shd w:val="clear" w:color="auto" w:fill="FFFFFF"/>
        </w:rPr>
      </w:pPr>
      <w:r>
        <w:rPr>
          <w:color w:val="000000"/>
          <w:shd w:val="clear" w:color="auto" w:fill="FFFFFF"/>
        </w:rPr>
        <w:t>新浪微博</w:t>
      </w:r>
      <w:r>
        <w:rPr>
          <w:bCs/>
          <w:color w:val="000000"/>
          <w:shd w:val="clear" w:color="auto" w:fill="FFFFFF"/>
        </w:rPr>
        <w:t>：</w:t>
      </w:r>
      <w:hyperlink r:id="rId14" w:history="1">
        <w:r w:rsidR="00763EA6">
          <w:rPr>
            <w:color w:val="0000FF"/>
            <w:u w:val="single"/>
            <w:shd w:val="clear" w:color="auto" w:fill="FFFFFF"/>
          </w:rPr>
          <w:t>安德鲁纳伯格公司的微博</w:t>
        </w:r>
        <w:r w:rsidR="00763EA6">
          <w:rPr>
            <w:color w:val="0000FF"/>
            <w:u w:val="single"/>
            <w:shd w:val="clear" w:color="auto" w:fill="FFFFFF"/>
          </w:rPr>
          <w:t>_</w:t>
        </w:r>
        <w:r w:rsidR="00763EA6">
          <w:rPr>
            <w:color w:val="0000FF"/>
            <w:u w:val="single"/>
            <w:shd w:val="clear" w:color="auto" w:fill="FFFFFF"/>
          </w:rPr>
          <w:t>微博</w:t>
        </w:r>
        <w:r w:rsidR="00763EA6">
          <w:rPr>
            <w:color w:val="0000FF"/>
            <w:u w:val="single"/>
            <w:shd w:val="clear" w:color="auto" w:fill="FFFFFF"/>
          </w:rPr>
          <w:t> </w:t>
        </w:r>
        <w:proofErr w:type="gramStart"/>
        <w:r w:rsidR="00763EA6">
          <w:rPr>
            <w:color w:val="0000FF"/>
            <w:u w:val="single"/>
            <w:shd w:val="clear" w:color="auto" w:fill="FFFFFF"/>
          </w:rPr>
          <w:t>(weibo.com)</w:t>
        </w:r>
        <w:proofErr w:type="gramEnd"/>
      </w:hyperlink>
    </w:p>
    <w:p w14:paraId="698E9CB1" w14:textId="77777777" w:rsidR="00763EA6" w:rsidRDefault="00000000">
      <w:pPr>
        <w:shd w:val="clear" w:color="auto" w:fill="FFFFFF"/>
        <w:rPr>
          <w:b/>
          <w:color w:val="000000"/>
        </w:rPr>
      </w:pPr>
      <w:r>
        <w:rPr>
          <w:color w:val="000000"/>
          <w:szCs w:val="21"/>
        </w:rPr>
        <w:t>微信订阅号：</w:t>
      </w:r>
      <w:r>
        <w:rPr>
          <w:color w:val="000000"/>
          <w:szCs w:val="21"/>
        </w:rPr>
        <w:t>ANABJ2002</w:t>
      </w:r>
    </w:p>
    <w:bookmarkEnd w:id="0"/>
    <w:bookmarkEnd w:id="1"/>
    <w:p w14:paraId="1F1E0ED8" w14:textId="77777777" w:rsidR="00763EA6" w:rsidRDefault="00000000">
      <w:pPr>
        <w:ind w:right="420"/>
        <w:rPr>
          <w:rFonts w:eastAsia="Gungsuh"/>
          <w:color w:val="000000"/>
          <w:kern w:val="0"/>
          <w:szCs w:val="21"/>
        </w:rPr>
      </w:pPr>
      <w:r>
        <w:rPr>
          <w:bCs/>
          <w:noProof/>
          <w:szCs w:val="21"/>
        </w:rPr>
        <w:drawing>
          <wp:inline distT="0" distB="0" distL="114300" distR="114300" wp14:anchorId="3FE0B9AD" wp14:editId="2B3FE8E2">
            <wp:extent cx="1200150" cy="1300480"/>
            <wp:effectExtent l="0" t="0" r="6350" b="7620"/>
            <wp:docPr id="3" name="图片 2" descr="安德鲁微信号二维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2" descr="安德鲁微信号二维码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200150" cy="13004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F2C2518" w14:textId="77777777" w:rsidR="00763EA6" w:rsidRDefault="00763EA6">
      <w:pPr>
        <w:ind w:right="420"/>
        <w:rPr>
          <w:rFonts w:eastAsia="Gungsuh"/>
          <w:color w:val="000000"/>
          <w:kern w:val="0"/>
          <w:szCs w:val="21"/>
        </w:rPr>
      </w:pPr>
    </w:p>
    <w:sectPr w:rsidR="00763EA6">
      <w:headerReference w:type="default" r:id="rId16"/>
      <w:footerReference w:type="default" r:id="rId17"/>
      <w:pgSz w:w="11906" w:h="16838"/>
      <w:pgMar w:top="1304" w:right="1701" w:bottom="1304" w:left="1701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E221FB" w14:textId="77777777" w:rsidR="005D4513" w:rsidRDefault="005D4513">
      <w:r>
        <w:separator/>
      </w:r>
    </w:p>
  </w:endnote>
  <w:endnote w:type="continuationSeparator" w:id="0">
    <w:p w14:paraId="21BF12CD" w14:textId="77777777" w:rsidR="005D4513" w:rsidRDefault="005D45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 Unicode MS"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yriad Pro">
    <w:altName w:val="Segoe Print"/>
    <w:charset w:val="00"/>
    <w:family w:val="swiss"/>
    <w:pitch w:val="default"/>
    <w:sig w:usb0="00000000" w:usb1="00000000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Gungsuh">
    <w:charset w:val="81"/>
    <w:family w:val="roman"/>
    <w:pitch w:val="variable"/>
    <w:sig w:usb0="B00002AF" w:usb1="69D77CFB" w:usb2="00000030" w:usb3="00000000" w:csb0="0008009F" w:csb1="00000000"/>
  </w:font>
  <w:font w:name="方正姚体">
    <w:panose1 w:val="02010601030101010101"/>
    <w:charset w:val="86"/>
    <w:family w:val="auto"/>
    <w:pitch w:val="variable"/>
    <w:sig w:usb0="00000003" w:usb1="080E0000" w:usb2="00000010" w:usb3="00000000" w:csb0="00040000" w:csb1="00000000"/>
  </w:font>
  <w:font w:name="华文仿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F57224" w14:textId="77777777" w:rsidR="00763EA6" w:rsidRDefault="00763EA6">
    <w:pPr>
      <w:pBdr>
        <w:bottom w:val="single" w:sz="6" w:space="1" w:color="auto"/>
      </w:pBdr>
      <w:jc w:val="center"/>
      <w:rPr>
        <w:rFonts w:ascii="方正姚体" w:eastAsia="方正姚体"/>
        <w:sz w:val="18"/>
      </w:rPr>
    </w:pPr>
  </w:p>
  <w:p w14:paraId="7E28A23F" w14:textId="77777777" w:rsidR="00763EA6" w:rsidRDefault="00000000">
    <w:pPr>
      <w:jc w:val="center"/>
      <w:rPr>
        <w:rFonts w:ascii="方正姚体" w:eastAsia="方正姚体" w:hAnsi="华文仿宋"/>
        <w:sz w:val="18"/>
        <w:szCs w:val="18"/>
      </w:rPr>
    </w:pPr>
    <w:r>
      <w:rPr>
        <w:rFonts w:ascii="方正姚体" w:eastAsia="方正姚体" w:hAnsi="华文仿宋" w:hint="eastAsia"/>
        <w:sz w:val="18"/>
        <w:szCs w:val="18"/>
      </w:rPr>
      <w:t>地址：北京市海淀区中关村大街甲59</w:t>
    </w:r>
    <w:r>
      <w:rPr>
        <w:rFonts w:ascii="方正姚体" w:eastAsia="方正姚体" w:hAnsi="华文仿宋" w:hint="eastAsia"/>
        <w:sz w:val="18"/>
        <w:szCs w:val="18"/>
      </w:rPr>
      <w:t>号中国人民大学文化大厦1705室，邮编：100872</w:t>
    </w:r>
  </w:p>
  <w:p w14:paraId="77E53C8D" w14:textId="77777777" w:rsidR="00763EA6" w:rsidRDefault="00000000">
    <w:pPr>
      <w:jc w:val="center"/>
      <w:rPr>
        <w:rFonts w:ascii="方正姚体" w:eastAsia="方正姚体" w:hAnsi="华文仿宋"/>
        <w:sz w:val="18"/>
        <w:szCs w:val="18"/>
      </w:rPr>
    </w:pPr>
    <w:r>
      <w:rPr>
        <w:rFonts w:ascii="方正姚体" w:eastAsia="方正姚体" w:hAnsi="华文仿宋" w:hint="eastAsia"/>
        <w:sz w:val="18"/>
        <w:szCs w:val="18"/>
      </w:rPr>
      <w:t>电话：010-82504106，传真：010-82504200</w:t>
    </w:r>
  </w:p>
  <w:p w14:paraId="3050DC31" w14:textId="77777777" w:rsidR="00763EA6" w:rsidRDefault="00000000">
    <w:pPr>
      <w:jc w:val="center"/>
      <w:rPr>
        <w:rFonts w:ascii="方正姚体" w:eastAsia="方正姚体" w:hAnsi="华文仿宋"/>
        <w:sz w:val="18"/>
        <w:szCs w:val="18"/>
      </w:rPr>
    </w:pPr>
    <w:r>
      <w:rPr>
        <w:rFonts w:ascii="方正姚体" w:eastAsia="方正姚体" w:hAnsi="华文仿宋" w:hint="eastAsia"/>
        <w:sz w:val="18"/>
        <w:szCs w:val="18"/>
      </w:rPr>
      <w:t>网址：</w:t>
    </w:r>
    <w:hyperlink r:id="rId1" w:history="1">
      <w:r w:rsidR="00763EA6">
        <w:rPr>
          <w:rStyle w:val="ab"/>
          <w:rFonts w:ascii="方正姚体" w:eastAsia="方正姚体" w:hAnsi="华文仿宋" w:hint="eastAsia"/>
          <w:sz w:val="18"/>
          <w:szCs w:val="18"/>
        </w:rPr>
        <w:t>www.nurnberg.com.cn</w:t>
      </w:r>
    </w:hyperlink>
  </w:p>
  <w:p w14:paraId="291C1E17" w14:textId="77777777" w:rsidR="00763EA6" w:rsidRDefault="00763EA6">
    <w:pPr>
      <w:pStyle w:val="a5"/>
      <w:jc w:val="center"/>
      <w:rPr>
        <w:rFonts w:eastAsia="方正姚体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D85FB8" w14:textId="77777777" w:rsidR="005D4513" w:rsidRDefault="005D4513">
      <w:r>
        <w:separator/>
      </w:r>
    </w:p>
  </w:footnote>
  <w:footnote w:type="continuationSeparator" w:id="0">
    <w:p w14:paraId="141DB2AF" w14:textId="77777777" w:rsidR="005D4513" w:rsidRDefault="005D451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360C0F" w14:textId="77777777" w:rsidR="00763EA6" w:rsidRDefault="00000000">
    <w:pPr>
      <w:jc w:val="right"/>
      <w:rPr>
        <w:rFonts w:eastAsia="黑体"/>
        <w:b/>
        <w:bCs/>
      </w:rPr>
    </w:pPr>
    <w:r>
      <w:rPr>
        <w:noProof/>
      </w:rPr>
      <w:drawing>
        <wp:anchor distT="0" distB="0" distL="114300" distR="114300" simplePos="0" relativeHeight="251659264" behindDoc="0" locked="0" layoutInCell="1" allowOverlap="1" wp14:anchorId="4CD7D105" wp14:editId="0E7A89CE">
          <wp:simplePos x="0" y="0"/>
          <wp:positionH relativeFrom="column">
            <wp:posOffset>0</wp:posOffset>
          </wp:positionH>
          <wp:positionV relativeFrom="paragraph">
            <wp:posOffset>-108585</wp:posOffset>
          </wp:positionV>
          <wp:extent cx="472440" cy="436245"/>
          <wp:effectExtent l="0" t="0" r="10160" b="8255"/>
          <wp:wrapSquare wrapText="bothSides"/>
          <wp:docPr id="4" name="图片 1" descr="公司logo（新北京黑色）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图片 1" descr="公司logo（新北京黑色）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472440" cy="4362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14:paraId="4379859F" w14:textId="77777777" w:rsidR="00763EA6" w:rsidRDefault="00000000">
    <w:pPr>
      <w:pStyle w:val="a6"/>
      <w:rPr>
        <w:rFonts w:eastAsia="方正姚体"/>
        <w:b/>
        <w:bCs/>
      </w:rPr>
    </w:pPr>
    <w:r>
      <w:rPr>
        <w:rFonts w:hint="eastAsia"/>
      </w:rPr>
      <w:t xml:space="preserve">                                        </w:t>
    </w:r>
    <w:r>
      <w:rPr>
        <w:rFonts w:eastAsia="方正姚体" w:hint="eastAsia"/>
      </w:rPr>
      <w:t>英国安德鲁·纳伯格联合国际有限公司北京代表处</w:t>
    </w:r>
    <w:r>
      <w:rPr>
        <w:rFonts w:eastAsia="方正姚体" w:hint="eastAsia"/>
      </w:rPr>
      <w:t xml:space="preserve">    </w:t>
    </w:r>
    <w:r>
      <w:rPr>
        <w:rFonts w:eastAsia="方正姚体" w:hint="eastAsia"/>
        <w:b/>
        <w:bCs/>
      </w:rPr>
      <w:t xml:space="preserve">                     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rawingGridVerticalSpacing w:val="156"/>
  <w:noPunctuationKerning/>
  <w:characterSpacingControl w:val="compressPunctuation"/>
  <w:hdrShapeDefaults>
    <o:shapedefaults v:ext="edit" spidmax="2050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commondata" w:val="eyJoZGlkIjoiZTllZmFmOTc2ZTAzNjg1MDlkM2U2NTJhMDUzZDA3NTgifQ=="/>
    <w:docVar w:name="KSO_WPS_MARK_KEY" w:val="0b059547-d9b4-43d3-b85d-e7bdcac6c2a4"/>
  </w:docVars>
  <w:rsids>
    <w:rsidRoot w:val="48DD52DD"/>
    <w:rsid w:val="00002FAE"/>
    <w:rsid w:val="00005533"/>
    <w:rsid w:val="0000741F"/>
    <w:rsid w:val="00013D7A"/>
    <w:rsid w:val="00014408"/>
    <w:rsid w:val="000226FA"/>
    <w:rsid w:val="00027236"/>
    <w:rsid w:val="00030D63"/>
    <w:rsid w:val="00040304"/>
    <w:rsid w:val="000603CC"/>
    <w:rsid w:val="00061C2C"/>
    <w:rsid w:val="000803A7"/>
    <w:rsid w:val="00080CD8"/>
    <w:rsid w:val="000810D5"/>
    <w:rsid w:val="00081E40"/>
    <w:rsid w:val="00082504"/>
    <w:rsid w:val="0008781E"/>
    <w:rsid w:val="000A01BD"/>
    <w:rsid w:val="000A57E2"/>
    <w:rsid w:val="000B3141"/>
    <w:rsid w:val="000B3EED"/>
    <w:rsid w:val="000B4D73"/>
    <w:rsid w:val="000C0951"/>
    <w:rsid w:val="000C18AC"/>
    <w:rsid w:val="000D0A7C"/>
    <w:rsid w:val="000D293D"/>
    <w:rsid w:val="000D34C3"/>
    <w:rsid w:val="000D3D3A"/>
    <w:rsid w:val="000D5F8D"/>
    <w:rsid w:val="001017C7"/>
    <w:rsid w:val="00102500"/>
    <w:rsid w:val="00110260"/>
    <w:rsid w:val="0011264B"/>
    <w:rsid w:val="00117F70"/>
    <w:rsid w:val="00121268"/>
    <w:rsid w:val="0012603E"/>
    <w:rsid w:val="00132921"/>
    <w:rsid w:val="00133C63"/>
    <w:rsid w:val="00134987"/>
    <w:rsid w:val="00146F1E"/>
    <w:rsid w:val="0015230C"/>
    <w:rsid w:val="00163F80"/>
    <w:rsid w:val="00167007"/>
    <w:rsid w:val="00182768"/>
    <w:rsid w:val="00193733"/>
    <w:rsid w:val="00195D6F"/>
    <w:rsid w:val="001B2196"/>
    <w:rsid w:val="001B679D"/>
    <w:rsid w:val="001C6D65"/>
    <w:rsid w:val="001D0115"/>
    <w:rsid w:val="001D0FAF"/>
    <w:rsid w:val="001D4E4F"/>
    <w:rsid w:val="001F0F15"/>
    <w:rsid w:val="001F7CFD"/>
    <w:rsid w:val="0020634F"/>
    <w:rsid w:val="002068EA"/>
    <w:rsid w:val="00215BF8"/>
    <w:rsid w:val="002243E8"/>
    <w:rsid w:val="00233C14"/>
    <w:rsid w:val="00233CE0"/>
    <w:rsid w:val="00236060"/>
    <w:rsid w:val="00244604"/>
    <w:rsid w:val="00244F8F"/>
    <w:rsid w:val="002511F8"/>
    <w:rsid w:val="002516C3"/>
    <w:rsid w:val="002523C1"/>
    <w:rsid w:val="00265795"/>
    <w:rsid w:val="002727E9"/>
    <w:rsid w:val="0027765C"/>
    <w:rsid w:val="002779B8"/>
    <w:rsid w:val="00280377"/>
    <w:rsid w:val="00295FD8"/>
    <w:rsid w:val="0029676A"/>
    <w:rsid w:val="002A4B4F"/>
    <w:rsid w:val="002B1460"/>
    <w:rsid w:val="002B5ADD"/>
    <w:rsid w:val="002B7698"/>
    <w:rsid w:val="002C0257"/>
    <w:rsid w:val="002D009B"/>
    <w:rsid w:val="002E13E2"/>
    <w:rsid w:val="002E21FA"/>
    <w:rsid w:val="002E25C3"/>
    <w:rsid w:val="002E4527"/>
    <w:rsid w:val="00304C52"/>
    <w:rsid w:val="00304C83"/>
    <w:rsid w:val="00310110"/>
    <w:rsid w:val="00310AD2"/>
    <w:rsid w:val="00312D3B"/>
    <w:rsid w:val="00314D8C"/>
    <w:rsid w:val="003161ED"/>
    <w:rsid w:val="003169AA"/>
    <w:rsid w:val="003212C8"/>
    <w:rsid w:val="003250A9"/>
    <w:rsid w:val="0033179B"/>
    <w:rsid w:val="00336416"/>
    <w:rsid w:val="00340C73"/>
    <w:rsid w:val="00341881"/>
    <w:rsid w:val="003432D3"/>
    <w:rsid w:val="0034331D"/>
    <w:rsid w:val="003502A1"/>
    <w:rsid w:val="003514A6"/>
    <w:rsid w:val="00357F6D"/>
    <w:rsid w:val="003646A1"/>
    <w:rsid w:val="003702ED"/>
    <w:rsid w:val="00374360"/>
    <w:rsid w:val="003803C5"/>
    <w:rsid w:val="00387E71"/>
    <w:rsid w:val="003935E9"/>
    <w:rsid w:val="0039543C"/>
    <w:rsid w:val="003955DB"/>
    <w:rsid w:val="003A3601"/>
    <w:rsid w:val="003C524C"/>
    <w:rsid w:val="003D3CD9"/>
    <w:rsid w:val="003D49B4"/>
    <w:rsid w:val="003E4266"/>
    <w:rsid w:val="003F4DC2"/>
    <w:rsid w:val="003F745B"/>
    <w:rsid w:val="004039C9"/>
    <w:rsid w:val="004209F2"/>
    <w:rsid w:val="00422383"/>
    <w:rsid w:val="00427236"/>
    <w:rsid w:val="00435906"/>
    <w:rsid w:val="00455BA8"/>
    <w:rsid w:val="004655CB"/>
    <w:rsid w:val="00474717"/>
    <w:rsid w:val="00485E2E"/>
    <w:rsid w:val="00486E31"/>
    <w:rsid w:val="00486FBE"/>
    <w:rsid w:val="004A52FF"/>
    <w:rsid w:val="004B4E6A"/>
    <w:rsid w:val="004C4664"/>
    <w:rsid w:val="004D5ADA"/>
    <w:rsid w:val="004F6FDA"/>
    <w:rsid w:val="0050133A"/>
    <w:rsid w:val="005072F9"/>
    <w:rsid w:val="00507886"/>
    <w:rsid w:val="00512B81"/>
    <w:rsid w:val="00516879"/>
    <w:rsid w:val="00527595"/>
    <w:rsid w:val="00531E34"/>
    <w:rsid w:val="00542854"/>
    <w:rsid w:val="0054434C"/>
    <w:rsid w:val="005508BD"/>
    <w:rsid w:val="00553CE6"/>
    <w:rsid w:val="00554EB4"/>
    <w:rsid w:val="00564FD9"/>
    <w:rsid w:val="005B2CF5"/>
    <w:rsid w:val="005B444D"/>
    <w:rsid w:val="005C244E"/>
    <w:rsid w:val="005C27DC"/>
    <w:rsid w:val="005D167F"/>
    <w:rsid w:val="005D3FD9"/>
    <w:rsid w:val="005D4513"/>
    <w:rsid w:val="005D6728"/>
    <w:rsid w:val="005D743E"/>
    <w:rsid w:val="005E31E5"/>
    <w:rsid w:val="005E6274"/>
    <w:rsid w:val="005E6B90"/>
    <w:rsid w:val="005F28AF"/>
    <w:rsid w:val="005F2EC6"/>
    <w:rsid w:val="005F4D4D"/>
    <w:rsid w:val="005F5420"/>
    <w:rsid w:val="00611954"/>
    <w:rsid w:val="00616A0F"/>
    <w:rsid w:val="006176AA"/>
    <w:rsid w:val="00627DBB"/>
    <w:rsid w:val="00632D73"/>
    <w:rsid w:val="00655FA9"/>
    <w:rsid w:val="006656BA"/>
    <w:rsid w:val="00667C85"/>
    <w:rsid w:val="00680EFB"/>
    <w:rsid w:val="006851A5"/>
    <w:rsid w:val="006B6CAB"/>
    <w:rsid w:val="006D0581"/>
    <w:rsid w:val="006D37ED"/>
    <w:rsid w:val="006E2E2E"/>
    <w:rsid w:val="007078E0"/>
    <w:rsid w:val="00710661"/>
    <w:rsid w:val="00715F9D"/>
    <w:rsid w:val="007419C0"/>
    <w:rsid w:val="00747520"/>
    <w:rsid w:val="0075196D"/>
    <w:rsid w:val="00763EA6"/>
    <w:rsid w:val="007740C7"/>
    <w:rsid w:val="00792AB2"/>
    <w:rsid w:val="007962CA"/>
    <w:rsid w:val="007A2E2A"/>
    <w:rsid w:val="007A3480"/>
    <w:rsid w:val="007A513F"/>
    <w:rsid w:val="007A5AA6"/>
    <w:rsid w:val="007B5222"/>
    <w:rsid w:val="007B6993"/>
    <w:rsid w:val="007C3170"/>
    <w:rsid w:val="007C4BA4"/>
    <w:rsid w:val="007C5D7D"/>
    <w:rsid w:val="007C68DC"/>
    <w:rsid w:val="007D262A"/>
    <w:rsid w:val="007D69A1"/>
    <w:rsid w:val="007E108E"/>
    <w:rsid w:val="007E2BA6"/>
    <w:rsid w:val="007E348E"/>
    <w:rsid w:val="007E44C1"/>
    <w:rsid w:val="007F1B8C"/>
    <w:rsid w:val="007F29EA"/>
    <w:rsid w:val="007F652C"/>
    <w:rsid w:val="00805ED5"/>
    <w:rsid w:val="0080616E"/>
    <w:rsid w:val="008129CA"/>
    <w:rsid w:val="00816558"/>
    <w:rsid w:val="00817915"/>
    <w:rsid w:val="008833DC"/>
    <w:rsid w:val="00895CB6"/>
    <w:rsid w:val="008A6811"/>
    <w:rsid w:val="008A6CFD"/>
    <w:rsid w:val="008A7AE7"/>
    <w:rsid w:val="008C0420"/>
    <w:rsid w:val="008C4BCC"/>
    <w:rsid w:val="008D07F2"/>
    <w:rsid w:val="008D278C"/>
    <w:rsid w:val="008D4F84"/>
    <w:rsid w:val="008E1206"/>
    <w:rsid w:val="008E5DFE"/>
    <w:rsid w:val="008F46C1"/>
    <w:rsid w:val="00901677"/>
    <w:rsid w:val="00906691"/>
    <w:rsid w:val="00916A50"/>
    <w:rsid w:val="009222F0"/>
    <w:rsid w:val="00931DDB"/>
    <w:rsid w:val="00937973"/>
    <w:rsid w:val="00953C63"/>
    <w:rsid w:val="0095747D"/>
    <w:rsid w:val="00973993"/>
    <w:rsid w:val="00973E1A"/>
    <w:rsid w:val="009836C5"/>
    <w:rsid w:val="00994BE3"/>
    <w:rsid w:val="00995581"/>
    <w:rsid w:val="00996023"/>
    <w:rsid w:val="009A1093"/>
    <w:rsid w:val="009B01A7"/>
    <w:rsid w:val="009B3943"/>
    <w:rsid w:val="009C66BB"/>
    <w:rsid w:val="009D09AC"/>
    <w:rsid w:val="009D7EA7"/>
    <w:rsid w:val="009E5739"/>
    <w:rsid w:val="009F6054"/>
    <w:rsid w:val="00A10F0C"/>
    <w:rsid w:val="00A1225E"/>
    <w:rsid w:val="00A45A3D"/>
    <w:rsid w:val="00A54A8E"/>
    <w:rsid w:val="00A71EAE"/>
    <w:rsid w:val="00A866EC"/>
    <w:rsid w:val="00A90D6D"/>
    <w:rsid w:val="00A90FC8"/>
    <w:rsid w:val="00A91D49"/>
    <w:rsid w:val="00AA7E75"/>
    <w:rsid w:val="00AB060D"/>
    <w:rsid w:val="00AB7588"/>
    <w:rsid w:val="00AB762B"/>
    <w:rsid w:val="00AC7610"/>
    <w:rsid w:val="00AD1193"/>
    <w:rsid w:val="00AD23A3"/>
    <w:rsid w:val="00AD334D"/>
    <w:rsid w:val="00AE6BD3"/>
    <w:rsid w:val="00AF0671"/>
    <w:rsid w:val="00AF0F78"/>
    <w:rsid w:val="00B057F1"/>
    <w:rsid w:val="00B254DB"/>
    <w:rsid w:val="00B262C1"/>
    <w:rsid w:val="00B3486B"/>
    <w:rsid w:val="00B46E7C"/>
    <w:rsid w:val="00B47582"/>
    <w:rsid w:val="00B54288"/>
    <w:rsid w:val="00B5540C"/>
    <w:rsid w:val="00B5587F"/>
    <w:rsid w:val="00B62889"/>
    <w:rsid w:val="00B63D45"/>
    <w:rsid w:val="00B648F3"/>
    <w:rsid w:val="00B6616C"/>
    <w:rsid w:val="00B71C53"/>
    <w:rsid w:val="00B7682F"/>
    <w:rsid w:val="00B82CB7"/>
    <w:rsid w:val="00B928DA"/>
    <w:rsid w:val="00BA25D1"/>
    <w:rsid w:val="00BA2F96"/>
    <w:rsid w:val="00BB3271"/>
    <w:rsid w:val="00BB38B3"/>
    <w:rsid w:val="00BB493B"/>
    <w:rsid w:val="00BB6A0E"/>
    <w:rsid w:val="00BC0572"/>
    <w:rsid w:val="00BC3360"/>
    <w:rsid w:val="00BC558C"/>
    <w:rsid w:val="00BD57A4"/>
    <w:rsid w:val="00BE6763"/>
    <w:rsid w:val="00BF20A3"/>
    <w:rsid w:val="00BF237B"/>
    <w:rsid w:val="00BF39E0"/>
    <w:rsid w:val="00BF523C"/>
    <w:rsid w:val="00C01700"/>
    <w:rsid w:val="00C061D1"/>
    <w:rsid w:val="00C077A6"/>
    <w:rsid w:val="00C117A9"/>
    <w:rsid w:val="00C1399B"/>
    <w:rsid w:val="00C16D2E"/>
    <w:rsid w:val="00C308BC"/>
    <w:rsid w:val="00C40DC8"/>
    <w:rsid w:val="00C60B95"/>
    <w:rsid w:val="00C66A9F"/>
    <w:rsid w:val="00C71DBF"/>
    <w:rsid w:val="00C835AD"/>
    <w:rsid w:val="00C9021F"/>
    <w:rsid w:val="00C921A9"/>
    <w:rsid w:val="00CA1DDF"/>
    <w:rsid w:val="00CB6027"/>
    <w:rsid w:val="00CC69DA"/>
    <w:rsid w:val="00CD3036"/>
    <w:rsid w:val="00CD409A"/>
    <w:rsid w:val="00CD5299"/>
    <w:rsid w:val="00D068E5"/>
    <w:rsid w:val="00D17283"/>
    <w:rsid w:val="00D17732"/>
    <w:rsid w:val="00D24A70"/>
    <w:rsid w:val="00D24E00"/>
    <w:rsid w:val="00D30839"/>
    <w:rsid w:val="00D341FB"/>
    <w:rsid w:val="00D500BB"/>
    <w:rsid w:val="00D5176B"/>
    <w:rsid w:val="00D55CF3"/>
    <w:rsid w:val="00D56A6F"/>
    <w:rsid w:val="00D56DBD"/>
    <w:rsid w:val="00D577AA"/>
    <w:rsid w:val="00D63010"/>
    <w:rsid w:val="00D64EE2"/>
    <w:rsid w:val="00D7179C"/>
    <w:rsid w:val="00D738A1"/>
    <w:rsid w:val="00D74F9D"/>
    <w:rsid w:val="00D762D4"/>
    <w:rsid w:val="00D76715"/>
    <w:rsid w:val="00DB3297"/>
    <w:rsid w:val="00DB7D8F"/>
    <w:rsid w:val="00DC214F"/>
    <w:rsid w:val="00DF0BB7"/>
    <w:rsid w:val="00E00CC0"/>
    <w:rsid w:val="00E131DB"/>
    <w:rsid w:val="00E132E9"/>
    <w:rsid w:val="00E15659"/>
    <w:rsid w:val="00E43598"/>
    <w:rsid w:val="00E509A5"/>
    <w:rsid w:val="00E51146"/>
    <w:rsid w:val="00E54E5E"/>
    <w:rsid w:val="00E557C1"/>
    <w:rsid w:val="00E65115"/>
    <w:rsid w:val="00E677DF"/>
    <w:rsid w:val="00E71A35"/>
    <w:rsid w:val="00E725A1"/>
    <w:rsid w:val="00E94906"/>
    <w:rsid w:val="00E97F80"/>
    <w:rsid w:val="00EA6987"/>
    <w:rsid w:val="00EA74CC"/>
    <w:rsid w:val="00EB27B1"/>
    <w:rsid w:val="00EC129D"/>
    <w:rsid w:val="00EC73CA"/>
    <w:rsid w:val="00ED1D72"/>
    <w:rsid w:val="00EE4676"/>
    <w:rsid w:val="00EF60DB"/>
    <w:rsid w:val="00F033EC"/>
    <w:rsid w:val="00F05A6A"/>
    <w:rsid w:val="00F25456"/>
    <w:rsid w:val="00F26218"/>
    <w:rsid w:val="00F331B4"/>
    <w:rsid w:val="00F34420"/>
    <w:rsid w:val="00F34483"/>
    <w:rsid w:val="00F349FA"/>
    <w:rsid w:val="00F437BF"/>
    <w:rsid w:val="00F54836"/>
    <w:rsid w:val="00F57001"/>
    <w:rsid w:val="00F578E8"/>
    <w:rsid w:val="00F57900"/>
    <w:rsid w:val="00F668A4"/>
    <w:rsid w:val="00F74EA5"/>
    <w:rsid w:val="00F80E8A"/>
    <w:rsid w:val="00F9556D"/>
    <w:rsid w:val="00FA2346"/>
    <w:rsid w:val="00FB277E"/>
    <w:rsid w:val="00FB5963"/>
    <w:rsid w:val="00FC0DAC"/>
    <w:rsid w:val="00FC3699"/>
    <w:rsid w:val="00FD049B"/>
    <w:rsid w:val="00FD2972"/>
    <w:rsid w:val="00FD3BC4"/>
    <w:rsid w:val="00FF01D6"/>
    <w:rsid w:val="04B21E8E"/>
    <w:rsid w:val="055F1B46"/>
    <w:rsid w:val="061D286A"/>
    <w:rsid w:val="065742DF"/>
    <w:rsid w:val="0806583D"/>
    <w:rsid w:val="091A3CEE"/>
    <w:rsid w:val="0AA822B2"/>
    <w:rsid w:val="0BB84DE3"/>
    <w:rsid w:val="0C1B0437"/>
    <w:rsid w:val="0C395F24"/>
    <w:rsid w:val="0C436DA2"/>
    <w:rsid w:val="10B4569D"/>
    <w:rsid w:val="1264528F"/>
    <w:rsid w:val="12D17378"/>
    <w:rsid w:val="12D81E34"/>
    <w:rsid w:val="14117386"/>
    <w:rsid w:val="14410444"/>
    <w:rsid w:val="14C12F5A"/>
    <w:rsid w:val="15A308B2"/>
    <w:rsid w:val="162057B7"/>
    <w:rsid w:val="16D52CED"/>
    <w:rsid w:val="17594F22"/>
    <w:rsid w:val="1C163B8C"/>
    <w:rsid w:val="1C3B5B2F"/>
    <w:rsid w:val="1C5B5A42"/>
    <w:rsid w:val="1C6012AB"/>
    <w:rsid w:val="1CD87093"/>
    <w:rsid w:val="217F21D3"/>
    <w:rsid w:val="21DC5EE4"/>
    <w:rsid w:val="237B69CA"/>
    <w:rsid w:val="24EC7B7F"/>
    <w:rsid w:val="256B5BB0"/>
    <w:rsid w:val="273146EB"/>
    <w:rsid w:val="27321C92"/>
    <w:rsid w:val="27AE2211"/>
    <w:rsid w:val="286A24EC"/>
    <w:rsid w:val="287303E4"/>
    <w:rsid w:val="28FD455E"/>
    <w:rsid w:val="291C72C0"/>
    <w:rsid w:val="294F1F48"/>
    <w:rsid w:val="295977AD"/>
    <w:rsid w:val="29D60DFE"/>
    <w:rsid w:val="2C5142E1"/>
    <w:rsid w:val="2CA62D0A"/>
    <w:rsid w:val="2D151C3D"/>
    <w:rsid w:val="2E2667E7"/>
    <w:rsid w:val="2FB03EC7"/>
    <w:rsid w:val="2FBB5323"/>
    <w:rsid w:val="30DC13F0"/>
    <w:rsid w:val="33B45D0C"/>
    <w:rsid w:val="36064819"/>
    <w:rsid w:val="362D6CBA"/>
    <w:rsid w:val="368055A2"/>
    <w:rsid w:val="36B129D7"/>
    <w:rsid w:val="36B36BBA"/>
    <w:rsid w:val="36B97AE5"/>
    <w:rsid w:val="38D64782"/>
    <w:rsid w:val="38EA0260"/>
    <w:rsid w:val="39A405D1"/>
    <w:rsid w:val="3A133C1C"/>
    <w:rsid w:val="3C563F4C"/>
    <w:rsid w:val="3C6B3E19"/>
    <w:rsid w:val="3C70398D"/>
    <w:rsid w:val="3D424389"/>
    <w:rsid w:val="3D5440BC"/>
    <w:rsid w:val="3DAC00D1"/>
    <w:rsid w:val="3EF9316D"/>
    <w:rsid w:val="40E67721"/>
    <w:rsid w:val="42864D18"/>
    <w:rsid w:val="45083B8C"/>
    <w:rsid w:val="4603463C"/>
    <w:rsid w:val="4683223D"/>
    <w:rsid w:val="468C3169"/>
    <w:rsid w:val="46A13188"/>
    <w:rsid w:val="48121EAA"/>
    <w:rsid w:val="48CE21C6"/>
    <w:rsid w:val="48DD52DD"/>
    <w:rsid w:val="494B7BFF"/>
    <w:rsid w:val="4A392FB7"/>
    <w:rsid w:val="4A4060F4"/>
    <w:rsid w:val="4B1D59BF"/>
    <w:rsid w:val="4B4B6AFE"/>
    <w:rsid w:val="4C6F3674"/>
    <w:rsid w:val="4E87411E"/>
    <w:rsid w:val="4E9F4AB7"/>
    <w:rsid w:val="4F324189"/>
    <w:rsid w:val="51D535C6"/>
    <w:rsid w:val="52C442F7"/>
    <w:rsid w:val="53AF499D"/>
    <w:rsid w:val="53F32DF7"/>
    <w:rsid w:val="54F86EAB"/>
    <w:rsid w:val="564055B9"/>
    <w:rsid w:val="59296817"/>
    <w:rsid w:val="59F00E16"/>
    <w:rsid w:val="5A1E61D2"/>
    <w:rsid w:val="5C646BCF"/>
    <w:rsid w:val="5E0C3542"/>
    <w:rsid w:val="5E572DEB"/>
    <w:rsid w:val="5E6F0574"/>
    <w:rsid w:val="5E8E14C4"/>
    <w:rsid w:val="5ED6505B"/>
    <w:rsid w:val="5F9A5549"/>
    <w:rsid w:val="60197BB5"/>
    <w:rsid w:val="605753D1"/>
    <w:rsid w:val="605B5EA1"/>
    <w:rsid w:val="621F6849"/>
    <w:rsid w:val="64D15E6F"/>
    <w:rsid w:val="661D5426"/>
    <w:rsid w:val="6659611C"/>
    <w:rsid w:val="67050051"/>
    <w:rsid w:val="67180834"/>
    <w:rsid w:val="674455A4"/>
    <w:rsid w:val="68202442"/>
    <w:rsid w:val="68DB70B1"/>
    <w:rsid w:val="6A58493C"/>
    <w:rsid w:val="6BFA18B7"/>
    <w:rsid w:val="6DAA54AF"/>
    <w:rsid w:val="6DE24C48"/>
    <w:rsid w:val="6E9A5873"/>
    <w:rsid w:val="6EF80BE7"/>
    <w:rsid w:val="6F555B47"/>
    <w:rsid w:val="704D10EC"/>
    <w:rsid w:val="714C3AC4"/>
    <w:rsid w:val="724427AD"/>
    <w:rsid w:val="7251239D"/>
    <w:rsid w:val="72682163"/>
    <w:rsid w:val="73B21D95"/>
    <w:rsid w:val="73D3309A"/>
    <w:rsid w:val="741C570D"/>
    <w:rsid w:val="762F0C47"/>
    <w:rsid w:val="76F31C74"/>
    <w:rsid w:val="77E96C58"/>
    <w:rsid w:val="795D1E91"/>
    <w:rsid w:val="79B77DA5"/>
    <w:rsid w:val="7ADB314B"/>
    <w:rsid w:val="7CE65DD7"/>
    <w:rsid w:val="7E0D4009"/>
    <w:rsid w:val="7E5C6A2E"/>
    <w:rsid w:val="7F536899"/>
    <w:rsid w:val="7F9A46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fillcolor="white">
      <v:fill color="white"/>
    </o:shapedefaults>
    <o:shapelayout v:ext="edit">
      <o:idmap v:ext="edit" data="2"/>
    </o:shapelayout>
  </w:shapeDefaults>
  <w:decimalSymbol w:val="."/>
  <w:listSeparator w:val=","/>
  <w14:docId w14:val="3DED2B5B"/>
  <w15:docId w15:val="{9DCE8314-3897-44C7-A35A-18F5B79332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uiPriority="1" w:unhideWhenUsed="1" w:qFormat="1"/>
    <w:lsdException w:name="Body Text" w:qFormat="1"/>
    <w:lsdException w:name="Subtitle" w:qFormat="1"/>
    <w:lsdException w:name="Body Text 2" w:qFormat="1"/>
    <w:lsdException w:name="Hyperlink" w:qFormat="1"/>
    <w:lsdException w:name="FollowedHyperlink" w:qFormat="1"/>
    <w:lsdException w:name="Strong" w:qFormat="1"/>
    <w:lsdException w:name="Emphasis" w:uiPriority="20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qFormat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"/>
    <w:qFormat/>
    <w:pPr>
      <w:widowControl/>
      <w:spacing w:before="100" w:beforeAutospacing="1" w:after="100" w:afterAutospacing="1"/>
      <w:jc w:val="left"/>
      <w:outlineLvl w:val="0"/>
    </w:pPr>
    <w:rPr>
      <w:rFonts w:ascii="Georgia" w:hAnsi="Georgia" w:cs="宋体"/>
      <w:b/>
      <w:bCs/>
      <w:caps/>
      <w:color w:val="666666"/>
      <w:spacing w:val="24"/>
      <w:kern w:val="36"/>
      <w:sz w:val="27"/>
      <w:szCs w:val="27"/>
    </w:rPr>
  </w:style>
  <w:style w:type="paragraph" w:styleId="2">
    <w:name w:val="heading 2"/>
    <w:basedOn w:val="a"/>
    <w:next w:val="a"/>
    <w:qFormat/>
    <w:pPr>
      <w:keepNext/>
      <w:keepLines/>
      <w:spacing w:before="260" w:after="260" w:line="416" w:lineRule="auto"/>
      <w:outlineLvl w:val="1"/>
    </w:pPr>
    <w:rPr>
      <w:rFonts w:ascii="Arial" w:eastAsia="黑体" w:hAnsi="Arial"/>
      <w:b/>
      <w:bCs/>
      <w:sz w:val="32"/>
      <w:szCs w:val="32"/>
    </w:rPr>
  </w:style>
  <w:style w:type="paragraph" w:styleId="3">
    <w:name w:val="heading 3"/>
    <w:basedOn w:val="a"/>
    <w:next w:val="a"/>
    <w:qFormat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qFormat/>
    <w:pPr>
      <w:jc w:val="left"/>
    </w:pPr>
  </w:style>
  <w:style w:type="paragraph" w:styleId="a4">
    <w:name w:val="Balloon Text"/>
    <w:basedOn w:val="a"/>
    <w:semiHidden/>
    <w:qFormat/>
    <w:rPr>
      <w:sz w:val="18"/>
      <w:szCs w:val="18"/>
    </w:rPr>
  </w:style>
  <w:style w:type="paragraph" w:styleId="a5">
    <w:name w:val="footer"/>
    <w:basedOn w:val="a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6">
    <w:name w:val="header"/>
    <w:basedOn w:val="a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20">
    <w:name w:val="Body Text 2"/>
    <w:basedOn w:val="a"/>
    <w:qFormat/>
    <w:pPr>
      <w:spacing w:after="120" w:line="480" w:lineRule="auto"/>
    </w:pPr>
  </w:style>
  <w:style w:type="paragraph" w:styleId="a7">
    <w:name w:val="Normal (Web)"/>
    <w:basedOn w:val="a"/>
    <w:qFormat/>
    <w:pPr>
      <w:widowControl/>
      <w:spacing w:before="100" w:beforeAutospacing="1" w:after="100" w:afterAutospacing="1"/>
      <w:jc w:val="left"/>
    </w:pPr>
    <w:rPr>
      <w:rFonts w:ascii="Arial Unicode MS" w:eastAsia="Arial Unicode MS" w:hAnsi="Arial Unicode MS" w:cs="Arial Unicode MS"/>
      <w:kern w:val="0"/>
      <w:sz w:val="24"/>
    </w:rPr>
  </w:style>
  <w:style w:type="character" w:styleId="a8">
    <w:name w:val="Strong"/>
    <w:qFormat/>
    <w:rPr>
      <w:b/>
      <w:bCs/>
    </w:rPr>
  </w:style>
  <w:style w:type="character" w:styleId="a9">
    <w:name w:val="FollowedHyperlink"/>
    <w:qFormat/>
    <w:rPr>
      <w:color w:val="800080"/>
      <w:u w:val="single"/>
    </w:rPr>
  </w:style>
  <w:style w:type="character" w:styleId="aa">
    <w:name w:val="Emphasis"/>
    <w:uiPriority w:val="20"/>
    <w:qFormat/>
    <w:rPr>
      <w:i/>
      <w:iCs/>
    </w:rPr>
  </w:style>
  <w:style w:type="character" w:styleId="ab">
    <w:name w:val="Hyperlink"/>
    <w:qFormat/>
    <w:rPr>
      <w:color w:val="0000FF"/>
      <w:u w:val="single"/>
    </w:rPr>
  </w:style>
  <w:style w:type="paragraph" w:customStyle="1" w:styleId="story-body">
    <w:name w:val="story-body"/>
    <w:basedOn w:val="a"/>
    <w:qFormat/>
    <w:pPr>
      <w:widowControl/>
      <w:spacing w:before="100" w:beforeAutospacing="1" w:after="100" w:afterAutospacing="1"/>
      <w:jc w:val="left"/>
    </w:pPr>
    <w:rPr>
      <w:rFonts w:ascii="Arial" w:hAnsi="Arial" w:cs="Arial"/>
      <w:kern w:val="0"/>
      <w:sz w:val="22"/>
      <w:szCs w:val="22"/>
    </w:rPr>
  </w:style>
  <w:style w:type="paragraph" w:customStyle="1" w:styleId="author">
    <w:name w:val="author"/>
    <w:basedOn w:val="a"/>
    <w:qFormat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bullets1">
    <w:name w:val="bullets1"/>
    <w:basedOn w:val="a"/>
    <w:qFormat/>
    <w:pPr>
      <w:widowControl/>
      <w:jc w:val="left"/>
    </w:pPr>
    <w:rPr>
      <w:rFonts w:ascii="宋体" w:hAnsi="宋体" w:cs="宋体"/>
      <w:kern w:val="0"/>
      <w:sz w:val="24"/>
    </w:rPr>
  </w:style>
  <w:style w:type="character" w:customStyle="1" w:styleId="apple-style-span">
    <w:name w:val="apple-style-span"/>
    <w:basedOn w:val="a0"/>
    <w:qFormat/>
  </w:style>
  <w:style w:type="paragraph" w:customStyle="1" w:styleId="endorsement1">
    <w:name w:val="endorsement1"/>
    <w:basedOn w:val="a"/>
    <w:qFormat/>
    <w:pPr>
      <w:widowControl/>
      <w:jc w:val="left"/>
    </w:pPr>
    <w:rPr>
      <w:rFonts w:ascii="宋体" w:hAnsi="宋体" w:cs="宋体"/>
      <w:kern w:val="0"/>
      <w:sz w:val="24"/>
    </w:rPr>
  </w:style>
  <w:style w:type="paragraph" w:customStyle="1" w:styleId="text">
    <w:name w:val="text"/>
    <w:basedOn w:val="a"/>
    <w:qFormat/>
    <w:pPr>
      <w:widowControl/>
      <w:spacing w:before="100" w:beforeAutospacing="1" w:after="100" w:afterAutospacing="1" w:line="210" w:lineRule="atLeast"/>
      <w:jc w:val="left"/>
    </w:pPr>
    <w:rPr>
      <w:rFonts w:ascii="Verdana" w:hAnsi="Verdana" w:cs="Arial"/>
      <w:color w:val="333333"/>
      <w:kern w:val="0"/>
      <w:sz w:val="17"/>
      <w:szCs w:val="17"/>
    </w:rPr>
  </w:style>
  <w:style w:type="character" w:customStyle="1" w:styleId="product-title1">
    <w:name w:val="product-title1"/>
    <w:qFormat/>
    <w:rPr>
      <w:rFonts w:ascii="Arial" w:hAnsi="Arial" w:cs="Arial" w:hint="default"/>
      <w:b/>
      <w:bCs/>
      <w:color w:val="FF6600"/>
      <w:sz w:val="28"/>
      <w:szCs w:val="28"/>
    </w:rPr>
  </w:style>
  <w:style w:type="character" w:customStyle="1" w:styleId="booksubtitle1">
    <w:name w:val="booksubtitle1"/>
    <w:qFormat/>
    <w:rPr>
      <w:rFonts w:ascii="Verdana" w:hAnsi="Verdana" w:hint="default"/>
      <w:color w:val="000000"/>
      <w:sz w:val="18"/>
      <w:szCs w:val="18"/>
      <w:u w:val="none"/>
    </w:rPr>
  </w:style>
  <w:style w:type="character" w:customStyle="1" w:styleId="bookauthor1">
    <w:name w:val="bookauthor1"/>
    <w:qFormat/>
    <w:rPr>
      <w:rFonts w:ascii="Verdana" w:hAnsi="Verdana" w:hint="default"/>
      <w:i/>
      <w:iCs/>
      <w:color w:val="000000"/>
      <w:sz w:val="18"/>
      <w:szCs w:val="18"/>
      <w:u w:val="none"/>
    </w:rPr>
  </w:style>
  <w:style w:type="character" w:customStyle="1" w:styleId="bstitle1">
    <w:name w:val="bstitle1"/>
    <w:qFormat/>
    <w:rPr>
      <w:b/>
      <w:bCs/>
      <w:color w:val="000000"/>
      <w:sz w:val="24"/>
      <w:szCs w:val="24"/>
    </w:rPr>
  </w:style>
  <w:style w:type="character" w:customStyle="1" w:styleId="bssubtitle1">
    <w:name w:val="bssubtitle1"/>
    <w:qFormat/>
    <w:rPr>
      <w:rFonts w:ascii="Arial" w:hAnsi="Arial" w:cs="Arial" w:hint="default"/>
      <w:b/>
      <w:bCs/>
      <w:color w:val="000000"/>
      <w:sz w:val="18"/>
      <w:szCs w:val="18"/>
    </w:rPr>
  </w:style>
  <w:style w:type="paragraph" w:customStyle="1" w:styleId="introtext1">
    <w:name w:val="introtext1"/>
    <w:basedOn w:val="a"/>
    <w:qFormat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customStyle="1" w:styleId="ar18blue1">
    <w:name w:val="ar18blue1"/>
    <w:qFormat/>
    <w:rPr>
      <w:rFonts w:ascii="Arial" w:hAnsi="Arial" w:cs="Arial" w:hint="default"/>
      <w:color w:val="000066"/>
      <w:sz w:val="30"/>
      <w:szCs w:val="30"/>
    </w:rPr>
  </w:style>
  <w:style w:type="character" w:customStyle="1" w:styleId="ar141">
    <w:name w:val="ar141"/>
    <w:qFormat/>
    <w:rPr>
      <w:rFonts w:ascii="Arial" w:hAnsi="Arial" w:cs="Arial" w:hint="default"/>
      <w:sz w:val="21"/>
      <w:szCs w:val="21"/>
    </w:rPr>
  </w:style>
  <w:style w:type="character" w:customStyle="1" w:styleId="blk12161">
    <w:name w:val="blk12161"/>
    <w:qFormat/>
    <w:rPr>
      <w:rFonts w:ascii="Arial" w:hAnsi="Arial" w:cs="Arial" w:hint="default"/>
      <w:color w:val="000000"/>
      <w:sz w:val="18"/>
      <w:szCs w:val="18"/>
    </w:rPr>
  </w:style>
  <w:style w:type="character" w:customStyle="1" w:styleId="brgreen121">
    <w:name w:val="brgreen121"/>
    <w:qFormat/>
    <w:rPr>
      <w:rFonts w:ascii="Arial" w:hAnsi="Arial" w:cs="Arial" w:hint="default"/>
      <w:color w:val="339999"/>
      <w:sz w:val="18"/>
      <w:szCs w:val="18"/>
    </w:rPr>
  </w:style>
  <w:style w:type="character" w:customStyle="1" w:styleId="A50">
    <w:name w:val="A5"/>
    <w:uiPriority w:val="99"/>
    <w:qFormat/>
    <w:rPr>
      <w:rFonts w:cs="Myriad Pro"/>
      <w:color w:val="000014"/>
    </w:rPr>
  </w:style>
  <w:style w:type="character" w:customStyle="1" w:styleId="apple-converted-space">
    <w:name w:val="apple-converted-space"/>
    <w:qFormat/>
  </w:style>
  <w:style w:type="paragraph" w:customStyle="1" w:styleId="Headline">
    <w:name w:val="Headline"/>
    <w:basedOn w:val="a"/>
    <w:qFormat/>
    <w:pPr>
      <w:spacing w:after="480"/>
      <w:jc w:val="center"/>
    </w:pPr>
    <w:rPr>
      <w:rFonts w:eastAsia="Calibri"/>
      <w:b/>
      <w:bCs/>
      <w:i/>
      <w:sz w:val="28"/>
      <w:szCs w:val="28"/>
    </w:rPr>
  </w:style>
  <w:style w:type="paragraph" w:customStyle="1" w:styleId="Body">
    <w:name w:val="Body"/>
    <w:basedOn w:val="a"/>
    <w:qFormat/>
    <w:pPr>
      <w:widowControl/>
    </w:pPr>
    <w:rPr>
      <w:kern w:val="0"/>
      <w:sz w:val="24"/>
      <w:lang w:eastAsia="en-US"/>
    </w:rPr>
  </w:style>
  <w:style w:type="paragraph" w:styleId="ac">
    <w:name w:val="List Paragraph"/>
    <w:basedOn w:val="a"/>
    <w:uiPriority w:val="99"/>
    <w:qFormat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Rights@nurnberg.com.cn" TargetMode="External"/><Relationship Id="rId13" Type="http://schemas.openxmlformats.org/officeDocument/2006/relationships/hyperlink" Target="http://site.douban.com/110577/" TargetMode="External"/><Relationship Id="rId1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hyperlink" Target="http://www.nurnberg.com.cn/video/video.aspx" TargetMode="External"/><Relationship Id="rId17" Type="http://schemas.openxmlformats.org/officeDocument/2006/relationships/footer" Target="footer1.xml"/><Relationship Id="rId2" Type="http://schemas.openxmlformats.org/officeDocument/2006/relationships/settings" Target="settings.xml"/><Relationship Id="rId16" Type="http://schemas.openxmlformats.org/officeDocument/2006/relationships/header" Target="header1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hyperlink" Target="http://www.nurnberg.com.cn/book/book.aspx" TargetMode="External"/><Relationship Id="rId5" Type="http://schemas.openxmlformats.org/officeDocument/2006/relationships/endnotes" Target="endnotes.xml"/><Relationship Id="rId15" Type="http://schemas.openxmlformats.org/officeDocument/2006/relationships/image" Target="media/image3.jpeg"/><Relationship Id="rId10" Type="http://schemas.openxmlformats.org/officeDocument/2006/relationships/hyperlink" Target="http://www.nurnberg.com.cn/booklist_zh/list.aspx" TargetMode="External"/><Relationship Id="rId19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hyperlink" Target="http://www.nurnberg.com.cn/" TargetMode="External"/><Relationship Id="rId14" Type="http://schemas.openxmlformats.org/officeDocument/2006/relationships/hyperlink" Target="https://weibo.com/1877653117/profile?topnav=1&amp;wvr=6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nurnberg.com.cn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24010\AppData\Roaming\kingsoft\office6\templates\wps\zh_CN\&#26032;%20&#20070;%20&#25512;%20&#33616;.dot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新 书 推 荐.dot</Template>
  <TotalTime>80</TotalTime>
  <Pages>4</Pages>
  <Words>1335</Words>
  <Characters>1791</Characters>
  <Application>Microsoft Office Word</Application>
  <DocSecurity>0</DocSecurity>
  <Lines>89</Lines>
  <Paragraphs>76</Paragraphs>
  <ScaleCrop>false</ScaleCrop>
  <Company/>
  <LinksUpToDate>false</LinksUpToDate>
  <CharactersWithSpaces>3050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新 书 推 荐</dc:title>
  <dc:creator>微信用户</dc:creator>
  <cp:lastModifiedBy>博涵 张</cp:lastModifiedBy>
  <cp:revision>8</cp:revision>
  <dcterms:created xsi:type="dcterms:W3CDTF">2026-08-19T01:23:00Z</dcterms:created>
  <dcterms:modified xsi:type="dcterms:W3CDTF">2026-09-21T06:26:00Z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730BEB8CBBE3405D836FA8B9DA84A602_11</vt:lpwstr>
  </property>
  <property fmtid="{D5CDD505-2E9C-101B-9397-08002B2CF9AE}" pid="4" name="KSOTemplateDocerSaveRecord">
    <vt:lpwstr>eyJoZGlkIjoiOWZlOGU4MjRhYjNhZTg3ZTVhZWMyZWY2YmIzMTRhYTYiLCJ1c2VySWQiOiIxMjMwMDE0MzI3In0=</vt:lpwstr>
  </property>
</Properties>
</file>