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34BD">
      <w:pPr>
        <w:jc w:val="center"/>
        <w:rPr>
          <w:rFonts w:hint="eastAsia"/>
          <w:b/>
          <w:bCs/>
          <w:sz w:val="24"/>
          <w:szCs w:val="20"/>
          <w:shd w:val="pct10" w:color="auto" w:fill="FFFFFF"/>
        </w:rPr>
      </w:pPr>
    </w:p>
    <w:p w14:paraId="564E19C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29A94CCA">
      <w:pPr>
        <w:rPr>
          <w:rFonts w:hint="eastAsia" w:ascii="宋体" w:hAnsi="宋体" w:cs="宋体"/>
          <w:b/>
          <w:szCs w:val="21"/>
        </w:rPr>
      </w:pPr>
    </w:p>
    <w:p w14:paraId="0A219406">
      <w:pPr>
        <w:rPr>
          <w:rFonts w:hint="eastAsia"/>
          <w:b/>
          <w:szCs w:val="21"/>
          <w:lang w:val="en-US" w:eastAsia="zh-CN"/>
        </w:rPr>
      </w:pPr>
      <w:bookmarkStart w:id="0" w:name="_Hlk167095018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3620770</wp:posOffset>
            </wp:positionH>
            <wp:positionV relativeFrom="paragraph">
              <wp:posOffset>148590</wp:posOffset>
            </wp:positionV>
            <wp:extent cx="1743710" cy="1743710"/>
            <wp:effectExtent l="0" t="0" r="8890" b="889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371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  <w:lang w:val="en-US" w:eastAsia="zh-CN"/>
        </w:rPr>
        <w:t>《体检小冠军：我们去看医生吧！》（Hello!Lucky童书）</w:t>
      </w:r>
    </w:p>
    <w:p w14:paraId="1A55E8AD">
      <w:pPr>
        <w:rPr>
          <w:rFonts w:hint="default" w:ascii="Times New Roman" w:hAnsi="Times New Roman" w:eastAsia="宋体" w:cs="Times New Roman"/>
          <w:b/>
          <w:bCs w:val="0"/>
          <w:cap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caps/>
          <w:szCs w:val="21"/>
        </w:rPr>
        <w:t>英文书名</w:t>
      </w:r>
      <w:r>
        <w:rPr>
          <w:rFonts w:hint="default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/>
          <w:szCs w:val="21"/>
          <w:lang w:val="en-US" w:eastAsia="zh-CN"/>
        </w:rPr>
        <w:t>Checkup Champs! Let’s Go to the Doctor (A Hello!Lucky First Experiences Board Book)</w:t>
      </w:r>
    </w:p>
    <w:p w14:paraId="2F8C38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unice Moyle and Sabrina Moyle</w:t>
      </w:r>
    </w:p>
    <w:p w14:paraId="3245A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Abrams</w:t>
      </w:r>
    </w:p>
    <w:p w14:paraId="52DA2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Abrams</w:t>
      </w:r>
      <w:r>
        <w:rPr>
          <w:rFonts w:hint="default"/>
          <w:b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49578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数：24页</w:t>
      </w:r>
    </w:p>
    <w:p w14:paraId="4FE435D3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default"/>
          <w:b/>
          <w:szCs w:val="21"/>
          <w:lang w:val="en-US" w:eastAsia="zh-CN"/>
        </w:rPr>
        <w:t>7</w:t>
      </w:r>
      <w:r>
        <w:rPr>
          <w:rFonts w:hint="eastAsia"/>
          <w:b/>
          <w:szCs w:val="21"/>
          <w:lang w:val="en-US" w:eastAsia="zh-CN"/>
        </w:rPr>
        <w:t>年3月</w:t>
      </w:r>
      <w:r>
        <w:rPr>
          <w:b/>
          <w:szCs w:val="21"/>
        </w:rPr>
        <w:t xml:space="preserve"> </w:t>
      </w:r>
    </w:p>
    <w:p w14:paraId="00F1B8D2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544C099C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05549F75">
      <w:pPr>
        <w:rPr>
          <w:rFonts w:hint="eastAsia" w:eastAsia="宋体"/>
          <w:b/>
          <w:szCs w:val="21"/>
          <w:lang w:val="en-US"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知识绘本</w:t>
      </w:r>
    </w:p>
    <w:p w14:paraId="175943F2">
      <w:pPr>
        <w:rPr>
          <w:rFonts w:hint="eastAsia"/>
          <w:b/>
          <w:szCs w:val="21"/>
          <w:lang w:val="en-US" w:eastAsia="zh-CN"/>
        </w:rPr>
      </w:pPr>
    </w:p>
    <w:p w14:paraId="6733EC09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604A7B" w:themeColor="accent4" w:themeShade="BF"/>
          <w:szCs w:val="21"/>
          <w:lang w:eastAsia="zh-CN"/>
        </w:rPr>
      </w:pPr>
      <w:r>
        <w:rPr>
          <w:rFonts w:hint="eastAsia" w:eastAsia="宋体"/>
          <w:b/>
          <w:bCs/>
          <w:color w:val="604A7B" w:themeColor="accent4" w:themeShade="BF"/>
          <w:szCs w:val="21"/>
          <w:lang w:eastAsia="zh-CN"/>
        </w:rPr>
        <w:t>引人注目的插图：精心设计和绘制，全书使用第五种油墨颜色，这是一个非常吸睛的包装。</w:t>
      </w:r>
    </w:p>
    <w:p w14:paraId="381D3D8E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604A7B" w:themeColor="accent4" w:themeShade="BF"/>
          <w:szCs w:val="21"/>
          <w:lang w:eastAsia="zh-CN"/>
        </w:rPr>
      </w:pPr>
      <w:r>
        <w:rPr>
          <w:rFonts w:hint="eastAsia" w:eastAsia="宋体"/>
          <w:b/>
          <w:bCs/>
          <w:color w:val="604A7B" w:themeColor="accent4" w:themeShade="BF"/>
          <w:szCs w:val="21"/>
          <w:lang w:eastAsia="zh-CN"/>
        </w:rPr>
        <w:t>惊人的销量：Hello!Lucky项目的总销量超过两百万册！</w:t>
      </w:r>
    </w:p>
    <w:p w14:paraId="2B997455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604A7B" w:themeColor="accent4" w:themeShade="BF"/>
          <w:szCs w:val="21"/>
          <w:lang w:eastAsia="zh-CN"/>
        </w:rPr>
      </w:pPr>
      <w:r>
        <w:rPr>
          <w:rFonts w:hint="eastAsia" w:eastAsia="宋体"/>
          <w:b/>
          <w:bCs/>
          <w:color w:val="604A7B" w:themeColor="accent4" w:themeShade="BF"/>
          <w:szCs w:val="21"/>
          <w:lang w:eastAsia="zh-CN"/>
        </w:rPr>
        <w:t>强大的粉丝群：Hello!Lucky在Instagram上拥有超过75,000名粉丝，在Pinterest上拥有近70,000名粉丝。</w:t>
      </w:r>
    </w:p>
    <w:p w14:paraId="2CC0AC01">
      <w:pPr>
        <w:numPr>
          <w:ilvl w:val="0"/>
          <w:numId w:val="0"/>
        </w:numPr>
        <w:ind w:leftChars="0"/>
        <w:rPr>
          <w:rFonts w:hint="eastAsia" w:eastAsia="宋体"/>
          <w:b w:val="0"/>
          <w:bCs w:val="0"/>
          <w:szCs w:val="21"/>
          <w:lang w:eastAsia="zh-CN"/>
        </w:rPr>
      </w:pPr>
    </w:p>
    <w:p w14:paraId="36E50F08">
      <w:pPr>
        <w:numPr>
          <w:ilvl w:val="0"/>
          <w:numId w:val="0"/>
        </w:numPr>
        <w:ind w:leftChars="0"/>
        <w:jc w:val="center"/>
        <w:rPr>
          <w:rFonts w:hint="eastAsia" w:eastAsia="宋体"/>
          <w:b/>
          <w:bCs/>
          <w:color w:val="215968" w:themeColor="accent5" w:themeShade="80"/>
          <w:szCs w:val="21"/>
          <w:lang w:eastAsia="zh-CN"/>
        </w:rPr>
      </w:pPr>
      <w:r>
        <w:rPr>
          <w:rFonts w:hint="eastAsia" w:eastAsia="宋体"/>
          <w:b/>
          <w:bCs/>
          <w:color w:val="215968" w:themeColor="accent5" w:themeShade="80"/>
          <w:szCs w:val="21"/>
          <w:lang w:eastAsia="zh-CN"/>
        </w:rPr>
        <w:t>年度体检对大人来说习以为常，对孩子却可能意味着陌生的医生、陌生的环境、看不懂的仪器，甚至打针！《体检小冠军！》把这些容易令人紧张的环节一一拆开，用 Hello!Lucky 标志性的高饱和插画、幽默文字和充满鼓励感的互动语气，把一次“有点可怕的看医生”变成可以提前认识、逐步完成的小挑战！</w:t>
      </w:r>
    </w:p>
    <w:p w14:paraId="6747CECC">
      <w:pPr>
        <w:numPr>
          <w:ilvl w:val="0"/>
          <w:numId w:val="0"/>
        </w:numPr>
        <w:ind w:leftChars="0"/>
        <w:jc w:val="center"/>
        <w:rPr>
          <w:rFonts w:hint="eastAsia" w:eastAsia="宋体"/>
          <w:b/>
          <w:bCs/>
          <w:color w:val="215968" w:themeColor="accent5" w:themeShade="80"/>
          <w:szCs w:val="21"/>
          <w:lang w:eastAsia="zh-CN"/>
        </w:rPr>
      </w:pPr>
    </w:p>
    <w:p w14:paraId="201AF601">
      <w:pPr>
        <w:numPr>
          <w:ilvl w:val="0"/>
          <w:numId w:val="0"/>
        </w:numPr>
        <w:ind w:leftChars="0"/>
        <w:jc w:val="center"/>
        <w:rPr>
          <w:rFonts w:hint="eastAsia" w:eastAsia="宋体"/>
          <w:b/>
          <w:bCs/>
          <w:color w:val="215968" w:themeColor="accent5" w:themeShade="80"/>
          <w:szCs w:val="21"/>
          <w:lang w:eastAsia="zh-CN"/>
        </w:rPr>
      </w:pPr>
      <w:r>
        <w:rPr>
          <w:rFonts w:hint="eastAsia" w:eastAsia="宋体"/>
          <w:b/>
          <w:bCs/>
          <w:color w:val="215968" w:themeColor="accent5" w:themeShade="80"/>
          <w:szCs w:val="21"/>
          <w:lang w:eastAsia="zh-CN"/>
        </w:rPr>
        <w:t>Hello!Lucky 此前已经以《超级便便侠和小便小子：如厕力量》(Super Pooperand Whizz Kid: Potty Power!) 成功切入儿童生活习惯与成长体验题材，该书销量接近 60,000册；这一次则进一步把她们擅长的幽默、鲜明视觉与实用引导带进“第一次看医生”的场景。</w:t>
      </w:r>
    </w:p>
    <w:p w14:paraId="03C08DC4">
      <w:pPr>
        <w:numPr>
          <w:ilvl w:val="0"/>
          <w:numId w:val="0"/>
        </w:numPr>
        <w:ind w:leftChars="0"/>
        <w:jc w:val="center"/>
        <w:rPr>
          <w:rFonts w:hint="eastAsia" w:eastAsia="宋体"/>
          <w:b/>
          <w:bCs/>
          <w:color w:val="215968" w:themeColor="accent5" w:themeShade="80"/>
          <w:szCs w:val="21"/>
          <w:lang w:eastAsia="zh-CN"/>
        </w:rPr>
      </w:pPr>
    </w:p>
    <w:p w14:paraId="7B0464BF">
      <w:pPr>
        <w:numPr>
          <w:ilvl w:val="0"/>
          <w:numId w:val="0"/>
        </w:numPr>
        <w:ind w:leftChars="0"/>
        <w:jc w:val="center"/>
        <w:rPr>
          <w:rFonts w:hint="eastAsia" w:eastAsia="宋体"/>
          <w:b w:val="0"/>
          <w:bCs w:val="0"/>
          <w:szCs w:val="21"/>
          <w:lang w:eastAsia="zh-CN"/>
        </w:rPr>
      </w:pPr>
      <w:r>
        <w:rPr>
          <w:rFonts w:hint="eastAsia" w:eastAsia="宋体"/>
          <w:b/>
          <w:bCs/>
          <w:color w:val="215968" w:themeColor="accent5" w:themeShade="80"/>
          <w:szCs w:val="21"/>
          <w:lang w:eastAsia="zh-CN"/>
        </w:rPr>
        <w:t>作者咨询了多位儿科医生，征求了他们的意见和认可。</w:t>
      </w:r>
    </w:p>
    <w:p w14:paraId="2C1EAA75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bookmarkEnd w:id="0"/>
    <w:p w14:paraId="37C7F0D7">
      <w:pPr>
        <w:shd w:val="clear" w:color="auto" w:fill="FFFFFF"/>
        <w:rPr>
          <w:rFonts w:hint="default" w:ascii="Times New Roman" w:hAnsi="Times New Roman" w:cs="Times New Roman"/>
          <w:color w:val="000000"/>
          <w:szCs w:val="21"/>
          <w:lang w:val="en-US" w:eastAsia="zh-CN"/>
        </w:rPr>
      </w:pPr>
    </w:p>
    <w:p w14:paraId="1F5DD5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充满鼓励和幽默，《体检小冠军！》</w:t>
      </w:r>
      <w:r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由《我的妈妈是魔法师！》(</w:t>
      </w:r>
      <w:r>
        <w:rPr>
          <w:rFonts w:hint="default" w:ascii="Times New Roman Bold Italic" w:hAnsi="Times New Roman Bold Italic" w:cs="Times New Roman Bold Italic"/>
          <w:b w:val="0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My Mom is Magical!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)和《我的爸爸太棒了！》(</w:t>
      </w:r>
      <w:r>
        <w:rPr>
          <w:rFonts w:hint="default" w:ascii="Times New Roman Bold Italic" w:hAnsi="Times New Roman Bold Italic" w:cs="Times New Roman Bold Italic"/>
          <w:b w:val="0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My Dad is Amazing!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)的超级明星创作者打造）以全新有趣的方式化解看医生的忧虑</w:t>
      </w:r>
      <w:r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51E20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3689F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体检时间到了——但不用担心！威斯克医生(Doctor Whiskers)和奇尔韦尔护士(Nurse Chirpwell)会全程陪伴你。看看你长得多高了，你的反应多完美！那一针打得真棒——一定要挑个奖品！你的处方呢？继续做最棒的自己！</w:t>
      </w:r>
    </w:p>
    <w:p w14:paraId="1A91B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F8470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1DB58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p w14:paraId="478131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这本书通过大胆的全彩插图和妙趣横生的文字，努力将可能充满压力的体验变成一次有趣的经历。</w:t>
      </w:r>
    </w:p>
    <w:p w14:paraId="6C29C9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D8FA8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受到他们如厕训练书《超级便便侠和小便小子：如厕力量》(</w:t>
      </w:r>
      <w:r>
        <w:rPr>
          <w:rFonts w:hint="default" w:ascii="Times New Roman Bold Italic" w:hAnsi="Times New Roman Bold Italic" w:cs="Times New Roman Bold Italic"/>
          <w:b w:val="0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Super Pooper and Whizz Kid: Potty Power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)成功的启发，Hello!Lucky——一对姐妹妈妈组合——希望将同样的幽默和温暖带到揭秘医生就诊体验中。与《超级便便侠》(</w:t>
      </w:r>
      <w:r>
        <w:rPr>
          <w:rFonts w:hint="default" w:ascii="Times New Roman Bold Italic" w:hAnsi="Times New Roman Bold Italic" w:cs="Times New Roman Bold Italic"/>
          <w:b w:val="0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Super Pooper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)一样，她们咨询了多位儿科医生，征求他们的意见和认可，所以这本书是妈妈创作、儿科医生认可的！</w:t>
      </w:r>
    </w:p>
    <w:p w14:paraId="36FCBD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9F02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/>
          <w:b w:val="0"/>
          <w:bCs w:val="0"/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1" w:name="productDetails"/>
      <w:bookmarkEnd w:id="1"/>
    </w:p>
    <w:p w14:paraId="3176151F"/>
    <w:p w14:paraId="754703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 w:eastAsia="宋体"/>
          <w:lang w:eastAsia="zh-CN"/>
        </w:rPr>
      </w:pPr>
      <w:r>
        <w:rPr>
          <w:b/>
          <w:b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44450</wp:posOffset>
            </wp:positionV>
            <wp:extent cx="1143000" cy="857250"/>
            <wp:effectExtent l="0" t="0" r="0" b="635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插画家尤妮丝·莫伊尔(Eunice Moyle)和作家萨布丽娜·莫伊尔(Sabrina Moyle)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是姐妹、妈妈，也是Hello!Lucky的联合创始人，Hello!Lucky是一家位于旧金山的获奖设计工作室。她们的目标是通过她们的25本儿童书籍传播快乐、创造力和连接，这些书在全球已售出超过230万册，此外还有儿童音乐和动画、拼图和游戏、凸版印刷贺卡、在线派对邀请函和派对用品。她们与家人、两只狗和一只法国猫住在旧金山湾区</w:t>
      </w:r>
      <w:r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53981A9">
      <w:pPr>
        <w:rPr>
          <w:rFonts w:hint="eastAsia"/>
          <w:lang w:eastAsia="zh-CN"/>
        </w:rPr>
      </w:pPr>
    </w:p>
    <w:p w14:paraId="4DDD3A1D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1F1BE122"/>
    <w:p w14:paraId="0F8F1964">
      <w:r>
        <w:drawing>
          <wp:inline distT="0" distB="0" distL="114300" distR="114300">
            <wp:extent cx="4000500" cy="2000250"/>
            <wp:effectExtent l="0" t="0" r="1270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F38A3">
      <w:r>
        <w:drawing>
          <wp:inline distT="0" distB="0" distL="114300" distR="114300">
            <wp:extent cx="4000500" cy="2000250"/>
            <wp:effectExtent l="0" t="0" r="1270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6F0A3">
      <w:r>
        <w:drawing>
          <wp:inline distT="0" distB="0" distL="114300" distR="114300">
            <wp:extent cx="4000500" cy="2000250"/>
            <wp:effectExtent l="0" t="0" r="1270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53069"/>
    <w:p w14:paraId="5563EAEB">
      <w:pPr>
        <w:rPr>
          <w:rFonts w:hint="default"/>
          <w:lang w:val="en-US" w:eastAsia="zh-CN"/>
        </w:rPr>
      </w:pPr>
    </w:p>
    <w:p w14:paraId="232E50D5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6F896C9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0B897B6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7"/>
          <w:rFonts w:hint="eastAsia"/>
          <w:szCs w:val="21"/>
        </w:rPr>
        <w:t>Righ</w:t>
      </w:r>
      <w:r>
        <w:rPr>
          <w:rStyle w:val="17"/>
          <w:szCs w:val="21"/>
        </w:rPr>
        <w:t>ts@nurnberg.com.cn</w:t>
      </w:r>
      <w:r>
        <w:rPr>
          <w:rStyle w:val="17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7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7"/>
          <w:szCs w:val="21"/>
        </w:rPr>
        <w:t>http://www.nurnberg.com.cn</w:t>
      </w:r>
      <w:r>
        <w:rPr>
          <w:rStyle w:val="17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7"/>
          <w:szCs w:val="21"/>
        </w:rPr>
        <w:t>http://www.nurnberg.com.cn/booklist_zh/list.aspx</w:t>
      </w:r>
      <w:r>
        <w:rPr>
          <w:rStyle w:val="17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7"/>
          <w:szCs w:val="21"/>
        </w:rPr>
        <w:t>http://www.nurnberg.com.cn/book/book.aspx</w:t>
      </w:r>
      <w:r>
        <w:rPr>
          <w:rStyle w:val="17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7"/>
          <w:szCs w:val="21"/>
        </w:rPr>
        <w:t>http://www.nurnberg.com.cn/video/video.aspx</w:t>
      </w:r>
      <w:r>
        <w:rPr>
          <w:rStyle w:val="17"/>
          <w:szCs w:val="21"/>
        </w:rPr>
        <w:fldChar w:fldCharType="end"/>
      </w:r>
    </w:p>
    <w:p w14:paraId="0E913194">
      <w:pPr>
        <w:rPr>
          <w:rStyle w:val="17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7"/>
          <w:szCs w:val="21"/>
        </w:rPr>
        <w:t>http://site.douban.com/110577/</w:t>
      </w:r>
      <w:r>
        <w:rPr>
          <w:rStyle w:val="17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056A365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7"/>
        <w:rFonts w:hint="eastAsia" w:ascii="方正姚体" w:eastAsia="方正姚体"/>
        <w:sz w:val="18"/>
        <w:szCs w:val="18"/>
      </w:rPr>
      <w:t>www.nurnberg.com.cn</w:t>
    </w:r>
    <w:r>
      <w:rPr>
        <w:rStyle w:val="17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8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9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886CFF"/>
    <w:multiLevelType w:val="singleLevel"/>
    <w:tmpl w:val="4D886CF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20E4D32"/>
    <w:rsid w:val="022A3EF0"/>
    <w:rsid w:val="023D6235"/>
    <w:rsid w:val="0273635F"/>
    <w:rsid w:val="03FF60FC"/>
    <w:rsid w:val="04AF706E"/>
    <w:rsid w:val="05822BE4"/>
    <w:rsid w:val="06C27CC0"/>
    <w:rsid w:val="06D15BC0"/>
    <w:rsid w:val="08156338"/>
    <w:rsid w:val="08971A59"/>
    <w:rsid w:val="08A12E83"/>
    <w:rsid w:val="09175B82"/>
    <w:rsid w:val="093610D6"/>
    <w:rsid w:val="09405213"/>
    <w:rsid w:val="0AEF57A8"/>
    <w:rsid w:val="0B1624C2"/>
    <w:rsid w:val="0BE06F3E"/>
    <w:rsid w:val="0FA44D5B"/>
    <w:rsid w:val="0FED0272"/>
    <w:rsid w:val="10E13599"/>
    <w:rsid w:val="113558F2"/>
    <w:rsid w:val="11625DAC"/>
    <w:rsid w:val="1187016F"/>
    <w:rsid w:val="11B95A5B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F119FB"/>
    <w:rsid w:val="1B251F98"/>
    <w:rsid w:val="1C673348"/>
    <w:rsid w:val="1CE046C9"/>
    <w:rsid w:val="1D176C3B"/>
    <w:rsid w:val="1D764523"/>
    <w:rsid w:val="1D9D409D"/>
    <w:rsid w:val="1DAB0645"/>
    <w:rsid w:val="1DEA7214"/>
    <w:rsid w:val="1E2B7B0C"/>
    <w:rsid w:val="1F746036"/>
    <w:rsid w:val="2145358F"/>
    <w:rsid w:val="227448C1"/>
    <w:rsid w:val="229C4D78"/>
    <w:rsid w:val="23FA46F3"/>
    <w:rsid w:val="26993EF9"/>
    <w:rsid w:val="26AC6EA4"/>
    <w:rsid w:val="273B1BC6"/>
    <w:rsid w:val="27E41B78"/>
    <w:rsid w:val="2952510D"/>
    <w:rsid w:val="2B3B1026"/>
    <w:rsid w:val="2BD0215F"/>
    <w:rsid w:val="2CB17563"/>
    <w:rsid w:val="2DB41456"/>
    <w:rsid w:val="2DCD2535"/>
    <w:rsid w:val="2E2F28DC"/>
    <w:rsid w:val="2E4E36DF"/>
    <w:rsid w:val="2F0E3A4F"/>
    <w:rsid w:val="2F144911"/>
    <w:rsid w:val="2FAB4337"/>
    <w:rsid w:val="2FFE4C0B"/>
    <w:rsid w:val="30B22104"/>
    <w:rsid w:val="33284E13"/>
    <w:rsid w:val="33E121A2"/>
    <w:rsid w:val="34E7BF3C"/>
    <w:rsid w:val="3518359B"/>
    <w:rsid w:val="3581411C"/>
    <w:rsid w:val="35FD765B"/>
    <w:rsid w:val="39EC6520"/>
    <w:rsid w:val="3AD24910"/>
    <w:rsid w:val="3B8E2280"/>
    <w:rsid w:val="3BAE3880"/>
    <w:rsid w:val="3BB10350"/>
    <w:rsid w:val="3C78016C"/>
    <w:rsid w:val="3CC260BB"/>
    <w:rsid w:val="3EF376E4"/>
    <w:rsid w:val="3FC75019"/>
    <w:rsid w:val="3FEB672F"/>
    <w:rsid w:val="3FFD428D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7DE0970"/>
    <w:rsid w:val="48FC76EB"/>
    <w:rsid w:val="493C7115"/>
    <w:rsid w:val="49632988"/>
    <w:rsid w:val="49BB5E63"/>
    <w:rsid w:val="4AD60806"/>
    <w:rsid w:val="4B5346A9"/>
    <w:rsid w:val="4D13189E"/>
    <w:rsid w:val="4D461105"/>
    <w:rsid w:val="4D9774C1"/>
    <w:rsid w:val="4EA330F5"/>
    <w:rsid w:val="4F3672A1"/>
    <w:rsid w:val="510135A7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6FF92F6"/>
    <w:rsid w:val="574B60D8"/>
    <w:rsid w:val="57897A67"/>
    <w:rsid w:val="57B92F1C"/>
    <w:rsid w:val="58B067DD"/>
    <w:rsid w:val="590C5C18"/>
    <w:rsid w:val="59D222E3"/>
    <w:rsid w:val="5AD07020"/>
    <w:rsid w:val="5B0425BD"/>
    <w:rsid w:val="5B9F71FC"/>
    <w:rsid w:val="5BC5366E"/>
    <w:rsid w:val="5C724BBE"/>
    <w:rsid w:val="5E033269"/>
    <w:rsid w:val="5E1228B5"/>
    <w:rsid w:val="5E4044BD"/>
    <w:rsid w:val="5E59217F"/>
    <w:rsid w:val="5FC92290"/>
    <w:rsid w:val="5FE11D50"/>
    <w:rsid w:val="60341DFF"/>
    <w:rsid w:val="604226DA"/>
    <w:rsid w:val="60D23CEC"/>
    <w:rsid w:val="615303A2"/>
    <w:rsid w:val="63B6733F"/>
    <w:rsid w:val="642F69A3"/>
    <w:rsid w:val="64460353"/>
    <w:rsid w:val="647C1FC7"/>
    <w:rsid w:val="656573CD"/>
    <w:rsid w:val="66997109"/>
    <w:rsid w:val="66F4777E"/>
    <w:rsid w:val="678B4317"/>
    <w:rsid w:val="68036688"/>
    <w:rsid w:val="6F9FFA6E"/>
    <w:rsid w:val="70A77BC5"/>
    <w:rsid w:val="710124EE"/>
    <w:rsid w:val="711C698B"/>
    <w:rsid w:val="71B70FA2"/>
    <w:rsid w:val="72606D56"/>
    <w:rsid w:val="74906580"/>
    <w:rsid w:val="74D749C1"/>
    <w:rsid w:val="753C4CEA"/>
    <w:rsid w:val="75AFC10D"/>
    <w:rsid w:val="760675A5"/>
    <w:rsid w:val="77DA5DCD"/>
    <w:rsid w:val="7837259C"/>
    <w:rsid w:val="791E4632"/>
    <w:rsid w:val="7AFB15AF"/>
    <w:rsid w:val="7B59095D"/>
    <w:rsid w:val="7C351BCA"/>
    <w:rsid w:val="7D00060D"/>
    <w:rsid w:val="7D43100A"/>
    <w:rsid w:val="7DB33B54"/>
    <w:rsid w:val="7F9D1317"/>
    <w:rsid w:val="CDEEF5B7"/>
    <w:rsid w:val="DBF83A03"/>
    <w:rsid w:val="EF76FFB5"/>
    <w:rsid w:val="F4BF9296"/>
    <w:rsid w:val="F6FF9998"/>
    <w:rsid w:val="F7EFA725"/>
    <w:rsid w:val="F97F574D"/>
    <w:rsid w:val="FA7B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jc w:val="left"/>
    </w:pPr>
  </w:style>
  <w:style w:type="paragraph" w:styleId="7">
    <w:name w:val="Balloon Text"/>
    <w:basedOn w:val="1"/>
    <w:link w:val="42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FollowedHyperlink"/>
    <w:qFormat/>
    <w:uiPriority w:val="0"/>
    <w:rPr>
      <w:color w:val="800080"/>
      <w:u w:val="single"/>
    </w:rPr>
  </w:style>
  <w:style w:type="character" w:styleId="16">
    <w:name w:val="Emphasis"/>
    <w:qFormat/>
    <w:uiPriority w:val="20"/>
    <w:rPr>
      <w:i/>
      <w:iCs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styleId="18">
    <w:name w:val="HTML Cite"/>
    <w:qFormat/>
    <w:uiPriority w:val="0"/>
    <w:rPr>
      <w:i/>
      <w:iCs/>
    </w:rPr>
  </w:style>
  <w:style w:type="character" w:customStyle="1" w:styleId="19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20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21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2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3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4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5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6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7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8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9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30">
    <w:name w:val="bsauthorlink1"/>
    <w:qFormat/>
    <w:uiPriority w:val="0"/>
    <w:rPr>
      <w:color w:val="000000"/>
      <w:u w:val="single"/>
    </w:rPr>
  </w:style>
  <w:style w:type="character" w:customStyle="1" w:styleId="31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2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3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4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5">
    <w:name w:val="book_copy1"/>
    <w:qFormat/>
    <w:uiPriority w:val="0"/>
    <w:rPr>
      <w:color w:val="000000"/>
      <w:sz w:val="18"/>
      <w:szCs w:val="18"/>
    </w:rPr>
  </w:style>
  <w:style w:type="paragraph" w:customStyle="1" w:styleId="36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7">
    <w:name w:val="author"/>
    <w:basedOn w:val="13"/>
    <w:qFormat/>
    <w:uiPriority w:val="0"/>
  </w:style>
  <w:style w:type="paragraph" w:customStyle="1" w:styleId="38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9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40">
    <w:name w:val="apple-style-span"/>
    <w:basedOn w:val="13"/>
    <w:qFormat/>
    <w:uiPriority w:val="0"/>
  </w:style>
  <w:style w:type="character" w:customStyle="1" w:styleId="41">
    <w:name w:val="apple-converted-space"/>
    <w:basedOn w:val="13"/>
    <w:qFormat/>
    <w:uiPriority w:val="0"/>
  </w:style>
  <w:style w:type="character" w:customStyle="1" w:styleId="42">
    <w:name w:val="批注框文本 Char"/>
    <w:basedOn w:val="13"/>
    <w:link w:val="7"/>
    <w:qFormat/>
    <w:uiPriority w:val="0"/>
    <w:rPr>
      <w:kern w:val="2"/>
      <w:sz w:val="18"/>
      <w:szCs w:val="18"/>
    </w:rPr>
  </w:style>
  <w:style w:type="paragraph" w:styleId="43">
    <w:name w:val="List Paragraph"/>
    <w:basedOn w:val="1"/>
    <w:qFormat/>
    <w:uiPriority w:val="34"/>
    <w:pPr>
      <w:ind w:firstLine="420" w:firstLineChars="200"/>
    </w:pPr>
  </w:style>
  <w:style w:type="character" w:customStyle="1" w:styleId="44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5">
    <w:name w:val="15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3</Pages>
  <Words>1050</Words>
  <Characters>1635</Characters>
  <Lines>1</Lines>
  <Paragraphs>1</Paragraphs>
  <TotalTime>12</TotalTime>
  <ScaleCrop>false</ScaleCrop>
  <LinksUpToDate>false</LinksUpToDate>
  <CharactersWithSpaces>1696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2023-10-26T11:37:00Z</dcterms:created>
  <dc:creator>Image</dc:creator>
  <cp:lastModifiedBy>Ray</cp:lastModifiedBy>
  <cp:lastPrinted>2004-04-24T15:06:00Z</cp:lastPrinted>
  <dcterms:modified xsi:type="dcterms:W3CDTF">2026-09-22T06:38:01Z</dcterms:modified>
  <dc:title>新 书 推 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F13A04285D0B4FA68B8B97737466A6E3_13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