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5BCEC">
      <w:pPr>
        <w:tabs>
          <w:tab w:val="left" w:pos="341"/>
          <w:tab w:val="left" w:pos="5235"/>
        </w:tabs>
        <w:autoSpaceDE w:val="0"/>
        <w:autoSpaceDN w:val="0"/>
        <w:adjustRightInd w:val="0"/>
        <w:jc w:val="center"/>
        <w:rPr>
          <w:b/>
          <w:kern w:val="0"/>
          <w:sz w:val="36"/>
          <w:szCs w:val="36"/>
          <w:shd w:val="pct10" w:color="auto" w:fill="FFFFFF"/>
          <w:lang/>
        </w:rPr>
      </w:pPr>
      <w:bookmarkStart w:id="0" w:name="OLE_LINK2"/>
      <w:bookmarkStart w:id="1" w:name="OLE_LINK3"/>
      <w:r>
        <w:rPr>
          <w:b/>
          <w:kern w:val="0"/>
          <w:sz w:val="36"/>
          <w:szCs w:val="36"/>
          <w:shd w:val="pct10" w:color="auto" w:fill="FFFFFF"/>
          <w:lang/>
        </w:rPr>
        <w:t>新 书 推 荐</w:t>
      </w:r>
    </w:p>
    <w:p w14:paraId="35338E97">
      <w:pPr>
        <w:tabs>
          <w:tab w:val="left" w:pos="341"/>
          <w:tab w:val="left" w:pos="5235"/>
        </w:tabs>
        <w:autoSpaceDE w:val="0"/>
        <w:autoSpaceDN w:val="0"/>
        <w:adjustRightInd w:val="0"/>
        <w:rPr>
          <w:b/>
          <w:bCs/>
          <w:kern w:val="0"/>
          <w:szCs w:val="21"/>
          <w:lang w:val="en-GB"/>
        </w:rPr>
      </w:pPr>
    </w:p>
    <w:p w14:paraId="58796EFF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lang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3961765</wp:posOffset>
            </wp:positionH>
            <wp:positionV relativeFrom="paragraph">
              <wp:posOffset>57785</wp:posOffset>
            </wp:positionV>
            <wp:extent cx="1393825" cy="2095500"/>
            <wp:effectExtent l="0" t="0" r="0" b="0"/>
            <wp:wrapSquare wrapText="bothSides"/>
            <wp:docPr id="1" name="图片 3" descr="ccccccccc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cccccccccc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38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Cs w:val="21"/>
        </w:rPr>
        <w:t>中文书名：《</w:t>
      </w:r>
      <w:r>
        <w:rPr>
          <w:rFonts w:hint="eastAsia"/>
          <w:b/>
          <w:bCs/>
          <w:szCs w:val="21"/>
        </w:rPr>
        <w:t>洁净心智，洁净身体：28天身心重启计划</w:t>
      </w:r>
      <w:r>
        <w:rPr>
          <w:b/>
          <w:bCs/>
          <w:szCs w:val="21"/>
        </w:rPr>
        <w:t>》</w:t>
      </w:r>
    </w:p>
    <w:p w14:paraId="23D00F8F">
      <w:pPr>
        <w:tabs>
          <w:tab w:val="left" w:pos="341"/>
          <w:tab w:val="left" w:pos="5235"/>
        </w:tabs>
        <w:rPr>
          <w:b/>
          <w:bCs/>
          <w:kern w:val="36"/>
          <w:szCs w:val="21"/>
        </w:rPr>
      </w:pPr>
      <w:r>
        <w:rPr>
          <w:b/>
          <w:bCs/>
          <w:szCs w:val="21"/>
        </w:rPr>
        <w:t>英文书名：CLEAN MIND, CLEAN BODY</w:t>
      </w:r>
      <w:r>
        <w:rPr>
          <w:rFonts w:hint="eastAsia"/>
          <w:b/>
          <w:bCs/>
          <w:szCs w:val="21"/>
        </w:rPr>
        <w:t xml:space="preserve">: </w:t>
      </w:r>
      <w:r>
        <w:rPr>
          <w:b/>
          <w:bCs/>
          <w:szCs w:val="21"/>
        </w:rPr>
        <w:t>A 28-D</w:t>
      </w:r>
      <w:r>
        <w:rPr>
          <w:rFonts w:hint="eastAsia"/>
          <w:b/>
          <w:bCs/>
          <w:szCs w:val="21"/>
        </w:rPr>
        <w:t>AY</w:t>
      </w:r>
      <w:r>
        <w:rPr>
          <w:b/>
          <w:bCs/>
          <w:szCs w:val="21"/>
        </w:rPr>
        <w:t xml:space="preserve"> PLAN FOR PHYSICAL, MENTAL, AND S</w:t>
      </w:r>
      <w:r>
        <w:rPr>
          <w:b/>
          <w:bCs/>
          <w:kern w:val="36"/>
          <w:szCs w:val="21"/>
        </w:rPr>
        <w:t>PIRITUAL SELF-CARE</w:t>
      </w:r>
    </w:p>
    <w:p w14:paraId="08867476">
      <w:pPr>
        <w:tabs>
          <w:tab w:val="left" w:pos="341"/>
          <w:tab w:val="left" w:pos="5235"/>
        </w:tabs>
        <w:rPr>
          <w:rStyle w:val="25"/>
          <w:b/>
          <w:szCs w:val="22"/>
        </w:rPr>
      </w:pPr>
      <w:r>
        <w:rPr>
          <w:b/>
          <w:bCs/>
          <w:szCs w:val="21"/>
        </w:rPr>
        <w:t>作    者：</w:t>
      </w:r>
      <w:r>
        <w:rPr>
          <w:rStyle w:val="25"/>
          <w:b/>
          <w:szCs w:val="22"/>
        </w:rPr>
        <w:t>Tara Stilesr</w:t>
      </w:r>
    </w:p>
    <w:p w14:paraId="334E7F2F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出 版 社：</w:t>
      </w:r>
      <w:r>
        <w:rPr>
          <w:rStyle w:val="25"/>
          <w:b/>
        </w:rPr>
        <w:t>Dey Street Books</w:t>
      </w:r>
    </w:p>
    <w:p w14:paraId="6B5DB3ED">
      <w:pPr>
        <w:tabs>
          <w:tab w:val="left" w:pos="341"/>
          <w:tab w:val="left" w:pos="5235"/>
        </w:tabs>
        <w:rPr>
          <w:rFonts w:hint="default" w:eastAsia="宋体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代理公司：</w:t>
      </w:r>
      <w:r>
        <w:rPr>
          <w:rFonts w:hint="eastAsia"/>
          <w:b/>
          <w:color w:val="000000"/>
          <w:szCs w:val="21"/>
          <w:shd w:val="clear" w:color="auto" w:fill="FFFFFF"/>
        </w:rPr>
        <w:t>DeFiore</w:t>
      </w:r>
      <w:r>
        <w:rPr>
          <w:rFonts w:hint="eastAsia"/>
          <w:b/>
          <w:bCs/>
          <w:szCs w:val="21"/>
        </w:rPr>
        <w:t>/</w:t>
      </w:r>
      <w:r>
        <w:rPr>
          <w:b/>
          <w:bCs/>
          <w:szCs w:val="21"/>
        </w:rPr>
        <w:t>ANA/</w:t>
      </w:r>
      <w:r>
        <w:rPr>
          <w:rFonts w:hint="eastAsia"/>
          <w:b/>
          <w:bCs/>
          <w:szCs w:val="21"/>
          <w:lang w:val="en-US" w:eastAsia="zh-CN"/>
        </w:rPr>
        <w:t>J</w:t>
      </w:r>
      <w:r>
        <w:rPr>
          <w:rFonts w:hint="eastAsia"/>
          <w:b/>
          <w:bCs/>
          <w:szCs w:val="21"/>
          <w:lang w:val="en-US" w:eastAsia="zh-CN"/>
        </w:rPr>
        <w:t>essica</w:t>
      </w:r>
    </w:p>
    <w:p w14:paraId="00F93F02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出版时间：</w:t>
      </w:r>
      <w:r>
        <w:rPr>
          <w:rFonts w:hint="eastAsia"/>
          <w:b/>
          <w:bCs/>
          <w:szCs w:val="21"/>
        </w:rPr>
        <w:t>2020</w:t>
      </w:r>
      <w:r>
        <w:rPr>
          <w:b/>
          <w:bCs/>
          <w:szCs w:val="21"/>
        </w:rPr>
        <w:t>年</w:t>
      </w:r>
      <w:r>
        <w:rPr>
          <w:rFonts w:hint="eastAsia"/>
          <w:b/>
          <w:bCs/>
          <w:szCs w:val="21"/>
        </w:rPr>
        <w:t>12月</w:t>
      </w:r>
    </w:p>
    <w:p w14:paraId="69A14F89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代理地区：中国大陆、台湾</w:t>
      </w:r>
    </w:p>
    <w:p w14:paraId="040C0B12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页    数：</w:t>
      </w:r>
      <w:r>
        <w:rPr>
          <w:rFonts w:hint="eastAsia"/>
          <w:b/>
          <w:bCs/>
          <w:szCs w:val="21"/>
        </w:rPr>
        <w:t>272</w:t>
      </w:r>
      <w:r>
        <w:rPr>
          <w:b/>
          <w:bCs/>
          <w:szCs w:val="21"/>
        </w:rPr>
        <w:t>页</w:t>
      </w:r>
    </w:p>
    <w:p w14:paraId="333DD93C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审读资料：电子稿</w:t>
      </w:r>
      <w:r>
        <w:rPr>
          <w:b/>
          <w:bCs/>
          <w:szCs w:val="21"/>
        </w:rPr>
        <w:tab/>
      </w:r>
    </w:p>
    <w:p w14:paraId="0B974190">
      <w:pPr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</w:rPr>
        <w:t>保健</w:t>
      </w:r>
    </w:p>
    <w:p w14:paraId="36F6A13B">
      <w:pPr>
        <w:autoSpaceDE w:val="0"/>
        <w:autoSpaceDN w:val="0"/>
        <w:adjustRightInd w:val="0"/>
        <w:rPr>
          <w:rFonts w:hint="eastAsia"/>
          <w:b/>
          <w:bCs/>
          <w:kern w:val="0"/>
          <w:szCs w:val="21"/>
        </w:rPr>
      </w:pPr>
    </w:p>
    <w:p w14:paraId="7642A580">
      <w:pPr>
        <w:autoSpaceDE w:val="0"/>
        <w:autoSpaceDN w:val="0"/>
        <w:adjustRightInd w:val="0"/>
        <w:rPr>
          <w:rFonts w:hint="eastAsia"/>
          <w:b/>
          <w:bCs/>
          <w:kern w:val="0"/>
          <w:szCs w:val="21"/>
        </w:rPr>
      </w:pPr>
      <w:r>
        <w:rPr>
          <w:b/>
          <w:bCs/>
          <w:kern w:val="0"/>
          <w:szCs w:val="21"/>
          <w:lang w:val="zh-CN"/>
        </w:rPr>
        <w:t>内容简介</w:t>
      </w:r>
      <w:r>
        <w:rPr>
          <w:b/>
          <w:bCs/>
          <w:kern w:val="0"/>
          <w:szCs w:val="21"/>
        </w:rPr>
        <w:t>：</w:t>
      </w:r>
    </w:p>
    <w:p w14:paraId="0265493C"/>
    <w:p w14:paraId="7F18892B">
      <w:pPr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一本改变身心的排毒指南，将彻底转变你的日常节奏与习惯，来自健康专家、斯特拉拉瑜伽创始人塔拉·斯泰尔斯。</w:t>
      </w:r>
    </w:p>
    <w:p w14:paraId="16035D77">
      <w:pPr>
        <w:ind w:firstLine="420" w:firstLineChars="200"/>
        <w:rPr>
          <w:rFonts w:hint="eastAsia" w:ascii="宋体" w:hAnsi="宋体"/>
        </w:rPr>
      </w:pPr>
    </w:p>
    <w:p w14:paraId="3738CEF5">
      <w:pPr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我们大多数人时刻在线、压力缠身——被手机和邮件拴住，因伏案工作而过度劳累、缺乏运动，与自己身体和大脑的真正需求脱节。《洁净心智，洁净身体》就是终极重启键，一次沉浸式的身心自我关怀体验，将彻底转变你的日常节奏与习惯。</w:t>
      </w:r>
    </w:p>
    <w:p w14:paraId="641A76E1">
      <w:pPr>
        <w:ind w:firstLine="420" w:firstLineChars="200"/>
        <w:rPr>
          <w:rFonts w:hint="eastAsia" w:ascii="宋体" w:hAnsi="宋体"/>
        </w:rPr>
      </w:pPr>
    </w:p>
    <w:p w14:paraId="1294FA8E">
      <w:pPr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在《洁净心智，洁净身体》中，塔拉带领读者进行为期四周的身体、心智与精神排毒，在家即可轻松完成，涵盖：</w:t>
      </w:r>
    </w:p>
    <w:p w14:paraId="396534AB">
      <w:pPr>
        <w:ind w:firstLine="420" w:firstLineChars="200"/>
        <w:rPr>
          <w:rFonts w:hint="eastAsia" w:ascii="宋体" w:hAnsi="宋体"/>
        </w:rPr>
      </w:pPr>
    </w:p>
    <w:p w14:paraId="50D19C48">
      <w:pPr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第一周——心理净化：清除有毒关系，营造居家庇护所，远离电子设备。</w:t>
      </w:r>
    </w:p>
    <w:p w14:paraId="51DC8052">
      <w:pPr>
        <w:ind w:firstLine="420" w:firstLineChars="200"/>
        <w:rPr>
          <w:rFonts w:hint="eastAsia" w:ascii="宋体" w:hAnsi="宋体"/>
        </w:rPr>
      </w:pPr>
    </w:p>
    <w:p w14:paraId="69512D54">
      <w:pPr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第二周——精神净化：建立冥想习惯，放慢脚步，有意识地生活。</w:t>
      </w:r>
    </w:p>
    <w:p w14:paraId="135170FC">
      <w:pPr>
        <w:ind w:firstLine="420" w:firstLineChars="200"/>
        <w:rPr>
          <w:rFonts w:hint="eastAsia" w:ascii="宋体" w:hAnsi="宋体"/>
        </w:rPr>
      </w:pPr>
    </w:p>
    <w:p w14:paraId="1C3D5055">
      <w:pPr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第三周——改变饮食方式：拥抱东西方融合饮食，吃得洁净，爱上自己的身体。</w:t>
      </w:r>
    </w:p>
    <w:p w14:paraId="5526A01D">
      <w:pPr>
        <w:ind w:firstLine="420" w:firstLineChars="200"/>
        <w:rPr>
          <w:rFonts w:hint="eastAsia" w:ascii="宋体" w:hAnsi="宋体"/>
        </w:rPr>
      </w:pPr>
    </w:p>
    <w:p w14:paraId="0D0118E3">
      <w:pPr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第四周——改变运动方式：重新定义运动，走向户外，拥抱休息的力量。</w:t>
      </w:r>
    </w:p>
    <w:p w14:paraId="670BDA53">
      <w:pPr>
        <w:ind w:firstLine="420" w:firstLineChars="200"/>
        <w:rPr>
          <w:rFonts w:hint="eastAsia" w:ascii="宋体" w:hAnsi="宋体"/>
        </w:rPr>
      </w:pPr>
    </w:p>
    <w:p w14:paraId="5D440469">
      <w:pPr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本书满载为现代生活改编的古老疗愈实践与终身洁净生活法则，《洁净心智，洁净身体》是你实现身心重整的个人蓝图。</w:t>
      </w:r>
    </w:p>
    <w:p w14:paraId="72D0C316">
      <w:pPr>
        <w:rPr>
          <w:rFonts w:ascii="宋体" w:hAnsi="宋体"/>
        </w:rPr>
      </w:pPr>
    </w:p>
    <w:p w14:paraId="72E3C7EC">
      <w:pPr>
        <w:autoSpaceDE w:val="0"/>
        <w:autoSpaceDN w:val="0"/>
        <w:adjustRightInd w:val="0"/>
        <w:rPr>
          <w:b/>
          <w:bCs/>
          <w:kern w:val="0"/>
          <w:szCs w:val="21"/>
          <w:lang w:val="zh-CN"/>
        </w:rPr>
      </w:pPr>
    </w:p>
    <w:p w14:paraId="10B37B15">
      <w:pPr>
        <w:autoSpaceDE w:val="0"/>
        <w:autoSpaceDN w:val="0"/>
        <w:adjustRightInd w:val="0"/>
        <w:rPr>
          <w:b/>
          <w:bCs/>
          <w:kern w:val="0"/>
          <w:szCs w:val="21"/>
          <w:lang w:val="zh-CN"/>
        </w:rPr>
      </w:pPr>
    </w:p>
    <w:p w14:paraId="6E5A01A2">
      <w:pPr>
        <w:autoSpaceDE w:val="0"/>
        <w:autoSpaceDN w:val="0"/>
        <w:adjustRightInd w:val="0"/>
        <w:rPr>
          <w:b/>
          <w:bCs/>
          <w:kern w:val="0"/>
          <w:szCs w:val="21"/>
          <w:lang w:val="zh-CN"/>
        </w:rPr>
      </w:pPr>
    </w:p>
    <w:p w14:paraId="3EC73675">
      <w:pPr>
        <w:autoSpaceDE w:val="0"/>
        <w:autoSpaceDN w:val="0"/>
        <w:adjustRightInd w:val="0"/>
        <w:rPr>
          <w:b/>
          <w:bCs/>
          <w:kern w:val="0"/>
          <w:szCs w:val="21"/>
          <w:lang w:val="zh-CN"/>
        </w:rPr>
      </w:pPr>
    </w:p>
    <w:p w14:paraId="1A38C8C7">
      <w:pPr>
        <w:autoSpaceDE w:val="0"/>
        <w:autoSpaceDN w:val="0"/>
        <w:adjustRightInd w:val="0"/>
        <w:rPr>
          <w:rFonts w:hint="eastAsia"/>
          <w:b/>
          <w:bCs/>
          <w:kern w:val="0"/>
          <w:szCs w:val="21"/>
          <w:lang w:val="en-GB"/>
        </w:rPr>
      </w:pPr>
      <w:r>
        <w:rPr>
          <w:b/>
          <w:bCs/>
          <w:kern w:val="0"/>
          <w:szCs w:val="21"/>
          <w:lang w:val="zh-CN"/>
        </w:rPr>
        <w:t>作者简介</w:t>
      </w:r>
      <w:r>
        <w:rPr>
          <w:b/>
          <w:bCs/>
          <w:kern w:val="0"/>
          <w:szCs w:val="21"/>
          <w:lang w:val="en-GB"/>
        </w:rPr>
        <w:t>：</w:t>
      </w:r>
    </w:p>
    <w:p w14:paraId="6B3A0AA1">
      <w:pPr>
        <w:autoSpaceDE w:val="0"/>
        <w:autoSpaceDN w:val="0"/>
        <w:adjustRightInd w:val="0"/>
        <w:rPr>
          <w:color w:val="000000"/>
          <w:shd w:val="clear" w:color="auto" w:fill="FFFFFF"/>
        </w:rPr>
      </w:pPr>
    </w:p>
    <w:p w14:paraId="7DCCF26D">
      <w:pPr>
        <w:ind w:firstLine="422" w:firstLineChars="200"/>
        <w:rPr>
          <w:szCs w:val="21"/>
        </w:rPr>
      </w:pPr>
      <w:r>
        <w:rPr>
          <w:rFonts w:hint="default"/>
          <w:b/>
          <w:bCs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28575</wp:posOffset>
            </wp:positionV>
            <wp:extent cx="1419225" cy="1905000"/>
            <wp:effectExtent l="0" t="0" r="0" b="0"/>
            <wp:wrapSquare wrapText="bothSides"/>
            <wp:docPr id="2" name="图片 2" descr="nv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nvren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lang w:val="en-US" w:eastAsia="zh-CN"/>
        </w:rPr>
        <w:t>塔</w:t>
      </w:r>
      <w:r>
        <w:rPr>
          <w:rFonts w:hint="eastAsia" w:ascii="宋体" w:hAnsi="宋体"/>
          <w:b/>
          <w:bCs/>
        </w:rPr>
        <w:t>拉·斯泰尔斯（</w:t>
      </w:r>
      <w:r>
        <w:rPr>
          <w:b/>
          <w:bCs/>
        </w:rPr>
        <w:t>Tara Stiles</w:t>
      </w:r>
      <w:r>
        <w:rPr>
          <w:rFonts w:hint="eastAsia" w:ascii="宋体" w:hAnsi="宋体"/>
          <w:b/>
          <w:bCs/>
        </w:rPr>
        <w:t>）</w:t>
      </w:r>
      <w:r>
        <w:rPr>
          <w:rFonts w:hint="eastAsia" w:ascii="宋体" w:hAnsi="宋体"/>
          <w:kern w:val="0"/>
          <w:szCs w:val="21"/>
        </w:rPr>
        <w:t>是</w:t>
      </w:r>
      <w:r>
        <w:rPr>
          <w:kern w:val="0"/>
          <w:szCs w:val="21"/>
        </w:rPr>
        <w:t>Strala</w:t>
      </w:r>
      <w:r>
        <w:rPr>
          <w:rFonts w:hint="eastAsia" w:ascii="宋体" w:hAnsi="宋体"/>
          <w:kern w:val="0"/>
          <w:szCs w:val="21"/>
        </w:rPr>
        <w:t>瑜伽的创始人，因其朴实、包容、简单明了的瑜伽和冥想方式而广为人知。她是迪帕克·乔普拉（</w:t>
      </w:r>
      <w:r>
        <w:rPr>
          <w:kern w:val="0"/>
          <w:szCs w:val="21"/>
        </w:rPr>
        <w:t>Deepak Chopra</w:t>
      </w:r>
      <w:r>
        <w:rPr>
          <w:rFonts w:hint="eastAsia" w:ascii="宋体" w:hAnsi="宋体"/>
          <w:kern w:val="0"/>
          <w:szCs w:val="21"/>
        </w:rPr>
        <w:t>）的私人瑜伽教练，她与迪帕克·乔普拉合作开发了多个应用程序，制作了许多DVD以及其他项目。简·方达（</w:t>
      </w:r>
      <w:r>
        <w:rPr>
          <w:color w:val="000000"/>
          <w:szCs w:val="21"/>
          <w:shd w:val="clear" w:color="auto" w:fill="FFFFFF"/>
        </w:rPr>
        <w:t>Jane Fonda</w:t>
      </w:r>
      <w:r>
        <w:rPr>
          <w:rFonts w:hint="eastAsia" w:ascii="宋体" w:hAnsi="宋体"/>
          <w:kern w:val="0"/>
          <w:szCs w:val="21"/>
        </w:rPr>
        <w:t>）评价塔拉为“健身界的新面孔”，《名利场》也宣布她为“史上最酷的瑜伽教练”。泰拉被《时尚》、《世界时装之苑》、《时尚芭莎》、《幸运杂志》、《优家画报》、《时尚先生杂志》、《美国妇女健身和美容杂志》等媒体报道，并被《纽约时报》大幅介绍（后者将她命名为“瑜伽反叛者”）。目前塔拉与丈夫女儿生活在纽约市。</w:t>
      </w:r>
    </w:p>
    <w:p w14:paraId="3336D17B">
      <w:pPr>
        <w:autoSpaceDE w:val="0"/>
        <w:autoSpaceDN w:val="0"/>
        <w:adjustRightInd w:val="0"/>
        <w:rPr>
          <w:rFonts w:hint="eastAsia" w:ascii="宋体" w:hAnsi="宋体"/>
          <w:kern w:val="0"/>
          <w:szCs w:val="21"/>
        </w:rPr>
      </w:pPr>
    </w:p>
    <w:p w14:paraId="55ABE886">
      <w:pPr>
        <w:autoSpaceDE w:val="0"/>
        <w:autoSpaceDN w:val="0"/>
        <w:adjustRightInd w:val="0"/>
        <w:rPr>
          <w:b/>
          <w:kern w:val="0"/>
          <w:szCs w:val="21"/>
        </w:rPr>
      </w:pPr>
      <w:r>
        <w:rPr>
          <w:b/>
          <w:kern w:val="0"/>
          <w:szCs w:val="21"/>
        </w:rPr>
        <w:t>媒体评价</w:t>
      </w:r>
      <w:r>
        <w:rPr>
          <w:rFonts w:hint="eastAsia"/>
          <w:b/>
          <w:kern w:val="0"/>
          <w:szCs w:val="21"/>
        </w:rPr>
        <w:t>：</w:t>
      </w:r>
    </w:p>
    <w:p w14:paraId="1A95A36E">
      <w:pPr>
        <w:autoSpaceDE w:val="0"/>
        <w:autoSpaceDN w:val="0"/>
        <w:adjustRightInd w:val="0"/>
        <w:rPr>
          <w:kern w:val="0"/>
          <w:szCs w:val="21"/>
        </w:rPr>
      </w:pPr>
    </w:p>
    <w:p w14:paraId="0C9E053E">
      <w:pPr>
        <w:autoSpaceDE w:val="0"/>
        <w:autoSpaceDN w:val="0"/>
        <w:adjustRightInd w:val="0"/>
        <w:ind w:firstLine="420" w:firstLineChars="200"/>
        <w:rPr>
          <w:rFonts w:hint="eastAsia"/>
          <w:kern w:val="0"/>
          <w:szCs w:val="21"/>
          <w:u w:val="none"/>
        </w:rPr>
      </w:pPr>
      <w:r>
        <w:rPr>
          <w:rFonts w:hint="eastAsia"/>
          <w:kern w:val="0"/>
          <w:szCs w:val="21"/>
          <w:u w:val="none"/>
        </w:rPr>
        <w:t>“塔拉让有目的的自我关怀变得轻松愉快！《洁净心智，洁净身体》以一份简单的路线图，从心理、精神与身体三个层面滋养完整的自我，为生活带来持久的积极改变。”</w:t>
      </w:r>
    </w:p>
    <w:p w14:paraId="0D5624E5">
      <w:pPr>
        <w:autoSpaceDE w:val="0"/>
        <w:autoSpaceDN w:val="0"/>
        <w:adjustRightInd w:val="0"/>
        <w:ind w:firstLine="420" w:firstLineChars="200"/>
        <w:jc w:val="right"/>
        <w:rPr>
          <w:rFonts w:hint="eastAsia"/>
          <w:kern w:val="0"/>
          <w:szCs w:val="21"/>
          <w:u w:val="none"/>
        </w:rPr>
      </w:pPr>
      <w:r>
        <w:rPr>
          <w:rFonts w:hint="eastAsia"/>
          <w:kern w:val="0"/>
          <w:szCs w:val="21"/>
          <w:u w:val="none"/>
        </w:rPr>
        <w:t>——达芙妮·奥兹</w:t>
      </w:r>
    </w:p>
    <w:p w14:paraId="51E2B54E">
      <w:pPr>
        <w:autoSpaceDE w:val="0"/>
        <w:autoSpaceDN w:val="0"/>
        <w:adjustRightInd w:val="0"/>
        <w:rPr>
          <w:rFonts w:hint="eastAsia"/>
          <w:kern w:val="0"/>
          <w:szCs w:val="21"/>
          <w:u w:val="none"/>
        </w:rPr>
      </w:pPr>
    </w:p>
    <w:p w14:paraId="5EBC528D">
      <w:pPr>
        <w:autoSpaceDE w:val="0"/>
        <w:autoSpaceDN w:val="0"/>
        <w:adjustRightInd w:val="0"/>
        <w:ind w:firstLine="420" w:firstLineChars="200"/>
        <w:rPr>
          <w:rFonts w:hint="eastAsia"/>
          <w:kern w:val="0"/>
          <w:szCs w:val="21"/>
          <w:u w:val="none"/>
        </w:rPr>
      </w:pPr>
      <w:r>
        <w:rPr>
          <w:rFonts w:hint="eastAsia"/>
          <w:kern w:val="0"/>
          <w:szCs w:val="21"/>
          <w:u w:val="none"/>
        </w:rPr>
        <w:t>“如果你正在寻找摆脱压力恶性循环的方法，不必再找，《洁净心智，洁净身体》就是答案。塔拉深入钻研古老修行，将其量身改造以契合现代人的思维方式。这个28天计划，正是重启习惯的完美选择。”</w:t>
      </w:r>
    </w:p>
    <w:p w14:paraId="34404217">
      <w:pPr>
        <w:autoSpaceDE w:val="0"/>
        <w:autoSpaceDN w:val="0"/>
        <w:adjustRightInd w:val="0"/>
        <w:ind w:firstLine="420" w:firstLineChars="200"/>
        <w:jc w:val="right"/>
        <w:rPr>
          <w:rFonts w:hint="eastAsia"/>
          <w:kern w:val="0"/>
          <w:szCs w:val="21"/>
          <w:u w:val="none"/>
        </w:rPr>
      </w:pPr>
      <w:r>
        <w:rPr>
          <w:rFonts w:hint="eastAsia"/>
          <w:kern w:val="0"/>
          <w:szCs w:val="21"/>
          <w:u w:val="none"/>
        </w:rPr>
        <w:t>——莱特·沃特金斯，《更多幸福》作者</w:t>
      </w:r>
    </w:p>
    <w:p w14:paraId="40649506">
      <w:pPr>
        <w:autoSpaceDE w:val="0"/>
        <w:autoSpaceDN w:val="0"/>
        <w:adjustRightInd w:val="0"/>
        <w:rPr>
          <w:rFonts w:hint="eastAsia"/>
          <w:kern w:val="0"/>
          <w:szCs w:val="21"/>
          <w:u w:val="none"/>
        </w:rPr>
      </w:pPr>
    </w:p>
    <w:p w14:paraId="583D85D1">
      <w:pPr>
        <w:autoSpaceDE w:val="0"/>
        <w:autoSpaceDN w:val="0"/>
        <w:adjustRightInd w:val="0"/>
        <w:ind w:firstLine="420" w:firstLineChars="200"/>
        <w:rPr>
          <w:rFonts w:hint="eastAsia"/>
          <w:kern w:val="0"/>
          <w:szCs w:val="21"/>
          <w:u w:val="none"/>
        </w:rPr>
      </w:pPr>
      <w:r>
        <w:rPr>
          <w:rFonts w:hint="eastAsia"/>
          <w:kern w:val="0"/>
          <w:szCs w:val="21"/>
          <w:u w:val="none"/>
        </w:rPr>
        <w:t>“《洁净心智，洁净身体》带你踏上一段至关重要的心理与精神自我关怀之旅，帮你重整习惯，活出光彩照人的生活。”</w:t>
      </w:r>
    </w:p>
    <w:p w14:paraId="449EF5E2">
      <w:pPr>
        <w:autoSpaceDE w:val="0"/>
        <w:autoSpaceDN w:val="0"/>
        <w:adjustRightInd w:val="0"/>
        <w:ind w:firstLine="420" w:firstLineChars="200"/>
        <w:jc w:val="right"/>
        <w:rPr>
          <w:rFonts w:hint="eastAsia"/>
          <w:kern w:val="0"/>
          <w:szCs w:val="21"/>
          <w:u w:val="none"/>
        </w:rPr>
      </w:pPr>
      <w:r>
        <w:rPr>
          <w:rFonts w:hint="eastAsia"/>
          <w:kern w:val="0"/>
          <w:szCs w:val="21"/>
          <w:u w:val="none"/>
        </w:rPr>
        <w:t>——加布里埃尔·伯恩斯坦，《纽约时报》畅销书榜首作者</w:t>
      </w:r>
    </w:p>
    <w:p w14:paraId="67AD1D18">
      <w:pPr>
        <w:autoSpaceDE w:val="0"/>
        <w:autoSpaceDN w:val="0"/>
        <w:adjustRightInd w:val="0"/>
        <w:rPr>
          <w:rFonts w:hint="eastAsia"/>
          <w:kern w:val="0"/>
          <w:szCs w:val="21"/>
          <w:u w:val="none"/>
        </w:rPr>
      </w:pPr>
    </w:p>
    <w:p w14:paraId="5D5BD53C">
      <w:pPr>
        <w:autoSpaceDE w:val="0"/>
        <w:autoSpaceDN w:val="0"/>
        <w:adjustRightInd w:val="0"/>
        <w:ind w:firstLine="420" w:firstLineChars="200"/>
        <w:rPr>
          <w:rFonts w:hint="eastAsia"/>
          <w:kern w:val="0"/>
          <w:szCs w:val="21"/>
          <w:u w:val="none"/>
        </w:rPr>
      </w:pPr>
      <w:r>
        <w:rPr>
          <w:rFonts w:hint="eastAsia"/>
          <w:kern w:val="0"/>
          <w:szCs w:val="21"/>
          <w:u w:val="none"/>
        </w:rPr>
        <w:t>“塔拉·斯泰尔斯教我们如何放慢脚步，重新与自身本有的光彩对齐。《洁净心智，洁净身体》是一次轻松的重启，让你感觉更好、活得更好。”</w:t>
      </w:r>
    </w:p>
    <w:p w14:paraId="19484F99">
      <w:pPr>
        <w:autoSpaceDE w:val="0"/>
        <w:autoSpaceDN w:val="0"/>
        <w:adjustRightInd w:val="0"/>
        <w:ind w:firstLine="420" w:firstLineChars="200"/>
        <w:jc w:val="right"/>
        <w:rPr>
          <w:rFonts w:hint="eastAsia"/>
          <w:kern w:val="0"/>
          <w:szCs w:val="21"/>
          <w:u w:val="none"/>
        </w:rPr>
      </w:pPr>
      <w:r>
        <w:rPr>
          <w:rFonts w:hint="eastAsia"/>
          <w:kern w:val="0"/>
          <w:szCs w:val="21"/>
          <w:u w:val="none"/>
        </w:rPr>
        <w:t>——迪帕克·乔普拉</w:t>
      </w:r>
    </w:p>
    <w:p w14:paraId="5B394770">
      <w:pPr>
        <w:autoSpaceDE w:val="0"/>
        <w:autoSpaceDN w:val="0"/>
        <w:adjustRightInd w:val="0"/>
        <w:rPr>
          <w:rFonts w:hint="eastAsia"/>
          <w:kern w:val="0"/>
          <w:szCs w:val="21"/>
          <w:u w:val="none"/>
        </w:rPr>
      </w:pPr>
    </w:p>
    <w:p w14:paraId="21F91D8F">
      <w:pPr>
        <w:autoSpaceDE w:val="0"/>
        <w:autoSpaceDN w:val="0"/>
        <w:adjustRightInd w:val="0"/>
        <w:ind w:firstLine="420" w:firstLineChars="200"/>
        <w:rPr>
          <w:rFonts w:hint="eastAsia"/>
          <w:kern w:val="0"/>
          <w:szCs w:val="21"/>
          <w:u w:val="none"/>
        </w:rPr>
      </w:pPr>
      <w:r>
        <w:rPr>
          <w:rFonts w:hint="eastAsia"/>
          <w:kern w:val="0"/>
          <w:szCs w:val="21"/>
          <w:u w:val="none"/>
        </w:rPr>
        <w:t>“《洁净心智，洁净身体》是一次全人的重启，将引领你走上健康幸福的人生道路。塔拉·斯泰尔斯教我们如何放慢脚步、感觉更好，并以轻松自然的方式拥抱那些能提升现代生活的古老养生实践。”</w:t>
      </w:r>
    </w:p>
    <w:p w14:paraId="7CEA348E">
      <w:pPr>
        <w:autoSpaceDE w:val="0"/>
        <w:autoSpaceDN w:val="0"/>
        <w:adjustRightInd w:val="0"/>
        <w:ind w:firstLine="420" w:firstLineChars="200"/>
        <w:jc w:val="right"/>
        <w:rPr>
          <w:rFonts w:hint="eastAsia"/>
          <w:kern w:val="0"/>
          <w:szCs w:val="21"/>
          <w:u w:val="none"/>
        </w:rPr>
      </w:pPr>
      <w:r>
        <w:rPr>
          <w:rFonts w:hint="eastAsia"/>
          <w:kern w:val="0"/>
          <w:szCs w:val="21"/>
          <w:u w:val="none"/>
        </w:rPr>
        <w:t>——朱莉·皮亚特与里奇·罗尔，《植物力量之道》合著者</w:t>
      </w:r>
    </w:p>
    <w:p w14:paraId="736189A9">
      <w:pPr>
        <w:autoSpaceDE w:val="0"/>
        <w:autoSpaceDN w:val="0"/>
        <w:adjustRightInd w:val="0"/>
        <w:rPr>
          <w:rFonts w:hint="eastAsia"/>
          <w:kern w:val="0"/>
          <w:szCs w:val="21"/>
          <w:u w:val="none"/>
        </w:rPr>
      </w:pPr>
    </w:p>
    <w:p w14:paraId="648CB9A2">
      <w:pPr>
        <w:autoSpaceDE w:val="0"/>
        <w:autoSpaceDN w:val="0"/>
        <w:adjustRightInd w:val="0"/>
        <w:ind w:firstLine="420" w:firstLineChars="200"/>
        <w:rPr>
          <w:rFonts w:hint="eastAsia" w:eastAsia="宋体"/>
          <w:kern w:val="0"/>
          <w:szCs w:val="21"/>
          <w:u w:val="none"/>
          <w:lang w:eastAsia="zh-CN"/>
        </w:rPr>
      </w:pPr>
      <w:r>
        <w:rPr>
          <w:rFonts w:hint="eastAsia"/>
          <w:kern w:val="0"/>
          <w:szCs w:val="21"/>
          <w:u w:val="none"/>
        </w:rPr>
        <w:t>“尽管在我们的文化中‘心智与身体相互关联’已广受认可，但大多数忙碌的现代生活都与这种‘身心联结’脱节，”斯泰尔斯（斯特拉拉瑜伽）在这本颇具见地的指南中如是提醒。[……]对更觉知的生活方式感兴趣的读者，不妨一读。</w:t>
      </w:r>
      <w:r>
        <w:rPr>
          <w:rFonts w:hint="eastAsia"/>
          <w:kern w:val="0"/>
          <w:szCs w:val="21"/>
          <w:u w:val="none"/>
          <w:lang w:eastAsia="zh-CN"/>
        </w:rPr>
        <w:t>”</w:t>
      </w:r>
    </w:p>
    <w:p w14:paraId="60132455">
      <w:pPr>
        <w:autoSpaceDE w:val="0"/>
        <w:autoSpaceDN w:val="0"/>
        <w:adjustRightInd w:val="0"/>
        <w:ind w:firstLine="420" w:firstLineChars="200"/>
        <w:jc w:val="right"/>
        <w:rPr>
          <w:kern w:val="0"/>
          <w:szCs w:val="21"/>
          <w:u w:val="none"/>
        </w:rPr>
      </w:pPr>
      <w:r>
        <w:rPr>
          <w:rFonts w:hint="eastAsia"/>
          <w:kern w:val="0"/>
          <w:szCs w:val="21"/>
          <w:u w:val="none"/>
        </w:rPr>
        <w:t>——《出版人周刊》</w:t>
      </w:r>
    </w:p>
    <w:p w14:paraId="334C918F">
      <w:pPr>
        <w:autoSpaceDE w:val="0"/>
        <w:autoSpaceDN w:val="0"/>
        <w:adjustRightInd w:val="0"/>
        <w:rPr>
          <w:rFonts w:hint="eastAsia"/>
          <w:kern w:val="0"/>
          <w:szCs w:val="21"/>
          <w:u w:val="single"/>
        </w:rPr>
      </w:pPr>
    </w:p>
    <w:bookmarkEnd w:id="0"/>
    <w:bookmarkEnd w:id="1"/>
    <w:p w14:paraId="15194A2C">
      <w:pPr>
        <w:shd w:val="clear" w:color="auto" w:fill="FFFFFF"/>
        <w:rPr>
          <w:rFonts w:hint="eastAsia"/>
          <w:b/>
          <w:bCs/>
          <w:color w:val="000000"/>
          <w:szCs w:val="21"/>
          <w:lang w:val="en-US" w:eastAsia="zh-CN"/>
        </w:rPr>
      </w:pPr>
      <w:bookmarkStart w:id="2" w:name="OLE_LINK26"/>
      <w:bookmarkStart w:id="3" w:name="OLE_LINK59"/>
      <w:bookmarkStart w:id="4" w:name="OLE_LINK4"/>
      <w:bookmarkStart w:id="5" w:name="OLE_LINK46"/>
      <w:bookmarkStart w:id="6" w:name="OLE_LINK1"/>
      <w:bookmarkStart w:id="7" w:name="OLE_LINK9"/>
      <w:bookmarkStart w:id="8" w:name="OLE_LINK7"/>
    </w:p>
    <w:p w14:paraId="647AC5B5">
      <w:pPr>
        <w:pStyle w:val="10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left="0" w:right="0" w:firstLine="0"/>
        <w:jc w:val="center"/>
        <w:rPr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目录</w:t>
      </w:r>
    </w:p>
    <w:p w14:paraId="0194CE2B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引言：古老智慧，焕然新生</w:t>
      </w:r>
    </w:p>
    <w:p w14:paraId="27870AE3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洁净心智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bookmarkStart w:id="9" w:name="_GoBack"/>
      <w:bookmarkEnd w:id="9"/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第一章 重启：心理排毒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第二章 重启：精神排毒</w:t>
      </w:r>
    </w:p>
    <w:p w14:paraId="5D006477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洁净身体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第三章 重启：改变饮食方式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第四章 重启：改变运动方式</w:t>
      </w:r>
    </w:p>
    <w:p w14:paraId="750506F3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洁净生活，终身相伴</w:t>
      </w:r>
    </w:p>
    <w:p w14:paraId="71FC090F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0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致谢</w:t>
      </w:r>
    </w:p>
    <w:p w14:paraId="71190F2D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0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关于作者</w:t>
      </w:r>
    </w:p>
    <w:p w14:paraId="65E87F0A">
      <w:pPr>
        <w:shd w:val="clear" w:color="auto" w:fill="FFFFFF"/>
        <w:rPr>
          <w:rFonts w:hint="eastAsia"/>
          <w:b/>
          <w:bCs/>
          <w:color w:val="000000"/>
          <w:szCs w:val="21"/>
          <w:lang w:val="en-US" w:eastAsia="zh-CN"/>
        </w:rPr>
      </w:pPr>
    </w:p>
    <w:p w14:paraId="1E017D5C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252F7B18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7A231C8B">
      <w:pPr>
        <w:shd w:val="clear" w:color="auto" w:fill="FFFFFF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感谢您的阅读！</w:t>
      </w:r>
    </w:p>
    <w:p w14:paraId="4A03E667">
      <w:pPr>
        <w:rPr>
          <w:rFonts w:ascii="华文中宋" w:hAnsi="华文中宋" w:eastAsia="华文中宋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请将反馈信息发至：</w:t>
      </w:r>
      <w:r>
        <w:rPr>
          <w:rFonts w:hint="eastAsia" w:ascii="华文中宋" w:hAnsi="华文中宋" w:eastAsia="华文中宋"/>
          <w:b/>
          <w:color w:val="000000"/>
          <w:szCs w:val="21"/>
        </w:rPr>
        <w:t>版权负责人</w:t>
      </w:r>
    </w:p>
    <w:p w14:paraId="388B005E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rFonts w:hint="eastAsia"/>
          <w:color w:val="000000"/>
          <w:szCs w:val="21"/>
        </w:rPr>
        <w:t>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"mailto:Rights@nurnberg.com.cn"</w:instrText>
      </w:r>
      <w:r>
        <w:rPr>
          <w:rFonts w:ascii="Calibri" w:hAnsi="Calibri"/>
          <w:szCs w:val="22"/>
        </w:rPr>
        <w:fldChar w:fldCharType="separate"/>
      </w:r>
      <w:r>
        <w:rPr>
          <w:b/>
          <w:color w:val="0000FF"/>
          <w:szCs w:val="21"/>
          <w:u w:val="single"/>
        </w:rPr>
        <w:t>Rights@nurnberg.com.cn</w:t>
      </w:r>
      <w:r>
        <w:rPr>
          <w:rFonts w:ascii="Calibri" w:hAnsi="Calibri"/>
          <w:szCs w:val="22"/>
        </w:rPr>
        <w:fldChar w:fldCharType="end"/>
      </w:r>
    </w:p>
    <w:p w14:paraId="1C21988E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rFonts w:hint="eastAsia"/>
          <w:color w:val="000000"/>
          <w:szCs w:val="21"/>
        </w:rPr>
        <w:t>纳伯格联合国际有限公司北京代表处</w:t>
      </w:r>
    </w:p>
    <w:p w14:paraId="4E87FB6A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rFonts w:hint="eastAsia"/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rFonts w:hint="eastAsia"/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rFonts w:hint="eastAsia"/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41FA9357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电话：</w:t>
      </w:r>
      <w:r>
        <w:rPr>
          <w:color w:val="000000"/>
          <w:szCs w:val="21"/>
        </w:rPr>
        <w:t>010-82504106</w:t>
      </w:r>
    </w:p>
    <w:p w14:paraId="1B90125D">
      <w:pPr>
        <w:rPr>
          <w:rFonts w:ascii="Calibri" w:hAnsi="Calibri"/>
          <w:color w:val="0000FF"/>
          <w:szCs w:val="22"/>
          <w:u w:val="single"/>
        </w:rPr>
      </w:pPr>
      <w:r>
        <w:rPr>
          <w:rFonts w:hint="eastAsia"/>
          <w:color w:val="000000"/>
          <w:szCs w:val="21"/>
        </w:rPr>
        <w:t>公司网址：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"http://www.nurnberg.com.cn/"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http://www.nurnberg.com.cn</w:t>
      </w:r>
      <w:r>
        <w:rPr>
          <w:rFonts w:ascii="Calibri" w:hAnsi="Calibri"/>
          <w:szCs w:val="22"/>
        </w:rPr>
        <w:fldChar w:fldCharType="end"/>
      </w:r>
    </w:p>
    <w:p w14:paraId="7F645F9C">
      <w:pPr>
        <w:rPr>
          <w:rFonts w:ascii="Calibri" w:hAnsi="Calibri"/>
          <w:color w:val="000000"/>
          <w:szCs w:val="22"/>
        </w:rPr>
      </w:pPr>
      <w:r>
        <w:rPr>
          <w:rFonts w:hint="eastAsia"/>
          <w:color w:val="000000"/>
          <w:szCs w:val="21"/>
        </w:rPr>
        <w:t>书目下载：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"http://www.nurnberg.com.cn/booklist_zh/list.aspx"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http://www.nurnberg.com.cn/booklist_zh/list.aspx</w:t>
      </w:r>
      <w:r>
        <w:rPr>
          <w:rFonts w:ascii="Calibri" w:hAnsi="Calibri"/>
          <w:szCs w:val="22"/>
        </w:rPr>
        <w:fldChar w:fldCharType="end"/>
      </w:r>
    </w:p>
    <w:p w14:paraId="07180995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书讯浏览：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"http://www.nurnberg.com.cn/book/book.aspx"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http://www.nurnberg.com.cn/book/book.aspx</w:t>
      </w:r>
      <w:r>
        <w:rPr>
          <w:rFonts w:ascii="Calibri" w:hAnsi="Calibri"/>
          <w:szCs w:val="22"/>
        </w:rPr>
        <w:fldChar w:fldCharType="end"/>
      </w:r>
    </w:p>
    <w:p w14:paraId="67103548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视频推荐：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"http://www.nurnberg.com.cn/video/video.aspx"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http://www.nurnberg.com.cn/video/video.aspx</w:t>
      </w:r>
      <w:r>
        <w:rPr>
          <w:rFonts w:ascii="Calibri" w:hAnsi="Calibri"/>
          <w:szCs w:val="22"/>
        </w:rPr>
        <w:fldChar w:fldCharType="end"/>
      </w:r>
    </w:p>
    <w:p w14:paraId="457BBFA1">
      <w:pPr>
        <w:rPr>
          <w:rFonts w:ascii="Calibri" w:hAnsi="Calibri"/>
          <w:color w:val="0000FF"/>
          <w:szCs w:val="22"/>
          <w:u w:val="single"/>
        </w:rPr>
      </w:pPr>
      <w:r>
        <w:rPr>
          <w:rFonts w:hint="eastAsia"/>
          <w:color w:val="000000"/>
          <w:szCs w:val="21"/>
        </w:rPr>
        <w:t>豆瓣小站：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"http://site.douban.com/110577/"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http://site.douban.com/110577/</w:t>
      </w:r>
      <w:r>
        <w:rPr>
          <w:rFonts w:ascii="Calibri" w:hAnsi="Calibri"/>
          <w:szCs w:val="22"/>
        </w:rPr>
        <w:fldChar w:fldCharType="end"/>
      </w:r>
    </w:p>
    <w:p w14:paraId="784253DD">
      <w:pPr>
        <w:rPr>
          <w:rFonts w:ascii="Calibri" w:hAnsi="Calibri"/>
          <w:szCs w:val="22"/>
          <w:shd w:val="clear" w:color="auto" w:fill="FFFFFF"/>
        </w:rPr>
      </w:pPr>
      <w:r>
        <w:rPr>
          <w:rFonts w:hint="eastAsia" w:ascii="Calibri" w:hAnsi="Calibri"/>
          <w:color w:val="000000"/>
          <w:szCs w:val="22"/>
          <w:shd w:val="clear" w:color="auto" w:fill="FFFFFF"/>
        </w:rPr>
        <w:t>新浪微博</w:t>
      </w:r>
      <w:r>
        <w:rPr>
          <w:rFonts w:hint="eastAsia" w:ascii="Calibri" w:hAnsi="Calibri"/>
          <w:bCs/>
          <w:color w:val="000000"/>
          <w:szCs w:val="22"/>
          <w:shd w:val="clear" w:color="auto" w:fill="FFFFFF"/>
        </w:rPr>
        <w:t>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"https://weibo.com/1877653117/profile?topnav=1&amp;wvr=6"</w:instrText>
      </w:r>
      <w:r>
        <w:rPr>
          <w:rFonts w:ascii="Calibri" w:hAnsi="Calibri"/>
          <w:szCs w:val="22"/>
        </w:rPr>
        <w:fldChar w:fldCharType="separate"/>
      </w:r>
      <w:r>
        <w:rPr>
          <w:rFonts w:hint="eastAsia" w:ascii="Calibri" w:hAnsi="Calibri" w:cs="Calibri"/>
          <w:color w:val="0000FF"/>
          <w:szCs w:val="22"/>
          <w:u w:val="single"/>
          <w:shd w:val="clear" w:color="auto" w:fill="FFFFFF"/>
        </w:rPr>
        <w:t>安德鲁纳伯格公司的微博</w:t>
      </w:r>
      <w:r>
        <w:rPr>
          <w:color w:val="0000FF"/>
          <w:szCs w:val="22"/>
          <w:u w:val="single"/>
          <w:shd w:val="clear" w:color="auto" w:fill="FFFFFF"/>
        </w:rPr>
        <w:t>_</w:t>
      </w:r>
      <w:r>
        <w:rPr>
          <w:rFonts w:hint="eastAsia" w:ascii="Calibri" w:hAnsi="Calibri" w:cs="Calibri"/>
          <w:color w:val="0000FF"/>
          <w:szCs w:val="22"/>
          <w:u w:val="single"/>
          <w:shd w:val="clear" w:color="auto" w:fill="FFFFFF"/>
        </w:rPr>
        <w:t>微博</w:t>
      </w:r>
      <w:r>
        <w:rPr>
          <w:color w:val="0000FF"/>
          <w:szCs w:val="22"/>
          <w:u w:val="single"/>
          <w:shd w:val="clear" w:color="auto" w:fill="FFFFFF"/>
        </w:rPr>
        <w:t> (weibo.com)</w:t>
      </w:r>
      <w:r>
        <w:rPr>
          <w:rFonts w:ascii="Calibri" w:hAnsi="Calibri"/>
          <w:szCs w:val="22"/>
        </w:rPr>
        <w:fldChar w:fldCharType="end"/>
      </w:r>
    </w:p>
    <w:p w14:paraId="61D4DBB9">
      <w:pPr>
        <w:rPr>
          <w:color w:val="0000FF"/>
          <w:szCs w:val="22"/>
          <w:shd w:val="clear" w:color="auto" w:fill="FFFFFF"/>
        </w:rPr>
      </w:pPr>
      <w:r>
        <w:rPr>
          <w:rFonts w:hint="eastAsia"/>
          <w:color w:val="000000"/>
          <w:szCs w:val="22"/>
          <w:shd w:val="clear" w:color="auto" w:fill="FFFFFF"/>
        </w:rPr>
        <w:t>小</w:t>
      </w:r>
      <w:r>
        <w:rPr>
          <w:color w:val="000000"/>
          <w:szCs w:val="22"/>
          <w:shd w:val="clear" w:color="auto" w:fill="FFFFFF"/>
        </w:rPr>
        <w:t xml:space="preserve"> </w:t>
      </w:r>
      <w:r>
        <w:rPr>
          <w:rFonts w:hint="eastAsia"/>
          <w:color w:val="000000"/>
          <w:szCs w:val="22"/>
          <w:shd w:val="clear" w:color="auto" w:fill="FFFFFF"/>
        </w:rPr>
        <w:t>红</w:t>
      </w:r>
      <w:r>
        <w:rPr>
          <w:color w:val="000000"/>
          <w:szCs w:val="22"/>
          <w:shd w:val="clear" w:color="auto" w:fill="FFFFFF"/>
        </w:rPr>
        <w:t xml:space="preserve"> </w:t>
      </w:r>
      <w:r>
        <w:rPr>
          <w:rFonts w:hint="eastAsia"/>
          <w:color w:val="000000"/>
          <w:szCs w:val="22"/>
          <w:shd w:val="clear" w:color="auto" w:fill="FFFFFF"/>
        </w:rPr>
        <w:t>书</w:t>
      </w:r>
      <w:r>
        <w:rPr>
          <w:rFonts w:hint="eastAsia"/>
          <w:color w:val="0000FF"/>
          <w:szCs w:val="22"/>
          <w:shd w:val="clear" w:color="auto" w:fill="FFFFFF"/>
        </w:rPr>
        <w:t>：“安德鲁读书”，</w:t>
      </w:r>
      <w:r>
        <w:rPr>
          <w:color w:val="0000FF"/>
          <w:szCs w:val="22"/>
          <w:shd w:val="clear" w:color="auto" w:fill="FFFFFF"/>
        </w:rPr>
        <w:t xml:space="preserve"> </w:t>
      </w:r>
      <w:r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74A2A503">
      <w:pPr>
        <w:shd w:val="clear" w:color="auto" w:fill="FFFFFF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p w14:paraId="44A14FFA">
      <w:pPr>
        <w:rPr>
          <w:rFonts w:ascii="Calibri" w:hAnsi="Calibri"/>
          <w:b/>
          <w:color w:val="000000"/>
          <w:szCs w:val="22"/>
        </w:rPr>
      </w:pPr>
      <w:r>
        <w:rPr>
          <w:rFonts w:ascii="Calibri" w:hAnsi="Calibri"/>
          <w:color w:val="000000"/>
          <w:szCs w:val="21"/>
        </w:rPr>
        <w:drawing>
          <wp:inline distT="0" distB="0" distL="114300" distR="114300">
            <wp:extent cx="622300" cy="679450"/>
            <wp:effectExtent l="0" t="0" r="0" b="0"/>
            <wp:docPr id="3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安德鲁微信号二维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p w14:paraId="7C6312D0">
      <w:pPr>
        <w:autoSpaceDE w:val="0"/>
        <w:autoSpaceDN w:val="0"/>
        <w:adjustRightInd w:val="0"/>
        <w:rPr>
          <w:rFonts w:hint="eastAsia"/>
          <w:kern w:val="0"/>
          <w:szCs w:val="21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1DAC5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1FE09660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8643AA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电话：010-82504106，传真：010-82504200</w:t>
    </w:r>
  </w:p>
  <w:p w14:paraId="011C19F0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6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46771791">
    <w:pPr>
      <w:pStyle w:val="7"/>
      <w:jc w:val="center"/>
      <w:rPr>
        <w:rFonts w:hint="eastAsia" w:eastAsia="方正姚体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33E91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E1A4BCB">
    <w:pPr>
      <w:pStyle w:val="8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3E"/>
    <w:rsid w:val="00000654"/>
    <w:rsid w:val="00005F14"/>
    <w:rsid w:val="0000741F"/>
    <w:rsid w:val="00013C74"/>
    <w:rsid w:val="00013D7A"/>
    <w:rsid w:val="00014408"/>
    <w:rsid w:val="00016F83"/>
    <w:rsid w:val="0002277D"/>
    <w:rsid w:val="00022FD9"/>
    <w:rsid w:val="00037554"/>
    <w:rsid w:val="00040304"/>
    <w:rsid w:val="00050213"/>
    <w:rsid w:val="00063E5B"/>
    <w:rsid w:val="000757ED"/>
    <w:rsid w:val="000803A7"/>
    <w:rsid w:val="00080CD8"/>
    <w:rsid w:val="00082504"/>
    <w:rsid w:val="000856F5"/>
    <w:rsid w:val="00095FE3"/>
    <w:rsid w:val="000A01BD"/>
    <w:rsid w:val="000A616C"/>
    <w:rsid w:val="000B3141"/>
    <w:rsid w:val="000B3EED"/>
    <w:rsid w:val="000B4D73"/>
    <w:rsid w:val="000C0951"/>
    <w:rsid w:val="000C18AC"/>
    <w:rsid w:val="000D0A7C"/>
    <w:rsid w:val="000D293D"/>
    <w:rsid w:val="000D2E3D"/>
    <w:rsid w:val="000D34C3"/>
    <w:rsid w:val="000E3C3A"/>
    <w:rsid w:val="000E4C39"/>
    <w:rsid w:val="001017C7"/>
    <w:rsid w:val="00102500"/>
    <w:rsid w:val="001065BD"/>
    <w:rsid w:val="00110260"/>
    <w:rsid w:val="0011264B"/>
    <w:rsid w:val="00121268"/>
    <w:rsid w:val="00132921"/>
    <w:rsid w:val="00134987"/>
    <w:rsid w:val="00146F1E"/>
    <w:rsid w:val="00163F80"/>
    <w:rsid w:val="00167007"/>
    <w:rsid w:val="001704D1"/>
    <w:rsid w:val="00193733"/>
    <w:rsid w:val="001B2196"/>
    <w:rsid w:val="001B679D"/>
    <w:rsid w:val="001C2558"/>
    <w:rsid w:val="001C6D65"/>
    <w:rsid w:val="001D0FAF"/>
    <w:rsid w:val="001D4E4F"/>
    <w:rsid w:val="001F08B6"/>
    <w:rsid w:val="002243E8"/>
    <w:rsid w:val="00236060"/>
    <w:rsid w:val="00244F8F"/>
    <w:rsid w:val="002523C1"/>
    <w:rsid w:val="00260B7C"/>
    <w:rsid w:val="002632BA"/>
    <w:rsid w:val="00264BDD"/>
    <w:rsid w:val="00265795"/>
    <w:rsid w:val="00266B75"/>
    <w:rsid w:val="0027765C"/>
    <w:rsid w:val="00284417"/>
    <w:rsid w:val="002848AA"/>
    <w:rsid w:val="00295FD8"/>
    <w:rsid w:val="0029676A"/>
    <w:rsid w:val="002A2BF9"/>
    <w:rsid w:val="002B5ADD"/>
    <w:rsid w:val="002D1FB6"/>
    <w:rsid w:val="002E13E2"/>
    <w:rsid w:val="002E21FA"/>
    <w:rsid w:val="002E4527"/>
    <w:rsid w:val="002F74A3"/>
    <w:rsid w:val="00304C83"/>
    <w:rsid w:val="00305453"/>
    <w:rsid w:val="00312D3B"/>
    <w:rsid w:val="003169AA"/>
    <w:rsid w:val="00316E1F"/>
    <w:rsid w:val="00322C31"/>
    <w:rsid w:val="003250A9"/>
    <w:rsid w:val="0033179B"/>
    <w:rsid w:val="0033375B"/>
    <w:rsid w:val="0033552F"/>
    <w:rsid w:val="00341881"/>
    <w:rsid w:val="0034331D"/>
    <w:rsid w:val="003447E6"/>
    <w:rsid w:val="00345F76"/>
    <w:rsid w:val="003514A6"/>
    <w:rsid w:val="00354E80"/>
    <w:rsid w:val="00357F6D"/>
    <w:rsid w:val="00364FDF"/>
    <w:rsid w:val="003702ED"/>
    <w:rsid w:val="00374360"/>
    <w:rsid w:val="003775C3"/>
    <w:rsid w:val="00377A13"/>
    <w:rsid w:val="003803C5"/>
    <w:rsid w:val="00387E71"/>
    <w:rsid w:val="003933C7"/>
    <w:rsid w:val="003935E9"/>
    <w:rsid w:val="0039543C"/>
    <w:rsid w:val="003A3493"/>
    <w:rsid w:val="003B0A21"/>
    <w:rsid w:val="003C3081"/>
    <w:rsid w:val="003C524C"/>
    <w:rsid w:val="003D49B4"/>
    <w:rsid w:val="003F0EAE"/>
    <w:rsid w:val="003F4DC2"/>
    <w:rsid w:val="004039C9"/>
    <w:rsid w:val="004167B5"/>
    <w:rsid w:val="00422383"/>
    <w:rsid w:val="00427236"/>
    <w:rsid w:val="00430B49"/>
    <w:rsid w:val="00434BC4"/>
    <w:rsid w:val="00435906"/>
    <w:rsid w:val="00435B4A"/>
    <w:rsid w:val="004460D3"/>
    <w:rsid w:val="00450A36"/>
    <w:rsid w:val="00463204"/>
    <w:rsid w:val="004655CB"/>
    <w:rsid w:val="00485E2E"/>
    <w:rsid w:val="004B1839"/>
    <w:rsid w:val="004C4664"/>
    <w:rsid w:val="004C5BCC"/>
    <w:rsid w:val="004D16E3"/>
    <w:rsid w:val="004D5AA1"/>
    <w:rsid w:val="004D5ADA"/>
    <w:rsid w:val="004F3563"/>
    <w:rsid w:val="004F6FDA"/>
    <w:rsid w:val="0050133A"/>
    <w:rsid w:val="00506DEA"/>
    <w:rsid w:val="00507886"/>
    <w:rsid w:val="00511AB7"/>
    <w:rsid w:val="005253A3"/>
    <w:rsid w:val="00531E34"/>
    <w:rsid w:val="00542854"/>
    <w:rsid w:val="0054434C"/>
    <w:rsid w:val="005508BD"/>
    <w:rsid w:val="00553CE6"/>
    <w:rsid w:val="0055463D"/>
    <w:rsid w:val="00554EB4"/>
    <w:rsid w:val="00570CB0"/>
    <w:rsid w:val="00591575"/>
    <w:rsid w:val="005A47BE"/>
    <w:rsid w:val="005B2CF5"/>
    <w:rsid w:val="005C244E"/>
    <w:rsid w:val="005D3FD9"/>
    <w:rsid w:val="005D743E"/>
    <w:rsid w:val="005E31E5"/>
    <w:rsid w:val="005E550B"/>
    <w:rsid w:val="005E75C8"/>
    <w:rsid w:val="005F2EC6"/>
    <w:rsid w:val="005F4D4D"/>
    <w:rsid w:val="00611F01"/>
    <w:rsid w:val="00616A0F"/>
    <w:rsid w:val="006176AA"/>
    <w:rsid w:val="006343F0"/>
    <w:rsid w:val="00644227"/>
    <w:rsid w:val="00655FA9"/>
    <w:rsid w:val="006656BA"/>
    <w:rsid w:val="00667C85"/>
    <w:rsid w:val="00672AF3"/>
    <w:rsid w:val="00673A49"/>
    <w:rsid w:val="00680EFB"/>
    <w:rsid w:val="006846FF"/>
    <w:rsid w:val="006A63D4"/>
    <w:rsid w:val="006B1175"/>
    <w:rsid w:val="006B4A2E"/>
    <w:rsid w:val="006B6CAB"/>
    <w:rsid w:val="006D671A"/>
    <w:rsid w:val="006E1B07"/>
    <w:rsid w:val="006E2E2E"/>
    <w:rsid w:val="00703EC1"/>
    <w:rsid w:val="00715F9D"/>
    <w:rsid w:val="007348A5"/>
    <w:rsid w:val="00735064"/>
    <w:rsid w:val="007419C0"/>
    <w:rsid w:val="00747520"/>
    <w:rsid w:val="0075196D"/>
    <w:rsid w:val="00786032"/>
    <w:rsid w:val="00792AB2"/>
    <w:rsid w:val="007962CA"/>
    <w:rsid w:val="007A513F"/>
    <w:rsid w:val="007A5AA6"/>
    <w:rsid w:val="007A7237"/>
    <w:rsid w:val="007B2806"/>
    <w:rsid w:val="007C3170"/>
    <w:rsid w:val="007C5D7D"/>
    <w:rsid w:val="007C68DC"/>
    <w:rsid w:val="007D315A"/>
    <w:rsid w:val="007D69A1"/>
    <w:rsid w:val="007E2023"/>
    <w:rsid w:val="007E2BA6"/>
    <w:rsid w:val="007E348E"/>
    <w:rsid w:val="007E44C1"/>
    <w:rsid w:val="007F1B8C"/>
    <w:rsid w:val="007F652C"/>
    <w:rsid w:val="00805ED5"/>
    <w:rsid w:val="00811F9E"/>
    <w:rsid w:val="008129CA"/>
    <w:rsid w:val="00816558"/>
    <w:rsid w:val="00820DB3"/>
    <w:rsid w:val="00846351"/>
    <w:rsid w:val="0084693F"/>
    <w:rsid w:val="00851BA3"/>
    <w:rsid w:val="00856800"/>
    <w:rsid w:val="008833DC"/>
    <w:rsid w:val="00895CB6"/>
    <w:rsid w:val="008A1FE0"/>
    <w:rsid w:val="008A2078"/>
    <w:rsid w:val="008A6811"/>
    <w:rsid w:val="008A7AE7"/>
    <w:rsid w:val="008C0420"/>
    <w:rsid w:val="008C4BCC"/>
    <w:rsid w:val="008D07F2"/>
    <w:rsid w:val="008D278C"/>
    <w:rsid w:val="008D4F84"/>
    <w:rsid w:val="008D78E9"/>
    <w:rsid w:val="008E1FAB"/>
    <w:rsid w:val="008F46C1"/>
    <w:rsid w:val="00906691"/>
    <w:rsid w:val="00915940"/>
    <w:rsid w:val="00916A50"/>
    <w:rsid w:val="009222F0"/>
    <w:rsid w:val="00931DDB"/>
    <w:rsid w:val="0093480F"/>
    <w:rsid w:val="00953C63"/>
    <w:rsid w:val="00956AB7"/>
    <w:rsid w:val="00957338"/>
    <w:rsid w:val="0095747D"/>
    <w:rsid w:val="009578B7"/>
    <w:rsid w:val="0096539E"/>
    <w:rsid w:val="00973993"/>
    <w:rsid w:val="00973E1A"/>
    <w:rsid w:val="009836C5"/>
    <w:rsid w:val="00995581"/>
    <w:rsid w:val="00996023"/>
    <w:rsid w:val="009A4179"/>
    <w:rsid w:val="009B01A7"/>
    <w:rsid w:val="009B3591"/>
    <w:rsid w:val="009B4711"/>
    <w:rsid w:val="009C5134"/>
    <w:rsid w:val="009C74AC"/>
    <w:rsid w:val="009D09AC"/>
    <w:rsid w:val="009E26F2"/>
    <w:rsid w:val="009E5739"/>
    <w:rsid w:val="009E695C"/>
    <w:rsid w:val="009F5F8A"/>
    <w:rsid w:val="009F7578"/>
    <w:rsid w:val="00A10F0C"/>
    <w:rsid w:val="00A1225E"/>
    <w:rsid w:val="00A43686"/>
    <w:rsid w:val="00A45A3D"/>
    <w:rsid w:val="00A46B6A"/>
    <w:rsid w:val="00A54A8E"/>
    <w:rsid w:val="00A55C63"/>
    <w:rsid w:val="00A573ED"/>
    <w:rsid w:val="00A62E1B"/>
    <w:rsid w:val="00A71EAE"/>
    <w:rsid w:val="00A866EC"/>
    <w:rsid w:val="00A90FC8"/>
    <w:rsid w:val="00A9125F"/>
    <w:rsid w:val="00AB060D"/>
    <w:rsid w:val="00AB762B"/>
    <w:rsid w:val="00AC7610"/>
    <w:rsid w:val="00AD1193"/>
    <w:rsid w:val="00AD2A9F"/>
    <w:rsid w:val="00AD52DF"/>
    <w:rsid w:val="00AE59CD"/>
    <w:rsid w:val="00AF0096"/>
    <w:rsid w:val="00AF0671"/>
    <w:rsid w:val="00AF1335"/>
    <w:rsid w:val="00B057F1"/>
    <w:rsid w:val="00B10087"/>
    <w:rsid w:val="00B121C6"/>
    <w:rsid w:val="00B12629"/>
    <w:rsid w:val="00B14840"/>
    <w:rsid w:val="00B254DB"/>
    <w:rsid w:val="00B3623D"/>
    <w:rsid w:val="00B4242B"/>
    <w:rsid w:val="00B46E7C"/>
    <w:rsid w:val="00B5377C"/>
    <w:rsid w:val="00B5540C"/>
    <w:rsid w:val="00B5587F"/>
    <w:rsid w:val="00B62889"/>
    <w:rsid w:val="00B63D45"/>
    <w:rsid w:val="00B648F3"/>
    <w:rsid w:val="00B6616C"/>
    <w:rsid w:val="00B7682F"/>
    <w:rsid w:val="00B77120"/>
    <w:rsid w:val="00B81F09"/>
    <w:rsid w:val="00B82CB7"/>
    <w:rsid w:val="00B928DA"/>
    <w:rsid w:val="00BA25D1"/>
    <w:rsid w:val="00BA695F"/>
    <w:rsid w:val="00BB38B3"/>
    <w:rsid w:val="00BB493B"/>
    <w:rsid w:val="00BB6A0E"/>
    <w:rsid w:val="00BC1CC3"/>
    <w:rsid w:val="00BC558C"/>
    <w:rsid w:val="00BC6489"/>
    <w:rsid w:val="00BE04DB"/>
    <w:rsid w:val="00BE6512"/>
    <w:rsid w:val="00BE66BB"/>
    <w:rsid w:val="00BE6763"/>
    <w:rsid w:val="00BF0740"/>
    <w:rsid w:val="00BF20A3"/>
    <w:rsid w:val="00BF237B"/>
    <w:rsid w:val="00BF39E0"/>
    <w:rsid w:val="00BF4A73"/>
    <w:rsid w:val="00BF523C"/>
    <w:rsid w:val="00C117A9"/>
    <w:rsid w:val="00C1399B"/>
    <w:rsid w:val="00C16D2E"/>
    <w:rsid w:val="00C20F47"/>
    <w:rsid w:val="00C308BC"/>
    <w:rsid w:val="00C35CE4"/>
    <w:rsid w:val="00C36B91"/>
    <w:rsid w:val="00C3757E"/>
    <w:rsid w:val="00C40E87"/>
    <w:rsid w:val="00C448E1"/>
    <w:rsid w:val="00C50709"/>
    <w:rsid w:val="00C80635"/>
    <w:rsid w:val="00C82A08"/>
    <w:rsid w:val="00C835AD"/>
    <w:rsid w:val="00C9021F"/>
    <w:rsid w:val="00C91A99"/>
    <w:rsid w:val="00CA1657"/>
    <w:rsid w:val="00CA2931"/>
    <w:rsid w:val="00CB7A5A"/>
    <w:rsid w:val="00CC69DA"/>
    <w:rsid w:val="00CD3036"/>
    <w:rsid w:val="00CD409A"/>
    <w:rsid w:val="00CE438E"/>
    <w:rsid w:val="00CE4CE1"/>
    <w:rsid w:val="00CE66D2"/>
    <w:rsid w:val="00CF4063"/>
    <w:rsid w:val="00D146C2"/>
    <w:rsid w:val="00D17732"/>
    <w:rsid w:val="00D2464E"/>
    <w:rsid w:val="00D24A70"/>
    <w:rsid w:val="00D24E00"/>
    <w:rsid w:val="00D25651"/>
    <w:rsid w:val="00D26DF0"/>
    <w:rsid w:val="00D321CE"/>
    <w:rsid w:val="00D32303"/>
    <w:rsid w:val="00D341FB"/>
    <w:rsid w:val="00D500BB"/>
    <w:rsid w:val="00D53D1E"/>
    <w:rsid w:val="00D55CF3"/>
    <w:rsid w:val="00D56DBD"/>
    <w:rsid w:val="00D61451"/>
    <w:rsid w:val="00D63010"/>
    <w:rsid w:val="00D64EE2"/>
    <w:rsid w:val="00D67A56"/>
    <w:rsid w:val="00D77438"/>
    <w:rsid w:val="00D961BA"/>
    <w:rsid w:val="00DA6E19"/>
    <w:rsid w:val="00DB7D8F"/>
    <w:rsid w:val="00DC0F14"/>
    <w:rsid w:val="00DF0BB7"/>
    <w:rsid w:val="00DF364C"/>
    <w:rsid w:val="00E00CC0"/>
    <w:rsid w:val="00E0727A"/>
    <w:rsid w:val="00E132E9"/>
    <w:rsid w:val="00E15659"/>
    <w:rsid w:val="00E225AB"/>
    <w:rsid w:val="00E301AF"/>
    <w:rsid w:val="00E34138"/>
    <w:rsid w:val="00E378E3"/>
    <w:rsid w:val="00E509A5"/>
    <w:rsid w:val="00E54E5E"/>
    <w:rsid w:val="00E65115"/>
    <w:rsid w:val="00E71E2E"/>
    <w:rsid w:val="00E725A1"/>
    <w:rsid w:val="00E9216B"/>
    <w:rsid w:val="00E9316F"/>
    <w:rsid w:val="00EA6987"/>
    <w:rsid w:val="00EA74CC"/>
    <w:rsid w:val="00EB27B1"/>
    <w:rsid w:val="00ED1D72"/>
    <w:rsid w:val="00EE2BA4"/>
    <w:rsid w:val="00EF60DB"/>
    <w:rsid w:val="00F03053"/>
    <w:rsid w:val="00F06D91"/>
    <w:rsid w:val="00F22244"/>
    <w:rsid w:val="00F230E8"/>
    <w:rsid w:val="00F25456"/>
    <w:rsid w:val="00F26218"/>
    <w:rsid w:val="00F331B4"/>
    <w:rsid w:val="00F34420"/>
    <w:rsid w:val="00F34483"/>
    <w:rsid w:val="00F34F39"/>
    <w:rsid w:val="00F54836"/>
    <w:rsid w:val="00F57001"/>
    <w:rsid w:val="00F578E8"/>
    <w:rsid w:val="00F57900"/>
    <w:rsid w:val="00F80E8A"/>
    <w:rsid w:val="00FA2346"/>
    <w:rsid w:val="00FA6463"/>
    <w:rsid w:val="00FB2E92"/>
    <w:rsid w:val="00FC3699"/>
    <w:rsid w:val="00FD049B"/>
    <w:rsid w:val="00FD2972"/>
    <w:rsid w:val="00FE2A98"/>
    <w:rsid w:val="00FE7E98"/>
    <w:rsid w:val="00FF01D6"/>
    <w:rsid w:val="261D6994"/>
    <w:rsid w:val="3187397F"/>
    <w:rsid w:val="675579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iPriority w:val="0"/>
    <w:pPr>
      <w:jc w:val="left"/>
    </w:p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uiPriority w:val="0"/>
    <w:pPr>
      <w:spacing w:after="120" w:line="480" w:lineRule="auto"/>
    </w:pPr>
  </w:style>
  <w:style w:type="paragraph" w:styleId="10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3">
    <w:name w:val="Strong"/>
    <w:qFormat/>
    <w:uiPriority w:val="0"/>
    <w:rPr>
      <w:b/>
      <w:bCs/>
    </w:rPr>
  </w:style>
  <w:style w:type="character" w:styleId="14">
    <w:name w:val="FollowedHyperlink"/>
    <w:uiPriority w:val="0"/>
    <w:rPr>
      <w:color w:val="800080"/>
      <w:u w:val="single"/>
    </w:rPr>
  </w:style>
  <w:style w:type="character" w:styleId="15">
    <w:name w:val="Emphasis"/>
    <w:qFormat/>
    <w:uiPriority w:val="0"/>
    <w:rPr>
      <w:i/>
      <w:iCs/>
    </w:rPr>
  </w:style>
  <w:style w:type="character" w:styleId="16">
    <w:name w:val="Hyperlink"/>
    <w:uiPriority w:val="0"/>
    <w:rPr>
      <w:color w:val="0000FF"/>
      <w:u w:val="single"/>
    </w:rPr>
  </w:style>
  <w:style w:type="character" w:customStyle="1" w:styleId="17">
    <w:name w:val="blk12161"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18">
    <w:name w:val="brgreen121"/>
    <w:uiPriority w:val="0"/>
    <w:rPr>
      <w:rFonts w:hint="default" w:ascii="Arial" w:hAnsi="Arial" w:cs="Arial"/>
      <w:color w:val="339999"/>
      <w:sz w:val="18"/>
      <w:szCs w:val="18"/>
    </w:rPr>
  </w:style>
  <w:style w:type="character" w:customStyle="1" w:styleId="19">
    <w:name w:val="apple-converted-space"/>
    <w:uiPriority w:val="0"/>
  </w:style>
  <w:style w:type="character" w:customStyle="1" w:styleId="20">
    <w:name w:val="bookauthor1"/>
    <w:uiPriority w:val="0"/>
    <w:rPr>
      <w:rFonts w:hint="default" w:ascii="Verdana" w:hAnsi="Verdana"/>
      <w:i/>
      <w:iCs/>
      <w:color w:val="000000"/>
      <w:sz w:val="18"/>
      <w:szCs w:val="18"/>
      <w:u w:val="none"/>
    </w:rPr>
  </w:style>
  <w:style w:type="character" w:customStyle="1" w:styleId="21">
    <w:name w:val="apple-style-span"/>
    <w:basedOn w:val="12"/>
    <w:uiPriority w:val="0"/>
  </w:style>
  <w:style w:type="character" w:customStyle="1" w:styleId="22">
    <w:name w:val="ar141"/>
    <w:uiPriority w:val="0"/>
    <w:rPr>
      <w:rFonts w:hint="default" w:ascii="Arial" w:hAnsi="Arial" w:cs="Arial"/>
      <w:sz w:val="21"/>
      <w:szCs w:val="21"/>
    </w:rPr>
  </w:style>
  <w:style w:type="character" w:customStyle="1" w:styleId="23">
    <w:name w:val="ar18blue1"/>
    <w:uiPriority w:val="0"/>
    <w:rPr>
      <w:rFonts w:hint="default" w:ascii="Arial" w:hAnsi="Arial" w:cs="Arial"/>
      <w:color w:val="000066"/>
      <w:sz w:val="30"/>
      <w:szCs w:val="30"/>
    </w:rPr>
  </w:style>
  <w:style w:type="character" w:customStyle="1" w:styleId="24">
    <w:name w:val="product-title1"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25">
    <w:name w:val="a-list-item"/>
    <w:basedOn w:val="12"/>
    <w:uiPriority w:val="0"/>
  </w:style>
  <w:style w:type="character" w:customStyle="1" w:styleId="26">
    <w:name w:val="bstitle1"/>
    <w:uiPriority w:val="0"/>
    <w:rPr>
      <w:b/>
      <w:bCs/>
      <w:color w:val="000000"/>
      <w:sz w:val="24"/>
      <w:szCs w:val="24"/>
    </w:rPr>
  </w:style>
  <w:style w:type="character" w:customStyle="1" w:styleId="27">
    <w:name w:val="booksubtitle1"/>
    <w:uiPriority w:val="0"/>
    <w:rPr>
      <w:rFonts w:hint="default" w:ascii="Verdana" w:hAnsi="Verdana"/>
      <w:color w:val="000000"/>
      <w:sz w:val="18"/>
      <w:szCs w:val="18"/>
      <w:u w:val="none"/>
    </w:rPr>
  </w:style>
  <w:style w:type="character" w:customStyle="1" w:styleId="28">
    <w:name w:val="bssubtitle1"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paragraph" w:customStyle="1" w:styleId="29">
    <w:name w:val="autho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0">
    <w:name w:val="story-body"/>
    <w:basedOn w:val="1"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31">
    <w:name w:val="bullets1"/>
    <w:basedOn w:val="1"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32">
    <w:name w:val="endorsement1"/>
    <w:basedOn w:val="1"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33">
    <w:name w:val="text"/>
    <w:basedOn w:val="1"/>
    <w:uiPriority w:val="0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paragraph" w:customStyle="1" w:styleId="34">
    <w:name w:val="introtext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3</Pages>
  <Words>780</Words>
  <Characters>928</Characters>
  <Lines>12</Lines>
  <Paragraphs>3</Paragraphs>
  <TotalTime>9</TotalTime>
  <ScaleCrop>false</ScaleCrop>
  <LinksUpToDate>false</LinksUpToDate>
  <CharactersWithSpaces>965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2020-09-16T08:54:00Z</dcterms:created>
  <dc:creator>Image</dc:creator>
  <cp:lastModifiedBy>Jessica_Wu</cp:lastModifiedBy>
  <cp:lastPrinted>2005-06-10T06:33:00Z</cp:lastPrinted>
  <dcterms:modified xsi:type="dcterms:W3CDTF">2026-09-23T01:03:55Z</dcterms:modified>
  <dc:title>新 书 推 荐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eyJoZGlkIjoiM2MwNTQyNTQ4YjYyMWFmMDY0MDg5YmE1NzQ5OGU4YWUiLCJ1c2VySWQiOiI1NzAyNTQ5ODcifQ==</vt:lpwstr>
  </property>
  <property fmtid="{D5CDD505-2E9C-101B-9397-08002B2CF9AE}" pid="4" name="ICV">
    <vt:lpwstr>B5A10950939744749BAD43AC2D2C20D1_13</vt:lpwstr>
  </property>
</Properties>
</file>