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908FE" w14:textId="77777777" w:rsidR="00BA0274" w:rsidRDefault="00BA0274">
      <w:pPr>
        <w:jc w:val="center"/>
        <w:rPr>
          <w:b/>
          <w:bCs/>
          <w:color w:val="000000"/>
          <w:sz w:val="18"/>
          <w:szCs w:val="18"/>
          <w:shd w:val="pct10" w:color="auto" w:fill="FFFFFF"/>
        </w:rPr>
      </w:pPr>
    </w:p>
    <w:p w14:paraId="2D7AF3FB" w14:textId="77777777" w:rsidR="00BA0274"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EEB9D3" w14:textId="77777777" w:rsidR="00BA0274" w:rsidRDefault="00BA0274">
      <w:pPr>
        <w:tabs>
          <w:tab w:val="left" w:pos="341"/>
          <w:tab w:val="left" w:pos="5235"/>
        </w:tabs>
        <w:jc w:val="left"/>
        <w:rPr>
          <w:b/>
          <w:bCs/>
          <w:color w:val="000000"/>
          <w:szCs w:val="18"/>
        </w:rPr>
      </w:pPr>
    </w:p>
    <w:p w14:paraId="415BC518" w14:textId="77777777" w:rsidR="00BA0274" w:rsidRDefault="00BA0274">
      <w:pPr>
        <w:rPr>
          <w:b/>
          <w:color w:val="000000"/>
          <w:szCs w:val="21"/>
        </w:rPr>
      </w:pPr>
    </w:p>
    <w:p w14:paraId="78A503B4" w14:textId="26DFD441" w:rsidR="00BA0274" w:rsidRDefault="00902895">
      <w:pPr>
        <w:rPr>
          <w:b/>
          <w:color w:val="000000"/>
          <w:szCs w:val="21"/>
        </w:rPr>
      </w:pPr>
      <w:r>
        <w:rPr>
          <w:noProof/>
        </w:rPr>
        <w:drawing>
          <wp:anchor distT="0" distB="0" distL="114300" distR="114300" simplePos="0" relativeHeight="251661312" behindDoc="0" locked="0" layoutInCell="1" allowOverlap="1" wp14:anchorId="28BDE4C5" wp14:editId="31F84883">
            <wp:simplePos x="0" y="0"/>
            <wp:positionH relativeFrom="margin">
              <wp:posOffset>4138930</wp:posOffset>
            </wp:positionH>
            <wp:positionV relativeFrom="paragraph">
              <wp:posOffset>18415</wp:posOffset>
            </wp:positionV>
            <wp:extent cx="1262380" cy="1809750"/>
            <wp:effectExtent l="0" t="0" r="0" b="0"/>
            <wp:wrapSquare wrapText="bothSides"/>
            <wp:docPr id="20976370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238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b/>
          <w:color w:val="000000"/>
          <w:szCs w:val="21"/>
        </w:rPr>
        <w:t>中文书名：</w:t>
      </w:r>
      <w:r w:rsidR="00000000">
        <w:rPr>
          <w:rFonts w:hint="eastAsia"/>
          <w:b/>
          <w:color w:val="000000"/>
          <w:szCs w:val="21"/>
        </w:rPr>
        <w:t>《考文垂》</w:t>
      </w:r>
    </w:p>
    <w:p w14:paraId="6D8C165C" w14:textId="3B1DBDDA" w:rsidR="00BA0274" w:rsidRDefault="00000000">
      <w:pPr>
        <w:rPr>
          <w:b/>
          <w:color w:val="000000"/>
          <w:szCs w:val="21"/>
        </w:rPr>
      </w:pPr>
      <w:r>
        <w:rPr>
          <w:b/>
          <w:color w:val="000000"/>
          <w:szCs w:val="21"/>
        </w:rPr>
        <w:t>英文书名：</w:t>
      </w:r>
      <w:r>
        <w:rPr>
          <w:rFonts w:hint="eastAsia"/>
          <w:b/>
          <w:color w:val="000000"/>
          <w:szCs w:val="21"/>
        </w:rPr>
        <w:t>COVENTRY</w:t>
      </w:r>
    </w:p>
    <w:p w14:paraId="3242BEEF" w14:textId="7A2CB6DC" w:rsidR="00BA0274"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Chantal Corcoran</w:t>
      </w:r>
    </w:p>
    <w:p w14:paraId="45A3A5E0" w14:textId="49B1C16F" w:rsidR="00BA0274"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S&amp;S Canada</w:t>
      </w:r>
    </w:p>
    <w:p w14:paraId="321F4E0E" w14:textId="77777777" w:rsidR="00BA0274" w:rsidRDefault="00000000">
      <w:pPr>
        <w:rPr>
          <w:b/>
          <w:color w:val="000000"/>
          <w:szCs w:val="21"/>
        </w:rPr>
      </w:pPr>
      <w:r>
        <w:rPr>
          <w:b/>
          <w:color w:val="000000"/>
          <w:szCs w:val="21"/>
        </w:rPr>
        <w:t>代理公司：</w:t>
      </w:r>
      <w:r>
        <w:rPr>
          <w:rFonts w:hint="eastAsia"/>
          <w:b/>
          <w:color w:val="000000"/>
          <w:szCs w:val="21"/>
        </w:rPr>
        <w:t>Westwood/</w:t>
      </w:r>
      <w:r>
        <w:rPr>
          <w:b/>
          <w:color w:val="000000"/>
          <w:szCs w:val="21"/>
        </w:rPr>
        <w:t>ANA/</w:t>
      </w:r>
      <w:r>
        <w:rPr>
          <w:rFonts w:hint="eastAsia"/>
          <w:b/>
          <w:color w:val="000000"/>
          <w:szCs w:val="21"/>
        </w:rPr>
        <w:t>Brady</w:t>
      </w:r>
    </w:p>
    <w:p w14:paraId="76023418" w14:textId="236C2B24" w:rsidR="00BA0274"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339</w:t>
      </w:r>
      <w:r>
        <w:rPr>
          <w:rFonts w:hint="eastAsia"/>
          <w:b/>
          <w:color w:val="000000"/>
          <w:szCs w:val="21"/>
        </w:rPr>
        <w:t>页</w:t>
      </w:r>
    </w:p>
    <w:p w14:paraId="4D9561B9" w14:textId="77777777" w:rsidR="00BA0274" w:rsidRDefault="00000000">
      <w:pPr>
        <w:rPr>
          <w:b/>
          <w:color w:val="000000"/>
          <w:szCs w:val="21"/>
        </w:rPr>
      </w:pPr>
      <w:r>
        <w:rPr>
          <w:b/>
          <w:color w:val="000000"/>
          <w:szCs w:val="21"/>
        </w:rPr>
        <w:t>出版时间：</w:t>
      </w:r>
      <w:r>
        <w:rPr>
          <w:rFonts w:hint="eastAsia"/>
          <w:b/>
          <w:color w:val="000000"/>
          <w:szCs w:val="21"/>
        </w:rPr>
        <w:t>待定</w:t>
      </w:r>
    </w:p>
    <w:p w14:paraId="76D2CA59" w14:textId="77777777" w:rsidR="00BA0274" w:rsidRDefault="00000000">
      <w:pPr>
        <w:rPr>
          <w:b/>
          <w:color w:val="000000"/>
          <w:szCs w:val="21"/>
        </w:rPr>
      </w:pPr>
      <w:r>
        <w:rPr>
          <w:b/>
          <w:color w:val="000000"/>
          <w:szCs w:val="21"/>
        </w:rPr>
        <w:t>代理地区：中国大陆、台湾</w:t>
      </w:r>
    </w:p>
    <w:p w14:paraId="0FA9B7DD" w14:textId="26435F43" w:rsidR="00BA0274" w:rsidRDefault="00000000">
      <w:pPr>
        <w:rPr>
          <w:b/>
          <w:color w:val="000000"/>
          <w:szCs w:val="21"/>
        </w:rPr>
      </w:pPr>
      <w:r>
        <w:rPr>
          <w:b/>
          <w:color w:val="000000"/>
          <w:szCs w:val="21"/>
        </w:rPr>
        <w:t>审读资料：电子稿</w:t>
      </w:r>
    </w:p>
    <w:p w14:paraId="6A169C2A" w14:textId="6F9449CB" w:rsidR="00BA0274" w:rsidRPr="00902895" w:rsidRDefault="00000000">
      <w:pPr>
        <w:rPr>
          <w:rFonts w:hint="eastAsia"/>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惊悚悬疑</w:t>
      </w:r>
    </w:p>
    <w:p w14:paraId="0071E063" w14:textId="3B62ACF2" w:rsidR="00BA0274" w:rsidRDefault="00BA0274">
      <w:pPr>
        <w:rPr>
          <w:b/>
          <w:bCs/>
          <w:color w:val="000000"/>
          <w:szCs w:val="21"/>
        </w:rPr>
      </w:pPr>
    </w:p>
    <w:p w14:paraId="2BB9E35F" w14:textId="77777777" w:rsidR="00BA0274" w:rsidRDefault="00BA0274">
      <w:pPr>
        <w:rPr>
          <w:b/>
          <w:bCs/>
          <w:color w:val="000000"/>
          <w:szCs w:val="21"/>
        </w:rPr>
      </w:pPr>
    </w:p>
    <w:p w14:paraId="15549034" w14:textId="77777777" w:rsidR="00BA0274" w:rsidRDefault="00000000">
      <w:pPr>
        <w:rPr>
          <w:color w:val="000000"/>
          <w:szCs w:val="21"/>
        </w:rPr>
      </w:pPr>
      <w:r>
        <w:rPr>
          <w:b/>
          <w:bCs/>
          <w:color w:val="000000"/>
          <w:szCs w:val="21"/>
        </w:rPr>
        <w:t>内容简介：</w:t>
      </w:r>
    </w:p>
    <w:p w14:paraId="682CCDF4" w14:textId="77777777" w:rsidR="00BA0274" w:rsidRDefault="00BA0274">
      <w:pPr>
        <w:rPr>
          <w:color w:val="000000"/>
          <w:szCs w:val="21"/>
        </w:rPr>
      </w:pPr>
    </w:p>
    <w:p w14:paraId="7341DA49" w14:textId="5973CB88" w:rsidR="00B204C2" w:rsidRPr="00453F30" w:rsidRDefault="00B204C2" w:rsidP="00B204C2">
      <w:pPr>
        <w:ind w:firstLineChars="200" w:firstLine="422"/>
        <w:rPr>
          <w:rFonts w:ascii="楷体" w:eastAsia="楷体" w:hAnsi="楷体" w:hint="eastAsia"/>
          <w:b/>
          <w:bCs/>
          <w:color w:val="000000"/>
          <w:szCs w:val="21"/>
        </w:rPr>
      </w:pPr>
      <w:r w:rsidRPr="00453F30">
        <w:rPr>
          <w:rFonts w:ascii="楷体" w:eastAsia="楷体" w:hAnsi="楷体" w:hint="eastAsia"/>
          <w:b/>
          <w:bCs/>
          <w:color w:val="000000"/>
          <w:szCs w:val="21"/>
        </w:rPr>
        <w:t>《考文垂》——一部扣人心弦的作品，讲述了一位不可靠叙述者与一个失踪儿童的故事</w:t>
      </w:r>
      <w:r w:rsidR="00453F30" w:rsidRPr="00453F30">
        <w:rPr>
          <w:rFonts w:ascii="楷体" w:eastAsia="楷体" w:hAnsi="楷体" w:hint="eastAsia"/>
          <w:b/>
          <w:bCs/>
          <w:color w:val="000000"/>
          <w:szCs w:val="21"/>
        </w:rPr>
        <w:t>。</w:t>
      </w:r>
      <w:r w:rsidR="00453F30" w:rsidRPr="00453F30">
        <w:rPr>
          <w:rFonts w:ascii="楷体" w:eastAsia="楷体" w:hAnsi="楷体" w:hint="eastAsia"/>
          <w:b/>
          <w:bCs/>
          <w:color w:val="000000"/>
          <w:szCs w:val="21"/>
        </w:rPr>
        <w:t>小说以不断增加的失踪时长标记章节</w:t>
      </w:r>
      <w:r w:rsidR="00453F30" w:rsidRPr="00453F30">
        <w:rPr>
          <w:rFonts w:ascii="楷体" w:eastAsia="楷体" w:hAnsi="楷体" w:hint="eastAsia"/>
          <w:b/>
          <w:bCs/>
          <w:color w:val="000000"/>
          <w:szCs w:val="21"/>
        </w:rPr>
        <w:t>，</w:t>
      </w:r>
      <w:r w:rsidRPr="00453F30">
        <w:rPr>
          <w:rFonts w:ascii="楷体" w:eastAsia="楷体" w:hAnsi="楷体" w:hint="eastAsia"/>
          <w:b/>
          <w:bCs/>
          <w:color w:val="000000"/>
          <w:szCs w:val="21"/>
        </w:rPr>
        <w:t>巧妙融合了心理惊悚小说的悬疑元素与文学小说的情感张力、社会观察以及人物深度。</w:t>
      </w:r>
    </w:p>
    <w:p w14:paraId="40601935" w14:textId="77777777" w:rsidR="00B204C2" w:rsidRPr="00453F30" w:rsidRDefault="00B204C2" w:rsidP="00B204C2">
      <w:pPr>
        <w:rPr>
          <w:rFonts w:ascii="楷体" w:eastAsia="楷体" w:hAnsi="楷体"/>
          <w:color w:val="000000"/>
          <w:szCs w:val="21"/>
        </w:rPr>
      </w:pPr>
    </w:p>
    <w:p w14:paraId="41B3D54E" w14:textId="7A694426" w:rsidR="00B204C2" w:rsidRPr="00453F30" w:rsidRDefault="00B204C2" w:rsidP="00B204C2">
      <w:pPr>
        <w:ind w:firstLineChars="200" w:firstLine="420"/>
        <w:rPr>
          <w:rFonts w:ascii="楷体" w:eastAsia="楷体" w:hAnsi="楷体" w:hint="eastAsia"/>
          <w:color w:val="000000"/>
          <w:szCs w:val="21"/>
        </w:rPr>
      </w:pPr>
      <w:r w:rsidRPr="00453F30">
        <w:rPr>
          <w:rFonts w:ascii="楷体" w:eastAsia="楷体" w:hAnsi="楷体" w:hint="eastAsia"/>
          <w:color w:val="000000"/>
          <w:szCs w:val="21"/>
        </w:rPr>
        <w:t>七岁的</w:t>
      </w:r>
      <w:r w:rsidRPr="00453F30">
        <w:rPr>
          <w:rFonts w:ascii="楷体" w:eastAsia="楷体" w:hAnsi="楷体" w:hint="eastAsia"/>
          <w:b/>
          <w:bCs/>
          <w:color w:val="000000"/>
          <w:szCs w:val="21"/>
        </w:rPr>
        <w:t>乔纳森</w:t>
      </w:r>
      <w:r w:rsidRPr="00453F30">
        <w:rPr>
          <w:rFonts w:ascii="楷体" w:eastAsia="楷体" w:hAnsi="楷体" w:hint="eastAsia"/>
          <w:color w:val="000000"/>
          <w:szCs w:val="21"/>
        </w:rPr>
        <w:t>失踪后，照顾他的作家</w:t>
      </w:r>
      <w:r w:rsidRPr="00453F30">
        <w:rPr>
          <w:rFonts w:ascii="楷体" w:eastAsia="楷体" w:hAnsi="楷体" w:hint="eastAsia"/>
          <w:b/>
          <w:bCs/>
          <w:color w:val="000000"/>
          <w:szCs w:val="21"/>
        </w:rPr>
        <w:t>夏洛特</w:t>
      </w:r>
      <w:r w:rsidRPr="00453F30">
        <w:rPr>
          <w:rFonts w:ascii="楷体" w:eastAsia="楷体" w:hAnsi="楷体" w:hint="eastAsia"/>
          <w:color w:val="000000"/>
          <w:szCs w:val="21"/>
        </w:rPr>
        <w:t>最先需要做的竟是</w:t>
      </w:r>
      <w:r w:rsidRPr="00453F30">
        <w:rPr>
          <w:rFonts w:ascii="楷体" w:eastAsia="楷体" w:hAnsi="楷体" w:hint="eastAsia"/>
          <w:b/>
          <w:bCs/>
          <w:color w:val="000000"/>
          <w:szCs w:val="21"/>
        </w:rPr>
        <w:t>让人相信</w:t>
      </w:r>
      <w:r w:rsidRPr="00453F30">
        <w:rPr>
          <w:rFonts w:ascii="楷体" w:eastAsia="楷体" w:hAnsi="楷体" w:hint="eastAsia"/>
          <w:b/>
          <w:bCs/>
          <w:color w:val="000000"/>
          <w:szCs w:val="21"/>
        </w:rPr>
        <w:t>孩子真的丢了</w:t>
      </w:r>
      <w:r w:rsidRPr="00453F30">
        <w:rPr>
          <w:rFonts w:ascii="楷体" w:eastAsia="楷体" w:hAnsi="楷体" w:hint="eastAsia"/>
          <w:color w:val="000000"/>
          <w:szCs w:val="21"/>
        </w:rPr>
        <w:t>。邻居劝她不要急着报警，赶来的警探则先警告她：</w:t>
      </w:r>
      <w:r w:rsidRPr="00453F30">
        <w:rPr>
          <w:rFonts w:ascii="楷体" w:eastAsia="楷体" w:hAnsi="楷体" w:hint="eastAsia"/>
          <w:b/>
          <w:bCs/>
          <w:color w:val="000000"/>
          <w:szCs w:val="21"/>
        </w:rPr>
        <w:t>如果这是为新书造势的骗局，她就得坐牢</w:t>
      </w:r>
      <w:r w:rsidRPr="00453F30">
        <w:rPr>
          <w:rFonts w:ascii="楷体" w:eastAsia="楷体" w:hAnsi="楷体" w:hint="eastAsia"/>
          <w:color w:val="000000"/>
          <w:szCs w:val="21"/>
        </w:rPr>
        <w:t>。而夏洛特自己也不敢坦白——</w:t>
      </w:r>
      <w:r w:rsidRPr="00453F30">
        <w:rPr>
          <w:rFonts w:ascii="楷体" w:eastAsia="楷体" w:hAnsi="楷体" w:hint="eastAsia"/>
          <w:b/>
          <w:bCs/>
          <w:color w:val="000000"/>
          <w:szCs w:val="21"/>
        </w:rPr>
        <w:t>她急需警方找回乔纳森，却害怕他们查清这个孩子为什么会跟她生活</w:t>
      </w:r>
      <w:r w:rsidRPr="00453F30">
        <w:rPr>
          <w:rFonts w:ascii="楷体" w:eastAsia="楷体" w:hAnsi="楷体" w:hint="eastAsia"/>
          <w:color w:val="000000"/>
          <w:szCs w:val="21"/>
        </w:rPr>
        <w:t>。那些帮忙搜寻的人，究竟在找什么，又带走了什么？</w:t>
      </w:r>
    </w:p>
    <w:p w14:paraId="2B0ADD04" w14:textId="77777777" w:rsidR="00B204C2" w:rsidRPr="00453F30" w:rsidRDefault="00B204C2" w:rsidP="00B204C2">
      <w:pPr>
        <w:rPr>
          <w:rFonts w:ascii="楷体" w:eastAsia="楷体" w:hAnsi="楷体"/>
          <w:color w:val="000000"/>
          <w:szCs w:val="21"/>
        </w:rPr>
      </w:pPr>
    </w:p>
    <w:p w14:paraId="2196877A" w14:textId="1BC07BB8" w:rsidR="00902895" w:rsidRPr="00453F30" w:rsidRDefault="00B204C2" w:rsidP="00453F30">
      <w:pPr>
        <w:ind w:firstLineChars="200" w:firstLine="420"/>
        <w:rPr>
          <w:rFonts w:ascii="楷体" w:eastAsia="楷体" w:hAnsi="楷体"/>
          <w:color w:val="000000"/>
          <w:szCs w:val="21"/>
        </w:rPr>
      </w:pPr>
      <w:r w:rsidRPr="00453F30">
        <w:rPr>
          <w:rFonts w:ascii="楷体" w:eastAsia="楷体" w:hAnsi="楷体" w:hint="eastAsia"/>
          <w:color w:val="000000"/>
          <w:szCs w:val="21"/>
        </w:rPr>
        <w:t>随着往事展开，</w:t>
      </w:r>
      <w:r w:rsidR="00453F30" w:rsidRPr="00453F30">
        <w:rPr>
          <w:rFonts w:ascii="楷体" w:eastAsia="楷体" w:hAnsi="楷体" w:hint="eastAsia"/>
          <w:color w:val="000000"/>
          <w:szCs w:val="21"/>
        </w:rPr>
        <w:t>读者渐渐发现</w:t>
      </w:r>
      <w:r w:rsidRPr="00453F30">
        <w:rPr>
          <w:rFonts w:ascii="楷体" w:eastAsia="楷体" w:hAnsi="楷体" w:hint="eastAsia"/>
          <w:color w:val="000000"/>
          <w:szCs w:val="21"/>
        </w:rPr>
        <w:t>夏洛特遭到的敌意</w:t>
      </w:r>
      <w:r w:rsidR="00453F30" w:rsidRPr="00453F30">
        <w:rPr>
          <w:rFonts w:ascii="楷体" w:eastAsia="楷体" w:hAnsi="楷体" w:hint="eastAsia"/>
          <w:color w:val="000000"/>
          <w:szCs w:val="21"/>
        </w:rPr>
        <w:t>似乎确有</w:t>
      </w:r>
      <w:r w:rsidRPr="00453F30">
        <w:rPr>
          <w:rFonts w:ascii="楷体" w:eastAsia="楷体" w:hAnsi="楷体" w:hint="eastAsia"/>
          <w:color w:val="000000"/>
          <w:szCs w:val="21"/>
        </w:rPr>
        <w:t>让人无法轻易忽略的理由</w:t>
      </w:r>
      <w:r w:rsidR="00453F30" w:rsidRPr="00453F30">
        <w:rPr>
          <w:rFonts w:ascii="楷体" w:eastAsia="楷体" w:hAnsi="楷体" w:hint="eastAsia"/>
          <w:color w:val="000000"/>
          <w:szCs w:val="21"/>
        </w:rPr>
        <w:t>。</w:t>
      </w:r>
      <w:r w:rsidRPr="00453F30">
        <w:rPr>
          <w:rFonts w:ascii="楷体" w:eastAsia="楷体" w:hAnsi="楷体" w:hint="eastAsia"/>
          <w:color w:val="000000"/>
          <w:szCs w:val="21"/>
        </w:rPr>
        <w:t>她曾为写一部绑架小说，</w:t>
      </w:r>
      <w:r w:rsidR="00453F30" w:rsidRPr="00453F30">
        <w:rPr>
          <w:rFonts w:ascii="楷体" w:eastAsia="楷体" w:hAnsi="楷体" w:hint="eastAsia"/>
          <w:color w:val="000000"/>
          <w:szCs w:val="21"/>
        </w:rPr>
        <w:t>在现实中跟踪</w:t>
      </w:r>
      <w:r w:rsidRPr="00453F30">
        <w:rPr>
          <w:rFonts w:ascii="楷体" w:eastAsia="楷体" w:hAnsi="楷体" w:hint="eastAsia"/>
          <w:color w:val="000000"/>
          <w:szCs w:val="21"/>
        </w:rPr>
        <w:t>保姆与幼童，</w:t>
      </w:r>
      <w:r w:rsidR="00453F30" w:rsidRPr="00453F30">
        <w:rPr>
          <w:rFonts w:ascii="楷体" w:eastAsia="楷体" w:hAnsi="楷体" w:hint="eastAsia"/>
          <w:color w:val="000000"/>
          <w:szCs w:val="21"/>
        </w:rPr>
        <w:t>将</w:t>
      </w:r>
      <w:r w:rsidRPr="00453F30">
        <w:rPr>
          <w:rFonts w:ascii="楷体" w:eastAsia="楷体" w:hAnsi="楷体" w:hint="eastAsia"/>
          <w:color w:val="000000"/>
          <w:szCs w:val="21"/>
        </w:rPr>
        <w:t>孩子的日常行踪写进书里。如今，擅长窥探、揣测和编排他人命运的作家，被困在一场自己无法掌控的失踪案中</w:t>
      </w:r>
      <w:r w:rsidR="00453F30" w:rsidRPr="00453F30">
        <w:rPr>
          <w:rFonts w:ascii="楷体" w:eastAsia="楷体" w:hAnsi="楷体" w:hint="eastAsia"/>
          <w:color w:val="000000"/>
          <w:szCs w:val="21"/>
        </w:rPr>
        <w:t>。</w:t>
      </w:r>
      <w:r w:rsidRPr="00453F30">
        <w:rPr>
          <w:rFonts w:ascii="楷体" w:eastAsia="楷体" w:hAnsi="楷体" w:hint="eastAsia"/>
          <w:color w:val="000000"/>
          <w:szCs w:val="21"/>
        </w:rPr>
        <w:t>她观察到的每个反常举动，都可能是线索，也可能只是恐惧催生的故事。与此同时，她</w:t>
      </w:r>
      <w:r w:rsidR="00453F30" w:rsidRPr="00453F30">
        <w:rPr>
          <w:rFonts w:ascii="楷体" w:eastAsia="楷体" w:hAnsi="楷体" w:hint="eastAsia"/>
          <w:color w:val="000000"/>
          <w:szCs w:val="21"/>
        </w:rPr>
        <w:t>还曾有过类似的</w:t>
      </w:r>
      <w:r w:rsidRPr="00453F30">
        <w:rPr>
          <w:rFonts w:ascii="楷体" w:eastAsia="楷体" w:hAnsi="楷体" w:hint="eastAsia"/>
          <w:color w:val="000000"/>
          <w:szCs w:val="21"/>
        </w:rPr>
        <w:t>失去亲生儿子的经历，</w:t>
      </w:r>
      <w:r w:rsidR="00453F30" w:rsidRPr="00453F30">
        <w:rPr>
          <w:rFonts w:ascii="楷体" w:eastAsia="楷体" w:hAnsi="楷体" w:hint="eastAsia"/>
          <w:color w:val="000000"/>
          <w:szCs w:val="21"/>
        </w:rPr>
        <w:t>这让人又心酸又隐隐不安</w:t>
      </w:r>
      <w:r w:rsidRPr="00453F30">
        <w:rPr>
          <w:rFonts w:ascii="楷体" w:eastAsia="楷体" w:hAnsi="楷体" w:hint="eastAsia"/>
          <w:color w:val="000000"/>
          <w:szCs w:val="21"/>
        </w:rPr>
        <w:t>。</w:t>
      </w:r>
      <w:r w:rsidRPr="00453F30">
        <w:rPr>
          <w:rFonts w:ascii="楷体" w:eastAsia="楷体" w:hAnsi="楷体" w:hint="eastAsia"/>
          <w:b/>
          <w:bCs/>
          <w:color w:val="000000"/>
          <w:szCs w:val="21"/>
        </w:rPr>
        <w:t>读者会不断在同情与怀疑之间摇摆</w:t>
      </w:r>
      <w:r w:rsidR="00453F30" w:rsidRPr="00453F30">
        <w:rPr>
          <w:rFonts w:ascii="楷体" w:eastAsia="楷体" w:hAnsi="楷体" w:hint="eastAsia"/>
          <w:b/>
          <w:bCs/>
          <w:color w:val="000000"/>
          <w:szCs w:val="21"/>
        </w:rPr>
        <w:t>，因为不确定</w:t>
      </w:r>
      <w:r w:rsidRPr="00453F30">
        <w:rPr>
          <w:rFonts w:ascii="楷体" w:eastAsia="楷体" w:hAnsi="楷体" w:hint="eastAsia"/>
          <w:b/>
          <w:bCs/>
          <w:color w:val="000000"/>
          <w:szCs w:val="21"/>
        </w:rPr>
        <w:t>她</w:t>
      </w:r>
      <w:r w:rsidR="00453F30" w:rsidRPr="00453F30">
        <w:rPr>
          <w:rFonts w:ascii="楷体" w:eastAsia="楷体" w:hAnsi="楷体" w:hint="eastAsia"/>
          <w:b/>
          <w:bCs/>
          <w:color w:val="000000"/>
          <w:szCs w:val="21"/>
        </w:rPr>
        <w:t>究竟</w:t>
      </w:r>
      <w:r w:rsidRPr="00453F30">
        <w:rPr>
          <w:rFonts w:ascii="楷体" w:eastAsia="楷体" w:hAnsi="楷体" w:hint="eastAsia"/>
          <w:b/>
          <w:bCs/>
          <w:color w:val="000000"/>
          <w:szCs w:val="21"/>
        </w:rPr>
        <w:t>是在保护这个孩子，还是借他填补自己的失去</w:t>
      </w:r>
      <w:r w:rsidR="00453F30" w:rsidRPr="00453F30">
        <w:rPr>
          <w:rFonts w:ascii="楷体" w:eastAsia="楷体" w:hAnsi="楷体" w:hint="eastAsia"/>
          <w:b/>
          <w:bCs/>
          <w:color w:val="000000"/>
          <w:szCs w:val="21"/>
        </w:rPr>
        <w:t>。</w:t>
      </w:r>
    </w:p>
    <w:p w14:paraId="62FABFDF" w14:textId="77777777" w:rsidR="00453F30" w:rsidRDefault="00453F30" w:rsidP="00453F30">
      <w:pPr>
        <w:rPr>
          <w:color w:val="000000"/>
          <w:szCs w:val="21"/>
        </w:rPr>
      </w:pPr>
    </w:p>
    <w:p w14:paraId="3549AA91" w14:textId="4C7955BF" w:rsidR="00453F30" w:rsidRDefault="00453F30" w:rsidP="00453F30">
      <w:pPr>
        <w:jc w:val="center"/>
        <w:rPr>
          <w:rFonts w:hint="eastAsia"/>
          <w:color w:val="000000"/>
          <w:szCs w:val="21"/>
        </w:rPr>
      </w:pPr>
      <w:r>
        <w:rPr>
          <w:rFonts w:hint="eastAsia"/>
          <w:color w:val="000000"/>
          <w:szCs w:val="21"/>
        </w:rPr>
        <w:t>***</w:t>
      </w:r>
    </w:p>
    <w:p w14:paraId="286852F9" w14:textId="77777777" w:rsidR="00453F30" w:rsidRDefault="00453F30" w:rsidP="00453F30">
      <w:pPr>
        <w:rPr>
          <w:rFonts w:hint="eastAsia"/>
          <w:color w:val="000000"/>
          <w:szCs w:val="21"/>
        </w:rPr>
      </w:pPr>
    </w:p>
    <w:p w14:paraId="19E5EE89" w14:textId="77777777" w:rsidR="00BA0274" w:rsidRDefault="00000000">
      <w:pPr>
        <w:ind w:firstLineChars="200" w:firstLine="420"/>
        <w:rPr>
          <w:color w:val="000000"/>
          <w:szCs w:val="21"/>
        </w:rPr>
      </w:pPr>
      <w:r>
        <w:rPr>
          <w:rFonts w:hint="eastAsia"/>
          <w:color w:val="000000"/>
          <w:szCs w:val="21"/>
        </w:rPr>
        <w:t>一个寻常的夏日傍晚，在爱荷华州一片看似完美的郊区社区里，七岁的乔纳森（</w:t>
      </w:r>
      <w:r>
        <w:rPr>
          <w:rFonts w:hint="eastAsia"/>
          <w:color w:val="000000"/>
          <w:szCs w:val="21"/>
        </w:rPr>
        <w:t>Jonathan</w:t>
      </w:r>
      <w:r>
        <w:rPr>
          <w:rFonts w:hint="eastAsia"/>
          <w:color w:val="000000"/>
          <w:szCs w:val="21"/>
        </w:rPr>
        <w:t>）从自家沙坑中离奇失踪。</w:t>
      </w:r>
    </w:p>
    <w:p w14:paraId="24FCB452" w14:textId="77777777" w:rsidR="00BA0274" w:rsidRDefault="00BA0274">
      <w:pPr>
        <w:ind w:firstLineChars="200" w:firstLine="420"/>
        <w:rPr>
          <w:color w:val="000000"/>
          <w:szCs w:val="21"/>
        </w:rPr>
      </w:pPr>
    </w:p>
    <w:p w14:paraId="0D9E6A42" w14:textId="77777777" w:rsidR="00BA0274" w:rsidRDefault="00000000">
      <w:pPr>
        <w:ind w:firstLineChars="200" w:firstLine="420"/>
        <w:rPr>
          <w:color w:val="000000"/>
          <w:szCs w:val="21"/>
        </w:rPr>
      </w:pPr>
      <w:r>
        <w:rPr>
          <w:rFonts w:hint="eastAsia"/>
          <w:color w:val="000000"/>
          <w:szCs w:val="21"/>
        </w:rPr>
        <w:t>自从乔纳森和他那位备受争议的“母亲”——作家夏洛特·埃瓦尼娜（</w:t>
      </w:r>
      <w:r>
        <w:rPr>
          <w:rFonts w:hint="eastAsia"/>
          <w:color w:val="000000"/>
          <w:szCs w:val="21"/>
        </w:rPr>
        <w:t>Charlotte Evanina</w:t>
      </w:r>
      <w:r>
        <w:rPr>
          <w:rFonts w:hint="eastAsia"/>
          <w:color w:val="000000"/>
          <w:szCs w:val="21"/>
        </w:rPr>
        <w:t>）——搬到这里之后，整个社区便一直对他们心存戒备。如今乔纳森失踪，邻居们却并不相信这</w:t>
      </w:r>
      <w:r>
        <w:rPr>
          <w:rFonts w:hint="eastAsia"/>
          <w:color w:val="000000"/>
          <w:szCs w:val="21"/>
        </w:rPr>
        <w:lastRenderedPageBreak/>
        <w:t>个男孩真的身处险境。</w:t>
      </w:r>
    </w:p>
    <w:p w14:paraId="115F2FDC" w14:textId="77777777" w:rsidR="00BA0274" w:rsidRDefault="00BA0274">
      <w:pPr>
        <w:ind w:firstLineChars="200" w:firstLine="420"/>
        <w:rPr>
          <w:color w:val="000000"/>
          <w:szCs w:val="21"/>
        </w:rPr>
      </w:pPr>
    </w:p>
    <w:p w14:paraId="0BBBC226" w14:textId="77777777" w:rsidR="00BA0274" w:rsidRDefault="00000000">
      <w:pPr>
        <w:ind w:firstLineChars="200" w:firstLine="420"/>
        <w:rPr>
          <w:color w:val="000000"/>
          <w:szCs w:val="21"/>
        </w:rPr>
      </w:pPr>
      <w:r>
        <w:rPr>
          <w:rFonts w:hint="eastAsia"/>
          <w:color w:val="000000"/>
          <w:szCs w:val="21"/>
        </w:rPr>
        <w:t>他们认为，这不过是夏洛特制造戏剧性事件、为自己的小说搜集素材的又一个把戏。毕竟，她早已因从现实生活中“偷取”人物而声名狼藉：她将他人的秘密公之于众，破坏一个又一个群体，甚至毁掉别人的生活。</w:t>
      </w:r>
    </w:p>
    <w:p w14:paraId="3D13DA43" w14:textId="77777777" w:rsidR="00BA0274" w:rsidRDefault="00BA0274">
      <w:pPr>
        <w:ind w:firstLineChars="200" w:firstLine="420"/>
        <w:rPr>
          <w:color w:val="000000"/>
          <w:szCs w:val="21"/>
        </w:rPr>
      </w:pPr>
    </w:p>
    <w:p w14:paraId="3DA9077E" w14:textId="77777777" w:rsidR="00BA0274" w:rsidRDefault="00000000">
      <w:pPr>
        <w:ind w:firstLineChars="200" w:firstLine="420"/>
        <w:rPr>
          <w:color w:val="000000"/>
          <w:szCs w:val="21"/>
        </w:rPr>
      </w:pPr>
      <w:r>
        <w:rPr>
          <w:rFonts w:hint="eastAsia"/>
          <w:color w:val="000000"/>
          <w:szCs w:val="21"/>
        </w:rPr>
        <w:t>然而，乔纳森始终下落不明。根据自己过去为写作所做的调查研究，夏洛特很清楚，儿童失踪后的最初几个小时对于将孩子安全找回有多么关键。</w:t>
      </w:r>
    </w:p>
    <w:p w14:paraId="18914DBC" w14:textId="77777777" w:rsidR="00BA0274" w:rsidRDefault="00BA0274">
      <w:pPr>
        <w:ind w:firstLineChars="200" w:firstLine="420"/>
        <w:rPr>
          <w:color w:val="000000"/>
          <w:szCs w:val="21"/>
        </w:rPr>
      </w:pPr>
    </w:p>
    <w:p w14:paraId="195FDA6C" w14:textId="77777777" w:rsidR="00BA0274" w:rsidRDefault="00000000">
      <w:pPr>
        <w:ind w:firstLineChars="200" w:firstLine="420"/>
        <w:rPr>
          <w:color w:val="000000"/>
          <w:szCs w:val="21"/>
        </w:rPr>
      </w:pPr>
      <w:r>
        <w:rPr>
          <w:rFonts w:hint="eastAsia"/>
          <w:color w:val="000000"/>
          <w:szCs w:val="21"/>
        </w:rPr>
        <w:t>但一个更加令人不安的问题随之浮现：</w:t>
      </w:r>
    </w:p>
    <w:p w14:paraId="0D4B32C3" w14:textId="77777777" w:rsidR="00BA0274" w:rsidRDefault="00BA0274">
      <w:pPr>
        <w:ind w:firstLineChars="200" w:firstLine="420"/>
        <w:rPr>
          <w:color w:val="000000"/>
          <w:szCs w:val="21"/>
        </w:rPr>
      </w:pPr>
    </w:p>
    <w:p w14:paraId="18E707EF" w14:textId="77777777" w:rsidR="00BA0274" w:rsidRDefault="00000000">
      <w:pPr>
        <w:ind w:firstLineChars="200" w:firstLine="420"/>
        <w:rPr>
          <w:color w:val="000000"/>
          <w:szCs w:val="21"/>
        </w:rPr>
      </w:pPr>
      <w:r>
        <w:rPr>
          <w:rFonts w:hint="eastAsia"/>
          <w:color w:val="000000"/>
          <w:szCs w:val="21"/>
        </w:rPr>
        <w:t>夏洛特当初为什么会拥有这个孩子？</w:t>
      </w:r>
    </w:p>
    <w:p w14:paraId="72280BED" w14:textId="77777777" w:rsidR="00BA0274" w:rsidRDefault="00BA0274">
      <w:pPr>
        <w:ind w:firstLineChars="200" w:firstLine="420"/>
        <w:rPr>
          <w:color w:val="000000"/>
          <w:szCs w:val="21"/>
        </w:rPr>
      </w:pPr>
    </w:p>
    <w:p w14:paraId="055E7478" w14:textId="77777777" w:rsidR="00BA0274" w:rsidRDefault="00000000">
      <w:pPr>
        <w:ind w:firstLineChars="200" w:firstLine="420"/>
        <w:rPr>
          <w:color w:val="000000"/>
          <w:szCs w:val="21"/>
        </w:rPr>
      </w:pPr>
      <w:r>
        <w:rPr>
          <w:rFonts w:hint="eastAsia"/>
          <w:color w:val="000000"/>
          <w:szCs w:val="21"/>
        </w:rPr>
        <w:t>小说采用双线叙事，在乔纳森失踪后令人窒息的搜寻过程，与夏洛特此前在纽约生活的岁月之间来回切换；而她过去的一系列经历，也一步步将故事引向孩子失踪的那个关键时刻。</w:t>
      </w:r>
    </w:p>
    <w:p w14:paraId="13A6CC54" w14:textId="77777777" w:rsidR="00BA0274" w:rsidRDefault="00BA0274">
      <w:pPr>
        <w:rPr>
          <w:color w:val="000000"/>
          <w:szCs w:val="21"/>
        </w:rPr>
      </w:pPr>
    </w:p>
    <w:p w14:paraId="00F976DB" w14:textId="77777777" w:rsidR="00BA0274" w:rsidRDefault="00BA0274">
      <w:pPr>
        <w:rPr>
          <w:color w:val="000000"/>
          <w:szCs w:val="21"/>
        </w:rPr>
      </w:pPr>
    </w:p>
    <w:p w14:paraId="7D5155D8" w14:textId="77777777" w:rsidR="00BA0274" w:rsidRDefault="00000000">
      <w:pPr>
        <w:rPr>
          <w:b/>
          <w:bCs/>
          <w:color w:val="000000"/>
          <w:szCs w:val="21"/>
        </w:rPr>
      </w:pPr>
      <w:r>
        <w:rPr>
          <w:b/>
          <w:bCs/>
          <w:color w:val="000000"/>
          <w:szCs w:val="21"/>
        </w:rPr>
        <w:t>作者简介：</w:t>
      </w:r>
    </w:p>
    <w:p w14:paraId="345738B4" w14:textId="42D4C006" w:rsidR="00BA0274" w:rsidRDefault="00BA0274">
      <w:pPr>
        <w:rPr>
          <w:color w:val="000000"/>
          <w:szCs w:val="21"/>
        </w:rPr>
      </w:pPr>
    </w:p>
    <w:p w14:paraId="112732BA" w14:textId="76D7706E" w:rsidR="00BA0274" w:rsidRDefault="00902895">
      <w:pPr>
        <w:ind w:firstLineChars="200" w:firstLine="420"/>
      </w:pPr>
      <w:r>
        <w:rPr>
          <w:noProof/>
        </w:rPr>
        <w:drawing>
          <wp:anchor distT="0" distB="0" distL="114300" distR="114300" simplePos="0" relativeHeight="251660288" behindDoc="0" locked="0" layoutInCell="1" allowOverlap="1" wp14:anchorId="28D1B52A" wp14:editId="2AD37B98">
            <wp:simplePos x="0" y="0"/>
            <wp:positionH relativeFrom="margin">
              <wp:align>left</wp:align>
            </wp:positionH>
            <wp:positionV relativeFrom="paragraph">
              <wp:posOffset>13970</wp:posOffset>
            </wp:positionV>
            <wp:extent cx="1156335" cy="1219200"/>
            <wp:effectExtent l="0" t="0" r="5715" b="0"/>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1160677" cy="12234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hint="eastAsia"/>
          <w:b/>
          <w:bCs/>
        </w:rPr>
        <w:t>尚塔尔·科科伦（</w:t>
      </w:r>
      <w:r w:rsidR="00000000">
        <w:rPr>
          <w:rFonts w:hint="eastAsia"/>
          <w:b/>
          <w:bCs/>
        </w:rPr>
        <w:t>Chantal Corcoran</w:t>
      </w:r>
      <w:r w:rsidR="00000000">
        <w:rPr>
          <w:rFonts w:hint="eastAsia"/>
          <w:b/>
          <w:bCs/>
        </w:rPr>
        <w:t>）</w:t>
      </w:r>
      <w:r w:rsidR="00000000">
        <w:rPr>
          <w:rFonts w:hint="eastAsia"/>
        </w:rPr>
        <w:t>一直对小说中的真实与虚构之间的关系深感兴趣。在创作《考文垂》时，她也从自己曾经生活在爱荷华州和拉斯维加斯的亲身经历中汲取了灵感。</w:t>
      </w:r>
    </w:p>
    <w:p w14:paraId="27D1BB2D" w14:textId="77777777" w:rsidR="00BA0274" w:rsidRDefault="00BA0274">
      <w:pPr>
        <w:ind w:firstLineChars="200" w:firstLine="420"/>
      </w:pPr>
    </w:p>
    <w:p w14:paraId="34066A44" w14:textId="77777777" w:rsidR="00BA0274" w:rsidRDefault="00000000">
      <w:pPr>
        <w:ind w:firstLineChars="200" w:firstLine="420"/>
        <w:rPr>
          <w:color w:val="000000"/>
          <w:szCs w:val="21"/>
        </w:rPr>
      </w:pPr>
      <w:r>
        <w:rPr>
          <w:rFonts w:hint="eastAsia"/>
        </w:rPr>
        <w:t>科科伦曾获普希卡特奖（</w:t>
      </w:r>
      <w:r>
        <w:rPr>
          <w:rFonts w:hint="eastAsia"/>
        </w:rPr>
        <w:t>Pushcart Prize</w:t>
      </w:r>
      <w:r>
        <w:rPr>
          <w:rFonts w:hint="eastAsia"/>
        </w:rPr>
        <w:t>）提名，并拥有本宁顿写作研讨班（</w:t>
      </w:r>
      <w:r>
        <w:rPr>
          <w:rFonts w:hint="eastAsia"/>
        </w:rPr>
        <w:t>Bennington Writing Seminars</w:t>
      </w:r>
      <w:r>
        <w:rPr>
          <w:rFonts w:hint="eastAsia"/>
        </w:rPr>
        <w:t>）艺术创作硕士（</w:t>
      </w:r>
      <w:r>
        <w:rPr>
          <w:rFonts w:hint="eastAsia"/>
        </w:rPr>
        <w:t>MFA</w:t>
      </w:r>
      <w:r>
        <w:rPr>
          <w:rFonts w:hint="eastAsia"/>
        </w:rPr>
        <w:t>）学位。她创作的短篇小说和非虚构作品曾发表于</w:t>
      </w:r>
      <w:r>
        <w:rPr>
          <w:rFonts w:hint="eastAsia"/>
        </w:rPr>
        <w:t xml:space="preserve"> The Rumpus</w:t>
      </w:r>
      <w:r>
        <w:rPr>
          <w:rFonts w:hint="eastAsia"/>
        </w:rPr>
        <w:t>、《达尔豪斯评论》（</w:t>
      </w:r>
      <w:r>
        <w:rPr>
          <w:rFonts w:hint="eastAsia"/>
        </w:rPr>
        <w:t>The Dalhousie Review</w:t>
      </w:r>
      <w:r>
        <w:rPr>
          <w:rFonts w:hint="eastAsia"/>
        </w:rPr>
        <w:t>）、</w:t>
      </w:r>
      <w:r>
        <w:rPr>
          <w:rFonts w:hint="eastAsia"/>
        </w:rPr>
        <w:t>Grain</w:t>
      </w:r>
      <w:r>
        <w:rPr>
          <w:rFonts w:hint="eastAsia"/>
        </w:rPr>
        <w:t>、</w:t>
      </w:r>
      <w:r>
        <w:rPr>
          <w:rFonts w:hint="eastAsia"/>
        </w:rPr>
        <w:t>NPR</w:t>
      </w:r>
      <w:r>
        <w:rPr>
          <w:rFonts w:hint="eastAsia"/>
        </w:rPr>
        <w:t>旗下的</w:t>
      </w:r>
      <w:r>
        <w:rPr>
          <w:rFonts w:hint="eastAsia"/>
        </w:rPr>
        <w:t xml:space="preserve"> Desert Companion</w:t>
      </w:r>
      <w:r>
        <w:rPr>
          <w:rFonts w:hint="eastAsia"/>
        </w:rPr>
        <w:t>、《拉斯维加斯评论报》（</w:t>
      </w:r>
      <w:r>
        <w:rPr>
          <w:rFonts w:hint="eastAsia"/>
        </w:rPr>
        <w:t>Las Vegas Review-Journal</w:t>
      </w:r>
      <w:r>
        <w:rPr>
          <w:rFonts w:hint="eastAsia"/>
        </w:rPr>
        <w:t>）等刊物。科科伦是加拿大作家，目前居住在波多黎各。</w:t>
      </w:r>
    </w:p>
    <w:p w14:paraId="75278007" w14:textId="77777777" w:rsidR="00BA0274" w:rsidRDefault="00BA0274">
      <w:pPr>
        <w:widowControl/>
        <w:shd w:val="clear" w:color="auto" w:fill="FFFFFF"/>
        <w:spacing w:line="330" w:lineRule="atLeast"/>
        <w:rPr>
          <w:color w:val="000000"/>
          <w:kern w:val="0"/>
          <w:szCs w:val="21"/>
          <w:shd w:val="clear" w:color="auto" w:fill="FFFFFF"/>
        </w:rPr>
      </w:pPr>
    </w:p>
    <w:p w14:paraId="076777C5" w14:textId="77777777" w:rsidR="00BA0274" w:rsidRDefault="00BA0274">
      <w:pPr>
        <w:rPr>
          <w:b/>
          <w:color w:val="000000"/>
        </w:rPr>
      </w:pPr>
    </w:p>
    <w:p w14:paraId="276A7159" w14:textId="77777777" w:rsidR="00BA0274" w:rsidRDefault="00000000">
      <w:pPr>
        <w:shd w:val="clear" w:color="auto" w:fill="FFFFFF"/>
        <w:rPr>
          <w:color w:val="000000"/>
          <w:szCs w:val="21"/>
        </w:rPr>
      </w:pPr>
      <w:bookmarkStart w:id="0" w:name="OLE_LINK38"/>
      <w:bookmarkStart w:id="1" w:name="OLE_LINK43"/>
      <w:r>
        <w:rPr>
          <w:rFonts w:hint="eastAsia"/>
          <w:b/>
          <w:bCs/>
          <w:color w:val="000000"/>
          <w:szCs w:val="21"/>
        </w:rPr>
        <w:t>感</w:t>
      </w:r>
      <w:r>
        <w:rPr>
          <w:b/>
          <w:bCs/>
          <w:color w:val="000000"/>
          <w:szCs w:val="21"/>
        </w:rPr>
        <w:t>谢您的阅读！</w:t>
      </w:r>
    </w:p>
    <w:p w14:paraId="398B2053" w14:textId="77777777" w:rsidR="00BA0274"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2963E473" w14:textId="77777777" w:rsidR="00BA0274" w:rsidRDefault="00000000">
      <w:pPr>
        <w:rPr>
          <w:b/>
          <w:color w:val="000000"/>
          <w:szCs w:val="21"/>
        </w:rPr>
      </w:pPr>
      <w:r>
        <w:rPr>
          <w:b/>
          <w:color w:val="000000"/>
          <w:szCs w:val="21"/>
        </w:rPr>
        <w:t>Email</w:t>
      </w:r>
      <w:r>
        <w:rPr>
          <w:color w:val="000000"/>
          <w:szCs w:val="21"/>
        </w:rPr>
        <w:t>：</w:t>
      </w:r>
      <w:hyperlink r:id="rId8" w:history="1">
        <w:r>
          <w:rPr>
            <w:rStyle w:val="ab"/>
            <w:rFonts w:hint="eastAsia"/>
            <w:b/>
            <w:szCs w:val="21"/>
          </w:rPr>
          <w:t>Righ</w:t>
        </w:r>
        <w:r>
          <w:rPr>
            <w:rStyle w:val="ab"/>
            <w:b/>
            <w:szCs w:val="21"/>
          </w:rPr>
          <w:t>ts@nurnberg.com.cn</w:t>
        </w:r>
      </w:hyperlink>
    </w:p>
    <w:p w14:paraId="783FD083" w14:textId="77777777" w:rsidR="00BA0274"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432F2F65" w14:textId="77777777" w:rsidR="00BA0274"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rFonts w:hint="eastAsia"/>
          <w:color w:val="000000"/>
          <w:szCs w:val="21"/>
        </w:rPr>
        <w:t>,</w:t>
      </w:r>
      <w:proofErr w:type="gramEnd"/>
      <w:r>
        <w:rPr>
          <w:color w:val="000000"/>
          <w:szCs w:val="21"/>
        </w:rPr>
        <w:t xml:space="preserve"> </w:t>
      </w:r>
      <w:r>
        <w:rPr>
          <w:color w:val="000000"/>
          <w:szCs w:val="21"/>
        </w:rPr>
        <w:t>邮编：</w:t>
      </w:r>
      <w:r>
        <w:rPr>
          <w:color w:val="000000"/>
          <w:szCs w:val="21"/>
        </w:rPr>
        <w:t>100872</w:t>
      </w:r>
    </w:p>
    <w:p w14:paraId="043A0EA3" w14:textId="77777777" w:rsidR="00BA0274"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425027A1" w14:textId="77777777" w:rsidR="00BA0274" w:rsidRDefault="00000000">
      <w:pPr>
        <w:rPr>
          <w:rStyle w:val="ab"/>
          <w:szCs w:val="21"/>
        </w:rPr>
      </w:pPr>
      <w:r>
        <w:rPr>
          <w:color w:val="000000"/>
          <w:szCs w:val="21"/>
        </w:rPr>
        <w:t>公司网址：</w:t>
      </w:r>
      <w:hyperlink r:id="rId9" w:history="1">
        <w:r>
          <w:rPr>
            <w:rStyle w:val="ab"/>
            <w:szCs w:val="21"/>
          </w:rPr>
          <w:t>http://www.nurnberg.com.cn</w:t>
        </w:r>
      </w:hyperlink>
    </w:p>
    <w:p w14:paraId="180D2FF8" w14:textId="77777777" w:rsidR="00BA0274" w:rsidRDefault="00000000">
      <w:pPr>
        <w:rPr>
          <w:color w:val="000000"/>
          <w:szCs w:val="21"/>
        </w:rPr>
      </w:pPr>
      <w:r>
        <w:rPr>
          <w:color w:val="000000"/>
          <w:szCs w:val="21"/>
        </w:rPr>
        <w:t>书目下载</w:t>
      </w:r>
      <w:r>
        <w:rPr>
          <w:rFonts w:hint="eastAsia"/>
          <w:color w:val="000000"/>
          <w:szCs w:val="21"/>
        </w:rPr>
        <w:t>：</w:t>
      </w:r>
      <w:hyperlink r:id="rId10" w:history="1">
        <w:r>
          <w:rPr>
            <w:rStyle w:val="ab"/>
            <w:szCs w:val="21"/>
          </w:rPr>
          <w:t>http://www.nurnberg.com.cn/booklist_zh/list.aspx</w:t>
        </w:r>
      </w:hyperlink>
    </w:p>
    <w:p w14:paraId="4CF606D3" w14:textId="77777777" w:rsidR="00BA0274" w:rsidRDefault="00000000">
      <w:pPr>
        <w:rPr>
          <w:color w:val="000000"/>
          <w:szCs w:val="21"/>
        </w:rPr>
      </w:pPr>
      <w:r>
        <w:rPr>
          <w:color w:val="000000"/>
          <w:szCs w:val="21"/>
        </w:rPr>
        <w:t>书讯浏览</w:t>
      </w:r>
      <w:r>
        <w:rPr>
          <w:rFonts w:hint="eastAsia"/>
          <w:color w:val="000000"/>
          <w:szCs w:val="21"/>
        </w:rPr>
        <w:t>：</w:t>
      </w:r>
      <w:hyperlink r:id="rId11" w:history="1">
        <w:r>
          <w:rPr>
            <w:rStyle w:val="ab"/>
            <w:szCs w:val="21"/>
          </w:rPr>
          <w:t>http://www.nurnberg.com.cn/book/book.aspx</w:t>
        </w:r>
      </w:hyperlink>
    </w:p>
    <w:p w14:paraId="15709C4E" w14:textId="77777777" w:rsidR="00BA0274" w:rsidRDefault="00000000">
      <w:pPr>
        <w:rPr>
          <w:color w:val="000000"/>
          <w:szCs w:val="21"/>
        </w:rPr>
      </w:pPr>
      <w:r>
        <w:rPr>
          <w:color w:val="000000"/>
          <w:szCs w:val="21"/>
        </w:rPr>
        <w:t>视频推荐</w:t>
      </w:r>
      <w:r>
        <w:rPr>
          <w:rFonts w:hint="eastAsia"/>
          <w:color w:val="000000"/>
          <w:szCs w:val="21"/>
        </w:rPr>
        <w:t>：</w:t>
      </w:r>
      <w:hyperlink r:id="rId12" w:history="1">
        <w:r>
          <w:rPr>
            <w:rStyle w:val="ab"/>
            <w:szCs w:val="21"/>
          </w:rPr>
          <w:t>http://www.nurnberg.com.cn/video/video.aspx</w:t>
        </w:r>
      </w:hyperlink>
    </w:p>
    <w:p w14:paraId="1C291309" w14:textId="77777777" w:rsidR="00BA0274" w:rsidRDefault="00000000">
      <w:pPr>
        <w:rPr>
          <w:rStyle w:val="ab"/>
          <w:szCs w:val="21"/>
        </w:rPr>
      </w:pPr>
      <w:r>
        <w:rPr>
          <w:color w:val="000000"/>
          <w:szCs w:val="21"/>
        </w:rPr>
        <w:t>豆瓣小站：</w:t>
      </w:r>
      <w:hyperlink r:id="rId13" w:history="1">
        <w:r>
          <w:rPr>
            <w:rStyle w:val="ab"/>
            <w:szCs w:val="21"/>
          </w:rPr>
          <w:t>http://site.douban.com/110577/</w:t>
        </w:r>
      </w:hyperlink>
    </w:p>
    <w:p w14:paraId="6ECC0AAC" w14:textId="77777777" w:rsidR="00BA0274"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t>
        </w:r>
        <w:proofErr w:type="gramStart"/>
        <w:r>
          <w:rPr>
            <w:color w:val="0000FF"/>
            <w:u w:val="single"/>
            <w:shd w:val="clear" w:color="auto" w:fill="FFFFFF"/>
          </w:rPr>
          <w:t>(weibo.com)</w:t>
        </w:r>
        <w:proofErr w:type="gramEnd"/>
      </w:hyperlink>
    </w:p>
    <w:p w14:paraId="24C2507D" w14:textId="77777777" w:rsidR="00BA0274" w:rsidRDefault="00000000">
      <w:pPr>
        <w:shd w:val="clear" w:color="auto" w:fill="FFFFFF"/>
        <w:rPr>
          <w:b/>
          <w:color w:val="000000"/>
        </w:rPr>
      </w:pPr>
      <w:r>
        <w:rPr>
          <w:color w:val="000000"/>
          <w:szCs w:val="21"/>
        </w:rPr>
        <w:lastRenderedPageBreak/>
        <w:t>微信订阅号：</w:t>
      </w:r>
      <w:r>
        <w:rPr>
          <w:color w:val="000000"/>
          <w:szCs w:val="21"/>
        </w:rPr>
        <w:t>ANABJ2002</w:t>
      </w:r>
    </w:p>
    <w:bookmarkEnd w:id="0"/>
    <w:bookmarkEnd w:id="1"/>
    <w:p w14:paraId="4D968362" w14:textId="77777777" w:rsidR="00BA0274" w:rsidRDefault="00000000">
      <w:pPr>
        <w:ind w:right="420"/>
        <w:rPr>
          <w:rFonts w:eastAsia="Gungsuh"/>
          <w:color w:val="000000"/>
          <w:kern w:val="0"/>
          <w:szCs w:val="21"/>
        </w:rPr>
      </w:pPr>
      <w:r>
        <w:rPr>
          <w:bCs/>
          <w:noProof/>
          <w:szCs w:val="21"/>
        </w:rPr>
        <w:drawing>
          <wp:inline distT="0" distB="0" distL="0" distR="0" wp14:anchorId="2F6CC58E" wp14:editId="7AE3944D">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223B1461" w14:textId="77777777" w:rsidR="00BA0274" w:rsidRDefault="00BA0274">
      <w:pPr>
        <w:ind w:right="420"/>
        <w:rPr>
          <w:rFonts w:eastAsia="Gungsuh"/>
          <w:color w:val="000000"/>
          <w:kern w:val="0"/>
          <w:szCs w:val="21"/>
        </w:rPr>
      </w:pPr>
    </w:p>
    <w:sectPr w:rsidR="00BA0274">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D45FB" w14:textId="77777777" w:rsidR="00ED42A4" w:rsidRDefault="00ED42A4">
      <w:r>
        <w:separator/>
      </w:r>
    </w:p>
  </w:endnote>
  <w:endnote w:type="continuationSeparator" w:id="0">
    <w:p w14:paraId="11DCBC6B" w14:textId="77777777" w:rsidR="00ED42A4" w:rsidRDefault="00ED4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D9B0" w14:textId="77777777" w:rsidR="00BA0274" w:rsidRDefault="00BA0274">
    <w:pPr>
      <w:pBdr>
        <w:bottom w:val="single" w:sz="6" w:space="1" w:color="auto"/>
      </w:pBdr>
      <w:jc w:val="center"/>
      <w:rPr>
        <w:rFonts w:ascii="方正姚体" w:eastAsia="方正姚体"/>
        <w:sz w:val="18"/>
      </w:rPr>
    </w:pPr>
  </w:p>
  <w:p w14:paraId="3B741B97" w14:textId="77777777" w:rsidR="00BA0274"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705343FF" w14:textId="77777777" w:rsidR="00BA0274"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45648D2A" w14:textId="77777777" w:rsidR="00BA0274"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D886417" w14:textId="77777777" w:rsidR="00BA0274" w:rsidRDefault="00BA0274">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59611" w14:textId="77777777" w:rsidR="00ED42A4" w:rsidRDefault="00ED42A4">
      <w:r>
        <w:separator/>
      </w:r>
    </w:p>
  </w:footnote>
  <w:footnote w:type="continuationSeparator" w:id="0">
    <w:p w14:paraId="2D6670E7" w14:textId="77777777" w:rsidR="00ED42A4" w:rsidRDefault="00ED4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5722F" w14:textId="77777777" w:rsidR="00BA0274" w:rsidRDefault="00000000">
    <w:pPr>
      <w:jc w:val="right"/>
      <w:rPr>
        <w:rFonts w:eastAsia="黑体"/>
        <w:b/>
        <w:bCs/>
      </w:rPr>
    </w:pPr>
    <w:r>
      <w:rPr>
        <w:noProof/>
      </w:rPr>
      <w:drawing>
        <wp:anchor distT="0" distB="0" distL="114300" distR="114300" simplePos="0" relativeHeight="251659264" behindDoc="0" locked="0" layoutInCell="1" allowOverlap="1" wp14:anchorId="55CEAA4F" wp14:editId="74687DA0">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7E7A5102" w14:textId="77777777" w:rsidR="00BA0274"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5533"/>
    <w:rsid w:val="0000741F"/>
    <w:rsid w:val="00013D7A"/>
    <w:rsid w:val="00014408"/>
    <w:rsid w:val="000226FA"/>
    <w:rsid w:val="00030D63"/>
    <w:rsid w:val="00040304"/>
    <w:rsid w:val="00061C2C"/>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21268"/>
    <w:rsid w:val="00132921"/>
    <w:rsid w:val="00133C63"/>
    <w:rsid w:val="00134987"/>
    <w:rsid w:val="00146F1E"/>
    <w:rsid w:val="00163F80"/>
    <w:rsid w:val="00167007"/>
    <w:rsid w:val="00193733"/>
    <w:rsid w:val="00195D6F"/>
    <w:rsid w:val="001B2196"/>
    <w:rsid w:val="001B679D"/>
    <w:rsid w:val="001C6D65"/>
    <w:rsid w:val="001D0115"/>
    <w:rsid w:val="001D0FAF"/>
    <w:rsid w:val="001D4E4F"/>
    <w:rsid w:val="001F0F15"/>
    <w:rsid w:val="002068EA"/>
    <w:rsid w:val="00215BF8"/>
    <w:rsid w:val="002243E8"/>
    <w:rsid w:val="00236060"/>
    <w:rsid w:val="00244604"/>
    <w:rsid w:val="00244F8F"/>
    <w:rsid w:val="002516C3"/>
    <w:rsid w:val="002523C1"/>
    <w:rsid w:val="00265795"/>
    <w:rsid w:val="002727E9"/>
    <w:rsid w:val="0027765C"/>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C524C"/>
    <w:rsid w:val="003D49B4"/>
    <w:rsid w:val="003E27E4"/>
    <w:rsid w:val="003F4DC2"/>
    <w:rsid w:val="003F745B"/>
    <w:rsid w:val="004039C9"/>
    <w:rsid w:val="00422383"/>
    <w:rsid w:val="00427236"/>
    <w:rsid w:val="00435906"/>
    <w:rsid w:val="00453F30"/>
    <w:rsid w:val="004655CB"/>
    <w:rsid w:val="00485E2E"/>
    <w:rsid w:val="00486E31"/>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F2EC6"/>
    <w:rsid w:val="005F4D4D"/>
    <w:rsid w:val="005F5420"/>
    <w:rsid w:val="00616A0F"/>
    <w:rsid w:val="006176AA"/>
    <w:rsid w:val="00655FA9"/>
    <w:rsid w:val="006656BA"/>
    <w:rsid w:val="00667C85"/>
    <w:rsid w:val="00680EFB"/>
    <w:rsid w:val="006B6CAB"/>
    <w:rsid w:val="006D37ED"/>
    <w:rsid w:val="006E2E2E"/>
    <w:rsid w:val="007078E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652C"/>
    <w:rsid w:val="00805ED5"/>
    <w:rsid w:val="008129CA"/>
    <w:rsid w:val="00816558"/>
    <w:rsid w:val="008833DC"/>
    <w:rsid w:val="00895CB6"/>
    <w:rsid w:val="008A6811"/>
    <w:rsid w:val="008A7AE7"/>
    <w:rsid w:val="008C0420"/>
    <w:rsid w:val="008C4BCC"/>
    <w:rsid w:val="008D07F2"/>
    <w:rsid w:val="008D278C"/>
    <w:rsid w:val="008D4F84"/>
    <w:rsid w:val="008E1206"/>
    <w:rsid w:val="008E5DFE"/>
    <w:rsid w:val="008F46C1"/>
    <w:rsid w:val="00902895"/>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A10F0C"/>
    <w:rsid w:val="00A1225E"/>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04C2"/>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0274"/>
    <w:rsid w:val="00BA25D1"/>
    <w:rsid w:val="00BA2F96"/>
    <w:rsid w:val="00BB38B3"/>
    <w:rsid w:val="00BB493B"/>
    <w:rsid w:val="00BB6A0E"/>
    <w:rsid w:val="00BC3360"/>
    <w:rsid w:val="00BC558C"/>
    <w:rsid w:val="00BD57A4"/>
    <w:rsid w:val="00BE6763"/>
    <w:rsid w:val="00BF20A3"/>
    <w:rsid w:val="00BF237B"/>
    <w:rsid w:val="00BF39E0"/>
    <w:rsid w:val="00BF3B11"/>
    <w:rsid w:val="00BF523C"/>
    <w:rsid w:val="00C01700"/>
    <w:rsid w:val="00C061D1"/>
    <w:rsid w:val="00C117A9"/>
    <w:rsid w:val="00C1399B"/>
    <w:rsid w:val="00C16D2E"/>
    <w:rsid w:val="00C308BC"/>
    <w:rsid w:val="00C40DC8"/>
    <w:rsid w:val="00C60B95"/>
    <w:rsid w:val="00C71DBF"/>
    <w:rsid w:val="00C835AD"/>
    <w:rsid w:val="00C9021F"/>
    <w:rsid w:val="00CA1DDF"/>
    <w:rsid w:val="00CB6027"/>
    <w:rsid w:val="00CC69DA"/>
    <w:rsid w:val="00CD3036"/>
    <w:rsid w:val="00CD409A"/>
    <w:rsid w:val="00D068E5"/>
    <w:rsid w:val="00D17732"/>
    <w:rsid w:val="00D24A70"/>
    <w:rsid w:val="00D24E00"/>
    <w:rsid w:val="00D341FB"/>
    <w:rsid w:val="00D500BB"/>
    <w:rsid w:val="00D5176B"/>
    <w:rsid w:val="00D55CF3"/>
    <w:rsid w:val="00D56A6F"/>
    <w:rsid w:val="00D56DBD"/>
    <w:rsid w:val="00D63010"/>
    <w:rsid w:val="00D64EE2"/>
    <w:rsid w:val="00D738A1"/>
    <w:rsid w:val="00D762D4"/>
    <w:rsid w:val="00D76715"/>
    <w:rsid w:val="00DB3297"/>
    <w:rsid w:val="00DB7D8F"/>
    <w:rsid w:val="00DF0BB7"/>
    <w:rsid w:val="00E00CC0"/>
    <w:rsid w:val="00E132E9"/>
    <w:rsid w:val="00E15659"/>
    <w:rsid w:val="00E43598"/>
    <w:rsid w:val="00E509A5"/>
    <w:rsid w:val="00E54E5E"/>
    <w:rsid w:val="00E557C1"/>
    <w:rsid w:val="00E65115"/>
    <w:rsid w:val="00E725A1"/>
    <w:rsid w:val="00EA6987"/>
    <w:rsid w:val="00EA74CC"/>
    <w:rsid w:val="00EB27B1"/>
    <w:rsid w:val="00EC129D"/>
    <w:rsid w:val="00ED1D72"/>
    <w:rsid w:val="00ED42A4"/>
    <w:rsid w:val="00EE4676"/>
    <w:rsid w:val="00EF60DB"/>
    <w:rsid w:val="00F033EC"/>
    <w:rsid w:val="00F05A6A"/>
    <w:rsid w:val="00F25456"/>
    <w:rsid w:val="00F26218"/>
    <w:rsid w:val="00F331B4"/>
    <w:rsid w:val="00F34420"/>
    <w:rsid w:val="00F34483"/>
    <w:rsid w:val="00F349FA"/>
    <w:rsid w:val="00F54836"/>
    <w:rsid w:val="00F57001"/>
    <w:rsid w:val="00F578E8"/>
    <w:rsid w:val="00F57900"/>
    <w:rsid w:val="00F668A4"/>
    <w:rsid w:val="00F80E8A"/>
    <w:rsid w:val="00FA2346"/>
    <w:rsid w:val="00FB277E"/>
    <w:rsid w:val="00FB5963"/>
    <w:rsid w:val="00FC3699"/>
    <w:rsid w:val="00FD049B"/>
    <w:rsid w:val="00FD2972"/>
    <w:rsid w:val="00FD3BC4"/>
    <w:rsid w:val="00FF01D6"/>
    <w:rsid w:val="04B21E8E"/>
    <w:rsid w:val="055F1B46"/>
    <w:rsid w:val="065742DF"/>
    <w:rsid w:val="0806583D"/>
    <w:rsid w:val="091A3CEE"/>
    <w:rsid w:val="0AA822B2"/>
    <w:rsid w:val="0B160C9D"/>
    <w:rsid w:val="0B8D0492"/>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5577297"/>
    <w:rsid w:val="362D6CBA"/>
    <w:rsid w:val="368055A2"/>
    <w:rsid w:val="36B36BBA"/>
    <w:rsid w:val="36B97AE5"/>
    <w:rsid w:val="38D64782"/>
    <w:rsid w:val="38EA0260"/>
    <w:rsid w:val="3A133C1C"/>
    <w:rsid w:val="3C563F4C"/>
    <w:rsid w:val="3C70398D"/>
    <w:rsid w:val="3DAC00D1"/>
    <w:rsid w:val="45083B8C"/>
    <w:rsid w:val="4603463C"/>
    <w:rsid w:val="468C3169"/>
    <w:rsid w:val="48F2135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09969D0"/>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3E7CD"/>
  <w15:docId w15:val="{525D8EAF-9F2B-4849-B73D-A7A605F3B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Body Text" w:qFormat="1"/>
    <w:lsdException w:name="Subtitle" w:qFormat="1"/>
    <w:lsdException w:name="Body Text 2"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rPr>
      <w:rFonts w:ascii="Verdana" w:hAnsi="Verdana" w:hint="default"/>
      <w:color w:val="000000"/>
      <w:sz w:val="18"/>
      <w:szCs w:val="18"/>
      <w:u w:val="none"/>
    </w:rPr>
  </w:style>
  <w:style w:type="character" w:customStyle="1" w:styleId="bookauthor1">
    <w:name w:val="bookauthor1"/>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403</Words>
  <Characters>1824</Characters>
  <Application>Microsoft Office Word</Application>
  <DocSecurity>0</DocSecurity>
  <Lines>39</Lines>
  <Paragraphs>22</Paragraphs>
  <ScaleCrop>false</ScaleCrop>
  <Company>2ndSpAcE</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4</cp:revision>
  <cp:lastPrinted>2005-06-10T06:33:00Z</cp:lastPrinted>
  <dcterms:created xsi:type="dcterms:W3CDTF">2023-11-05T05:33:00Z</dcterms:created>
  <dcterms:modified xsi:type="dcterms:W3CDTF">2026-10-08T05:58:00Z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EE75C4F0E3494CFAB4FB7A8D0C3BEE53</vt:lpwstr>
  </property>
  <property fmtid="{D5CDD505-2E9C-101B-9397-08002B2CF9AE}" pid="4" name="KSOTemplateDocerSaveRecord">
    <vt:lpwstr>eyJoZGlkIjoiODViY2JkMjU3NGYzZTEwMzZmMGFkZWViYmNkYWU3NDIiLCJ1c2VySWQiOiI0OTgzMjcxNzcifQ==</vt:lpwstr>
  </property>
</Properties>
</file>