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CB7B4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3D04731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847CB43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254DA67A" w14:textId="3AA46408" w:rsidR="00E94906" w:rsidRDefault="00E94906">
      <w:pPr>
        <w:rPr>
          <w:b/>
          <w:color w:val="000000"/>
          <w:szCs w:val="21"/>
        </w:rPr>
      </w:pPr>
    </w:p>
    <w:p w14:paraId="2EF867B2" w14:textId="35BC5F79" w:rsidR="004209F2" w:rsidRPr="004209F2" w:rsidRDefault="00BB47F5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49DFCDF" wp14:editId="7E388D35">
            <wp:simplePos x="0" y="0"/>
            <wp:positionH relativeFrom="margin">
              <wp:posOffset>4076700</wp:posOffset>
            </wp:positionH>
            <wp:positionV relativeFrom="paragraph">
              <wp:posOffset>18415</wp:posOffset>
            </wp:positionV>
            <wp:extent cx="1325880" cy="2051050"/>
            <wp:effectExtent l="0" t="0" r="7620" b="6350"/>
            <wp:wrapSquare wrapText="bothSides"/>
            <wp:docPr id="20119242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205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152665" w:rsidRPr="00152665">
        <w:rPr>
          <w:rFonts w:hint="eastAsia"/>
          <w:b/>
          <w:szCs w:val="21"/>
        </w:rPr>
        <w:t>别再</w:t>
      </w:r>
      <w:r w:rsidR="00152665">
        <w:rPr>
          <w:rFonts w:hint="eastAsia"/>
          <w:b/>
          <w:szCs w:val="21"/>
        </w:rPr>
        <w:t>像爸妈那样</w:t>
      </w:r>
      <w:r w:rsidR="00152665" w:rsidRPr="00152665">
        <w:rPr>
          <w:rFonts w:hint="eastAsia"/>
          <w:b/>
          <w:szCs w:val="21"/>
        </w:rPr>
        <w:t>理财：写给年轻一代的财富指南</w:t>
      </w:r>
      <w:r w:rsidR="004209F2" w:rsidRPr="004209F2">
        <w:rPr>
          <w:b/>
          <w:szCs w:val="21"/>
        </w:rPr>
        <w:t>》</w:t>
      </w:r>
    </w:p>
    <w:p w14:paraId="0AAED52F" w14:textId="77777777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152665" w:rsidRPr="00152665">
        <w:rPr>
          <w:b/>
          <w:szCs w:val="21"/>
        </w:rPr>
        <w:t>YOUR PARENTS WERE WRONG ABOUT MONEY</w:t>
      </w:r>
      <w:r w:rsidR="00152665">
        <w:rPr>
          <w:b/>
          <w:szCs w:val="21"/>
        </w:rPr>
        <w:t xml:space="preserve">: </w:t>
      </w:r>
      <w:r w:rsidR="00152665" w:rsidRPr="00152665">
        <w:rPr>
          <w:b/>
          <w:szCs w:val="21"/>
        </w:rPr>
        <w:t>A Gen Z and Millennial Guide to Financial Success</w:t>
      </w:r>
    </w:p>
    <w:p w14:paraId="7035246B" w14:textId="0E492D97" w:rsidR="003161ED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152665" w:rsidRPr="00152665">
        <w:rPr>
          <w:b/>
          <w:color w:val="000000"/>
          <w:szCs w:val="21"/>
        </w:rPr>
        <w:t>Kevin L. Matthews II</w:t>
      </w:r>
    </w:p>
    <w:p w14:paraId="41C30D7D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152665" w:rsidRPr="00152665">
        <w:rPr>
          <w:b/>
          <w:color w:val="000000"/>
          <w:szCs w:val="21"/>
        </w:rPr>
        <w:t>New World Library</w:t>
      </w:r>
    </w:p>
    <w:p w14:paraId="72E94E8C" w14:textId="1ED020AF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 w:rsidR="00152665">
        <w:rPr>
          <w:rFonts w:hint="eastAsia"/>
          <w:b/>
          <w:color w:val="000000"/>
          <w:szCs w:val="21"/>
        </w:rPr>
        <w:t>H</w:t>
      </w:r>
      <w:r w:rsidR="00152665">
        <w:rPr>
          <w:b/>
          <w:color w:val="000000"/>
          <w:szCs w:val="21"/>
        </w:rPr>
        <w:t>elm</w:t>
      </w:r>
      <w:r w:rsidR="00152665">
        <w:rPr>
          <w:rFonts w:hint="eastAsia"/>
          <w:b/>
          <w:color w:val="000000"/>
          <w:szCs w:val="21"/>
        </w:rPr>
        <w:t>/</w:t>
      </w:r>
      <w:r>
        <w:rPr>
          <w:b/>
          <w:color w:val="000000"/>
          <w:szCs w:val="21"/>
        </w:rPr>
        <w:t>ANA/Brady</w:t>
      </w:r>
    </w:p>
    <w:p w14:paraId="7B773E67" w14:textId="77777777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152665">
        <w:rPr>
          <w:rFonts w:hint="eastAsia"/>
          <w:b/>
          <w:color w:val="000000"/>
          <w:szCs w:val="21"/>
        </w:rPr>
        <w:t>3</w:t>
      </w:r>
      <w:r w:rsidR="00152665">
        <w:rPr>
          <w:b/>
          <w:color w:val="000000"/>
          <w:szCs w:val="21"/>
        </w:rPr>
        <w:t>07</w:t>
      </w:r>
      <w:r w:rsidR="00152665">
        <w:rPr>
          <w:b/>
          <w:color w:val="000000"/>
          <w:szCs w:val="21"/>
        </w:rPr>
        <w:t>页</w:t>
      </w:r>
    </w:p>
    <w:p w14:paraId="28A1E4D7" w14:textId="71F3EC4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152665">
        <w:rPr>
          <w:rFonts w:hint="eastAsia"/>
          <w:b/>
          <w:color w:val="000000"/>
          <w:szCs w:val="21"/>
        </w:rPr>
        <w:t>2</w:t>
      </w:r>
      <w:r w:rsidR="00152665">
        <w:rPr>
          <w:b/>
          <w:color w:val="000000"/>
          <w:szCs w:val="21"/>
        </w:rPr>
        <w:t>027</w:t>
      </w:r>
      <w:r w:rsidRPr="004209F2">
        <w:rPr>
          <w:b/>
          <w:color w:val="000000"/>
          <w:szCs w:val="21"/>
        </w:rPr>
        <w:t>年</w:t>
      </w:r>
      <w:r w:rsidR="00152665">
        <w:rPr>
          <w:rFonts w:hint="eastAsia"/>
          <w:b/>
          <w:color w:val="000000"/>
          <w:szCs w:val="21"/>
        </w:rPr>
        <w:t>5</w:t>
      </w:r>
      <w:r w:rsidRPr="004209F2">
        <w:rPr>
          <w:b/>
          <w:color w:val="000000"/>
          <w:szCs w:val="21"/>
        </w:rPr>
        <w:t>月</w:t>
      </w:r>
    </w:p>
    <w:p w14:paraId="65D4C37A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2E5C0214" w14:textId="7085D575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1AC87C2E" w14:textId="26CC146E" w:rsidR="004209F2" w:rsidRPr="004209F2" w:rsidRDefault="004209F2" w:rsidP="004209F2">
      <w:pPr>
        <w:rPr>
          <w:rFonts w:hint="eastAsia"/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BB47F5">
        <w:rPr>
          <w:rFonts w:hint="eastAsia"/>
          <w:b/>
          <w:color w:val="000000"/>
          <w:szCs w:val="21"/>
        </w:rPr>
        <w:t>金融投资</w:t>
      </w:r>
    </w:p>
    <w:p w14:paraId="1850AC0F" w14:textId="0F88772F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69E56987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210E5515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067E1449" w14:textId="77777777" w:rsidR="00117F70" w:rsidRDefault="00117F70" w:rsidP="004209F2">
      <w:pPr>
        <w:rPr>
          <w:color w:val="000000"/>
          <w:szCs w:val="21"/>
        </w:rPr>
      </w:pPr>
    </w:p>
    <w:p w14:paraId="2DDCF230" w14:textId="77777777" w:rsidR="00152665" w:rsidRPr="00BB47F5" w:rsidRDefault="00152665" w:rsidP="00152665">
      <w:pPr>
        <w:ind w:firstLineChars="200" w:firstLine="422"/>
        <w:rPr>
          <w:rFonts w:ascii="楷体" w:eastAsia="楷体" w:hAnsi="楷体"/>
          <w:b/>
          <w:color w:val="000000"/>
          <w:szCs w:val="21"/>
        </w:rPr>
      </w:pPr>
      <w:r w:rsidRPr="00BB47F5">
        <w:rPr>
          <w:rFonts w:ascii="楷体" w:eastAsia="楷体" w:hAnsi="楷体" w:hint="eastAsia"/>
          <w:b/>
          <w:color w:val="000000"/>
          <w:szCs w:val="21"/>
        </w:rPr>
        <w:t>一位理财顾问兼教育工作者解释，为何传统的个人财富积累公式——上学、工作、买房、储蓄——已不再奏效，以及如今真正有效的方法是什么。</w:t>
      </w:r>
    </w:p>
    <w:p w14:paraId="1043E1B9" w14:textId="77777777" w:rsidR="00152665" w:rsidRPr="00152665" w:rsidRDefault="00152665" w:rsidP="00152665">
      <w:pPr>
        <w:rPr>
          <w:color w:val="000000"/>
          <w:szCs w:val="21"/>
        </w:rPr>
      </w:pPr>
    </w:p>
    <w:p w14:paraId="17373839" w14:textId="77777777" w:rsidR="00152665" w:rsidRPr="00152665" w:rsidRDefault="00152665" w:rsidP="00152665">
      <w:pPr>
        <w:ind w:firstLineChars="200" w:firstLine="420"/>
        <w:rPr>
          <w:color w:val="000000"/>
          <w:szCs w:val="21"/>
        </w:rPr>
      </w:pPr>
      <w:r w:rsidRPr="00152665">
        <w:rPr>
          <w:rFonts w:hint="eastAsia"/>
          <w:color w:val="000000"/>
          <w:szCs w:val="21"/>
        </w:rPr>
        <w:t>1985</w:t>
      </w:r>
      <w:r w:rsidRPr="00152665">
        <w:rPr>
          <w:rFonts w:hint="eastAsia"/>
          <w:color w:val="000000"/>
          <w:szCs w:val="21"/>
        </w:rPr>
        <w:t>年，美国房价中位数约为收入中位数的</w:t>
      </w:r>
      <w:r w:rsidRPr="00152665">
        <w:rPr>
          <w:rFonts w:hint="eastAsia"/>
          <w:color w:val="000000"/>
          <w:szCs w:val="21"/>
        </w:rPr>
        <w:t>3.5</w:t>
      </w:r>
      <w:r w:rsidRPr="00152665">
        <w:rPr>
          <w:rFonts w:hint="eastAsia"/>
          <w:color w:val="000000"/>
          <w:szCs w:val="21"/>
        </w:rPr>
        <w:t>倍，如今这一数字已升至</w:t>
      </w:r>
      <w:r w:rsidRPr="00152665">
        <w:rPr>
          <w:rFonts w:hint="eastAsia"/>
          <w:color w:val="000000"/>
          <w:szCs w:val="21"/>
        </w:rPr>
        <w:t>5.8</w:t>
      </w:r>
      <w:r w:rsidRPr="00152665">
        <w:rPr>
          <w:rFonts w:hint="eastAsia"/>
          <w:color w:val="000000"/>
          <w:szCs w:val="21"/>
        </w:rPr>
        <w:t>倍。</w:t>
      </w:r>
      <w:r w:rsidRPr="00152665">
        <w:rPr>
          <w:rFonts w:hint="eastAsia"/>
          <w:color w:val="000000"/>
          <w:szCs w:val="21"/>
        </w:rPr>
        <w:t>1980</w:t>
      </w:r>
      <w:r w:rsidRPr="00152665">
        <w:rPr>
          <w:rFonts w:hint="eastAsia"/>
          <w:color w:val="000000"/>
          <w:szCs w:val="21"/>
        </w:rPr>
        <w:t>年，做一份最低工资的工作，就能负担当时的平均大学学费。如今，学生贷款债务总额已超过</w:t>
      </w:r>
      <w:r w:rsidRPr="00152665">
        <w:rPr>
          <w:rFonts w:hint="eastAsia"/>
          <w:color w:val="000000"/>
          <w:szCs w:val="21"/>
        </w:rPr>
        <w:t>1.7</w:t>
      </w:r>
      <w:r w:rsidRPr="00152665">
        <w:rPr>
          <w:rFonts w:hint="eastAsia"/>
          <w:color w:val="000000"/>
          <w:szCs w:val="21"/>
        </w:rPr>
        <w:t>万亿美元。尽管千禧一代是美国历史上受教育程度最高的一代，却很可能成为自</w:t>
      </w:r>
      <w:r w:rsidRPr="00152665">
        <w:rPr>
          <w:rFonts w:hint="eastAsia"/>
          <w:color w:val="000000"/>
          <w:szCs w:val="21"/>
        </w:rPr>
        <w:t>19</w:t>
      </w:r>
      <w:r w:rsidRPr="00152665">
        <w:rPr>
          <w:rFonts w:hint="eastAsia"/>
          <w:color w:val="000000"/>
          <w:szCs w:val="21"/>
        </w:rPr>
        <w:t>世纪以来首个经济状况不如父母的世代，</w:t>
      </w:r>
      <w:r w:rsidRPr="00152665">
        <w:rPr>
          <w:rFonts w:hint="eastAsia"/>
          <w:color w:val="000000"/>
          <w:szCs w:val="21"/>
        </w:rPr>
        <w:t>Z</w:t>
      </w:r>
      <w:r w:rsidRPr="00152665">
        <w:rPr>
          <w:rFonts w:hint="eastAsia"/>
          <w:color w:val="000000"/>
          <w:szCs w:val="21"/>
        </w:rPr>
        <w:t>世代也紧随其后，走上了同样的道路。父母代代相传的建议——上学、找一份稳定的工作、存钱买房——已经不再管用。这套建议适用于另一个世纪、另一种经济环境。</w:t>
      </w:r>
    </w:p>
    <w:p w14:paraId="3C749728" w14:textId="77777777" w:rsidR="00152665" w:rsidRPr="00152665" w:rsidRDefault="00152665" w:rsidP="00152665">
      <w:pPr>
        <w:rPr>
          <w:color w:val="000000"/>
          <w:szCs w:val="21"/>
        </w:rPr>
      </w:pPr>
    </w:p>
    <w:p w14:paraId="5FD7B910" w14:textId="77777777" w:rsidR="00152665" w:rsidRPr="00152665" w:rsidRDefault="00152665" w:rsidP="00152665">
      <w:pPr>
        <w:ind w:firstLineChars="200" w:firstLine="420"/>
        <w:rPr>
          <w:color w:val="000000"/>
          <w:szCs w:val="21"/>
        </w:rPr>
      </w:pPr>
      <w:r w:rsidRPr="00152665">
        <w:rPr>
          <w:rFonts w:hint="eastAsia"/>
          <w:color w:val="000000"/>
          <w:szCs w:val="21"/>
        </w:rPr>
        <w:t>在《别再像爸妈那样理财》（</w:t>
      </w:r>
      <w:r w:rsidRPr="00152665">
        <w:rPr>
          <w:rFonts w:hint="eastAsia"/>
          <w:i/>
          <w:color w:val="000000"/>
          <w:szCs w:val="21"/>
        </w:rPr>
        <w:t>Your Parents Were Wrong About Money</w:t>
      </w:r>
      <w:r w:rsidRPr="00152665">
        <w:rPr>
          <w:rFonts w:hint="eastAsia"/>
          <w:color w:val="000000"/>
          <w:szCs w:val="21"/>
        </w:rPr>
        <w:t>）中，凯文·马修斯（</w:t>
      </w:r>
      <w:r w:rsidRPr="00152665">
        <w:rPr>
          <w:rFonts w:hint="eastAsia"/>
          <w:color w:val="000000"/>
          <w:szCs w:val="21"/>
        </w:rPr>
        <w:t>Kevin Matthews</w:t>
      </w:r>
      <w:r w:rsidRPr="00152665">
        <w:rPr>
          <w:rFonts w:hint="eastAsia"/>
          <w:color w:val="000000"/>
          <w:szCs w:val="21"/>
        </w:rPr>
        <w:t>）指出，规则已经改变，理财建议也必须随之调整。作为一名理财顾问兼教育工作者，马修斯曾管理数亿美元资产，为数十万人讲授理财知识。他将严谨的分析与通俗易懂的建议相结合，做到了大多数个人理财书籍未能做到的两件事：解释我们为何走到了今天这一步，并告诉读者，在新的经济环境下，哪些方法真正有效。</w:t>
      </w:r>
    </w:p>
    <w:p w14:paraId="71E38B5A" w14:textId="77777777" w:rsidR="00152665" w:rsidRPr="00152665" w:rsidRDefault="00152665" w:rsidP="00152665">
      <w:pPr>
        <w:rPr>
          <w:color w:val="000000"/>
          <w:szCs w:val="21"/>
        </w:rPr>
      </w:pPr>
    </w:p>
    <w:p w14:paraId="4165F528" w14:textId="77777777" w:rsidR="00152665" w:rsidRPr="00152665" w:rsidRDefault="00152665" w:rsidP="00152665">
      <w:pPr>
        <w:rPr>
          <w:color w:val="000000"/>
          <w:szCs w:val="21"/>
        </w:rPr>
      </w:pPr>
      <w:r w:rsidRPr="00152665">
        <w:rPr>
          <w:rFonts w:hint="eastAsia"/>
          <w:color w:val="000000"/>
          <w:szCs w:val="21"/>
        </w:rPr>
        <w:t>全书共十章，探讨了最让年轻人感到进退两难的几类问题：</w:t>
      </w:r>
    </w:p>
    <w:p w14:paraId="7F7AC3F0" w14:textId="77777777" w:rsidR="00152665" w:rsidRPr="00152665" w:rsidRDefault="00152665" w:rsidP="00152665">
      <w:pPr>
        <w:rPr>
          <w:color w:val="000000"/>
          <w:szCs w:val="21"/>
        </w:rPr>
      </w:pPr>
    </w:p>
    <w:p w14:paraId="23BBC82C" w14:textId="77777777" w:rsidR="00152665" w:rsidRPr="00152665" w:rsidRDefault="00152665" w:rsidP="00EC3B27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152665">
        <w:rPr>
          <w:rFonts w:hint="eastAsia"/>
          <w:color w:val="000000"/>
          <w:szCs w:val="21"/>
        </w:rPr>
        <w:t>为什么在当前市场环境下，租房并将资金用于投资，可能比买房更有助于积累财富，以及如何通过计算判断哪种选择更适合自己。</w:t>
      </w:r>
    </w:p>
    <w:p w14:paraId="75FB0EBB" w14:textId="77777777" w:rsidR="00152665" w:rsidRPr="00152665" w:rsidRDefault="00152665" w:rsidP="00EC3B27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152665">
        <w:rPr>
          <w:rFonts w:hint="eastAsia"/>
          <w:color w:val="000000"/>
          <w:szCs w:val="21"/>
        </w:rPr>
        <w:t>如何判断大学学位是否仍然值得投入，以及如何降低求学成本。</w:t>
      </w:r>
    </w:p>
    <w:p w14:paraId="3B711877" w14:textId="77777777" w:rsidR="00152665" w:rsidRPr="00152665" w:rsidRDefault="00152665" w:rsidP="00EC3B27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152665">
        <w:rPr>
          <w:rFonts w:hint="eastAsia"/>
          <w:color w:val="000000"/>
          <w:szCs w:val="21"/>
        </w:rPr>
        <w:t>为什么多代同堂是一种积累财富的策略，无须为此感到羞耻。</w:t>
      </w:r>
    </w:p>
    <w:p w14:paraId="7CC462DF" w14:textId="77777777" w:rsidR="00152665" w:rsidRPr="00152665" w:rsidRDefault="00152665" w:rsidP="00EC3B27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lastRenderedPageBreak/>
        <w:t>·</w:t>
      </w:r>
      <w:r w:rsidRPr="00152665">
        <w:rPr>
          <w:rFonts w:hint="eastAsia"/>
          <w:color w:val="000000"/>
          <w:szCs w:val="21"/>
        </w:rPr>
        <w:t>如何平衡偿还债务、储蓄与投资，避免总是手头拮据。</w:t>
      </w:r>
    </w:p>
    <w:p w14:paraId="1511F675" w14:textId="77777777" w:rsidR="00152665" w:rsidRPr="00152665" w:rsidRDefault="00152665" w:rsidP="00EC3B27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152665">
        <w:rPr>
          <w:rFonts w:hint="eastAsia"/>
          <w:color w:val="000000"/>
          <w:szCs w:val="21"/>
        </w:rPr>
        <w:t>如何识别日益泛滥的金融骗局，从不可信的财经网红到劣质金融产品。</w:t>
      </w:r>
    </w:p>
    <w:p w14:paraId="6D289A47" w14:textId="77777777" w:rsidR="00152665" w:rsidRPr="00152665" w:rsidRDefault="00152665" w:rsidP="00152665">
      <w:pPr>
        <w:rPr>
          <w:color w:val="000000"/>
          <w:szCs w:val="21"/>
        </w:rPr>
      </w:pPr>
    </w:p>
    <w:p w14:paraId="49B38356" w14:textId="77777777" w:rsidR="004209F2" w:rsidRDefault="00152665" w:rsidP="00EC3B27">
      <w:pPr>
        <w:ind w:firstLineChars="200" w:firstLine="420"/>
        <w:rPr>
          <w:color w:val="000000"/>
          <w:szCs w:val="21"/>
        </w:rPr>
      </w:pPr>
      <w:r w:rsidRPr="00152665">
        <w:rPr>
          <w:rFonts w:hint="eastAsia"/>
          <w:color w:val="000000"/>
          <w:szCs w:val="21"/>
        </w:rPr>
        <w:t>马修斯近距离接触过这些问题，因此写来颇具说服力；他也多年来一直向金融领域之外的人讲解复杂概念，因此表达清晰易懂。《</w:t>
      </w:r>
      <w:r w:rsidR="00EC3B27" w:rsidRPr="00152665">
        <w:rPr>
          <w:rFonts w:hint="eastAsia"/>
          <w:color w:val="000000"/>
          <w:szCs w:val="21"/>
        </w:rPr>
        <w:t>别再像爸妈那样理财</w:t>
      </w:r>
      <w:r w:rsidRPr="00152665">
        <w:rPr>
          <w:rFonts w:hint="eastAsia"/>
          <w:color w:val="000000"/>
          <w:szCs w:val="21"/>
        </w:rPr>
        <w:t>》提供具体、可行的建议，帮助读者即使身处失灵的经济体系，也能改善自己的财务状况、积累财富。</w:t>
      </w:r>
    </w:p>
    <w:p w14:paraId="06C269AA" w14:textId="77777777" w:rsidR="00152665" w:rsidRDefault="00152665" w:rsidP="00152665">
      <w:pPr>
        <w:rPr>
          <w:color w:val="000000"/>
          <w:szCs w:val="21"/>
        </w:rPr>
      </w:pPr>
    </w:p>
    <w:p w14:paraId="6B5C560D" w14:textId="77777777" w:rsidR="00152665" w:rsidRPr="00152665" w:rsidRDefault="00152665" w:rsidP="00152665">
      <w:pPr>
        <w:rPr>
          <w:b/>
          <w:color w:val="000000"/>
        </w:rPr>
      </w:pPr>
    </w:p>
    <w:p w14:paraId="505E32DF" w14:textId="77777777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48D2827B" w14:textId="77777777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4EE490FC" w14:textId="72095F63" w:rsidR="004209F2" w:rsidRPr="005E6B90" w:rsidRDefault="00BB47F5" w:rsidP="00152665">
      <w:pPr>
        <w:ind w:firstLineChars="200" w:firstLine="420"/>
        <w:rPr>
          <w:b/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8E70B13" wp14:editId="4582A4C0">
            <wp:simplePos x="0" y="0"/>
            <wp:positionH relativeFrom="margin">
              <wp:align>left</wp:align>
            </wp:positionH>
            <wp:positionV relativeFrom="paragraph">
              <wp:posOffset>17145</wp:posOffset>
            </wp:positionV>
            <wp:extent cx="1295400" cy="1295400"/>
            <wp:effectExtent l="0" t="0" r="0" b="0"/>
            <wp:wrapSquare wrapText="bothSides"/>
            <wp:docPr id="2" name="图片 2" descr="https://www.yesmagazine.org/wp-content/uploads/2021/05/18A6639-Kevin-Matthews-scaled-e1622404928901-300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yesmagazine.org/wp-content/uploads/2021/05/18A6639-Kevin-Matthews-scaled-e1622404928901-300x30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2665" w:rsidRPr="00152665">
        <w:rPr>
          <w:rFonts w:hint="eastAsia"/>
          <w:b/>
          <w:color w:val="000000"/>
          <w:szCs w:val="21"/>
          <w:lang w:val="en"/>
        </w:rPr>
        <w:t>凯文·</w:t>
      </w:r>
      <w:r w:rsidR="00152665" w:rsidRPr="00152665">
        <w:rPr>
          <w:rFonts w:hint="eastAsia"/>
          <w:b/>
          <w:color w:val="000000"/>
          <w:szCs w:val="21"/>
          <w:lang w:val="en"/>
        </w:rPr>
        <w:t>L</w:t>
      </w:r>
      <w:r w:rsidR="00152665" w:rsidRPr="00152665">
        <w:rPr>
          <w:rFonts w:hint="eastAsia"/>
          <w:b/>
          <w:color w:val="000000"/>
          <w:szCs w:val="21"/>
          <w:lang w:val="en"/>
        </w:rPr>
        <w:t>·马修斯二世（</w:t>
      </w:r>
      <w:r w:rsidR="00152665" w:rsidRPr="00152665">
        <w:rPr>
          <w:rFonts w:hint="eastAsia"/>
          <w:b/>
          <w:color w:val="000000"/>
          <w:szCs w:val="21"/>
          <w:lang w:val="en"/>
        </w:rPr>
        <w:t>Kevin L. Matthews II</w:t>
      </w:r>
      <w:r w:rsidR="00152665" w:rsidRPr="00152665">
        <w:rPr>
          <w:rFonts w:hint="eastAsia"/>
          <w:b/>
          <w:color w:val="000000"/>
          <w:szCs w:val="21"/>
          <w:lang w:val="en"/>
        </w:rPr>
        <w:t>）</w:t>
      </w:r>
      <w:r w:rsidR="00152665" w:rsidRPr="00152665">
        <w:rPr>
          <w:rFonts w:hint="eastAsia"/>
          <w:color w:val="000000"/>
          <w:szCs w:val="21"/>
          <w:lang w:val="en"/>
        </w:rPr>
        <w:t>是一位千禧一代金融专家、理财顾问，也是财富教育公司</w:t>
      </w:r>
      <w:r w:rsidR="00152665" w:rsidRPr="00152665">
        <w:rPr>
          <w:rFonts w:hint="eastAsia"/>
          <w:color w:val="000000"/>
          <w:szCs w:val="21"/>
          <w:lang w:val="en"/>
        </w:rPr>
        <w:t>BuildingBread</w:t>
      </w:r>
      <w:r w:rsidR="00152665" w:rsidRPr="00152665">
        <w:rPr>
          <w:rFonts w:hint="eastAsia"/>
          <w:color w:val="000000"/>
          <w:szCs w:val="21"/>
          <w:lang w:val="en"/>
        </w:rPr>
        <w:t>的创始人。他曾五次获得普卢图斯奖（</w:t>
      </w:r>
      <w:r w:rsidR="00152665" w:rsidRPr="00152665">
        <w:rPr>
          <w:rFonts w:hint="eastAsia"/>
          <w:color w:val="000000"/>
          <w:szCs w:val="21"/>
          <w:lang w:val="en"/>
        </w:rPr>
        <w:t>Plutus Award</w:t>
      </w:r>
      <w:r w:rsidR="00152665" w:rsidRPr="00152665">
        <w:rPr>
          <w:rFonts w:hint="eastAsia"/>
          <w:color w:val="000000"/>
          <w:szCs w:val="21"/>
          <w:lang w:val="en"/>
        </w:rPr>
        <w:t>），并入选</w:t>
      </w:r>
      <w:r w:rsidR="00152665" w:rsidRPr="00152665">
        <w:rPr>
          <w:rFonts w:hint="eastAsia"/>
          <w:color w:val="000000"/>
          <w:szCs w:val="21"/>
          <w:lang w:val="en"/>
        </w:rPr>
        <w:t>Investopedia</w:t>
      </w:r>
      <w:r w:rsidR="00152665" w:rsidRPr="00152665">
        <w:rPr>
          <w:rFonts w:hint="eastAsia"/>
          <w:color w:val="000000"/>
          <w:szCs w:val="21"/>
          <w:lang w:val="en"/>
        </w:rPr>
        <w:t>评选的“最具影响力的</w:t>
      </w:r>
      <w:r w:rsidR="00152665" w:rsidRPr="00152665">
        <w:rPr>
          <w:rFonts w:hint="eastAsia"/>
          <w:color w:val="000000"/>
          <w:szCs w:val="21"/>
          <w:lang w:val="en"/>
        </w:rPr>
        <w:t>100</w:t>
      </w:r>
      <w:r w:rsidR="00152665" w:rsidRPr="00152665">
        <w:rPr>
          <w:rFonts w:hint="eastAsia"/>
          <w:color w:val="000000"/>
          <w:szCs w:val="21"/>
          <w:lang w:val="en"/>
        </w:rPr>
        <w:t>位理财顾问”榜单。他曾为《财富》（</w:t>
      </w:r>
      <w:r w:rsidR="00152665" w:rsidRPr="00BB47F5">
        <w:rPr>
          <w:rFonts w:hint="eastAsia"/>
          <w:i/>
          <w:iCs/>
          <w:color w:val="000000"/>
          <w:szCs w:val="21"/>
          <w:lang w:val="en"/>
        </w:rPr>
        <w:t>Fortune</w:t>
      </w:r>
      <w:r w:rsidR="00152665" w:rsidRPr="00152665">
        <w:rPr>
          <w:rFonts w:hint="eastAsia"/>
          <w:color w:val="000000"/>
          <w:szCs w:val="21"/>
          <w:lang w:val="en"/>
        </w:rPr>
        <w:t>）和《商业内幕》（</w:t>
      </w:r>
      <w:r w:rsidR="00152665" w:rsidRPr="00BB47F5">
        <w:rPr>
          <w:rFonts w:hint="eastAsia"/>
          <w:i/>
          <w:iCs/>
          <w:color w:val="000000"/>
          <w:szCs w:val="21"/>
          <w:lang w:val="en"/>
        </w:rPr>
        <w:t>Business Insider</w:t>
      </w:r>
      <w:r w:rsidR="00152665" w:rsidRPr="00152665">
        <w:rPr>
          <w:rFonts w:hint="eastAsia"/>
          <w:color w:val="000000"/>
          <w:szCs w:val="21"/>
          <w:lang w:val="en"/>
        </w:rPr>
        <w:t>）撰稿，其观点也曾被《华尔街日报》（</w:t>
      </w:r>
      <w:r w:rsidR="00152665" w:rsidRPr="00BB47F5">
        <w:rPr>
          <w:rFonts w:hint="eastAsia"/>
          <w:i/>
          <w:iCs/>
          <w:color w:val="000000"/>
          <w:szCs w:val="21"/>
          <w:lang w:val="en"/>
        </w:rPr>
        <w:t>The Wall Street Journal</w:t>
      </w:r>
      <w:r w:rsidR="00152665" w:rsidRPr="00152665">
        <w:rPr>
          <w:rFonts w:hint="eastAsia"/>
          <w:color w:val="000000"/>
          <w:szCs w:val="21"/>
          <w:lang w:val="en"/>
        </w:rPr>
        <w:t>）、《快公司》（</w:t>
      </w:r>
      <w:r w:rsidR="00152665" w:rsidRPr="00BB47F5">
        <w:rPr>
          <w:rFonts w:hint="eastAsia"/>
          <w:i/>
          <w:iCs/>
          <w:color w:val="000000"/>
          <w:szCs w:val="21"/>
          <w:lang w:val="en"/>
        </w:rPr>
        <w:t>Fast Company</w:t>
      </w:r>
      <w:r w:rsidR="00152665" w:rsidRPr="00152665">
        <w:rPr>
          <w:rFonts w:hint="eastAsia"/>
          <w:color w:val="000000"/>
          <w:szCs w:val="21"/>
          <w:lang w:val="en"/>
        </w:rPr>
        <w:t>）、《时代》（</w:t>
      </w:r>
      <w:r w:rsidR="00152665" w:rsidRPr="00BB47F5">
        <w:rPr>
          <w:rFonts w:hint="eastAsia"/>
          <w:i/>
          <w:iCs/>
          <w:color w:val="000000"/>
          <w:szCs w:val="21"/>
          <w:lang w:val="en"/>
        </w:rPr>
        <w:t>Time</w:t>
      </w:r>
      <w:r w:rsidR="00152665" w:rsidRPr="00152665">
        <w:rPr>
          <w:rFonts w:hint="eastAsia"/>
          <w:color w:val="000000"/>
          <w:szCs w:val="21"/>
          <w:lang w:val="en"/>
        </w:rPr>
        <w:t>）以及多本畅销个人理财书籍引用。在进入金融行业之前，他曾是一名初一数学教师。他现居美国北卡罗来纳州罗利—达勒姆（</w:t>
      </w:r>
      <w:r w:rsidR="00152665" w:rsidRPr="00152665">
        <w:rPr>
          <w:rFonts w:hint="eastAsia"/>
          <w:color w:val="000000"/>
          <w:szCs w:val="21"/>
          <w:lang w:val="en"/>
        </w:rPr>
        <w:t>Raleigh-Durham</w:t>
      </w:r>
      <w:r w:rsidR="00152665" w:rsidRPr="00152665">
        <w:rPr>
          <w:rFonts w:hint="eastAsia"/>
          <w:color w:val="000000"/>
          <w:szCs w:val="21"/>
          <w:lang w:val="en"/>
        </w:rPr>
        <w:t>）地区。</w:t>
      </w:r>
    </w:p>
    <w:p w14:paraId="1EABCAFC" w14:textId="77777777" w:rsidR="00152665" w:rsidRDefault="00152665">
      <w:pPr>
        <w:rPr>
          <w:rFonts w:hint="eastAsia"/>
          <w:b/>
          <w:color w:val="000000"/>
        </w:rPr>
      </w:pPr>
    </w:p>
    <w:p w14:paraId="3F96EF5A" w14:textId="77777777" w:rsidR="00C077A6" w:rsidRDefault="00C077A6">
      <w:pPr>
        <w:rPr>
          <w:b/>
          <w:color w:val="000000"/>
        </w:rPr>
      </w:pPr>
    </w:p>
    <w:p w14:paraId="1C692651" w14:textId="77777777" w:rsidR="00C077A6" w:rsidRDefault="00C077A6">
      <w:pPr>
        <w:rPr>
          <w:b/>
          <w:color w:val="000000"/>
        </w:rPr>
      </w:pPr>
      <w:r>
        <w:rPr>
          <w:rFonts w:hint="eastAsia"/>
          <w:b/>
          <w:color w:val="000000"/>
        </w:rPr>
        <w:t>目录：</w:t>
      </w:r>
    </w:p>
    <w:p w14:paraId="08EFA402" w14:textId="77777777" w:rsidR="00C077A6" w:rsidRDefault="00C077A6">
      <w:pPr>
        <w:rPr>
          <w:b/>
          <w:color w:val="000000"/>
        </w:rPr>
      </w:pPr>
    </w:p>
    <w:p w14:paraId="6C738524" w14:textId="77777777" w:rsidR="00152665" w:rsidRPr="00152665" w:rsidRDefault="00152665" w:rsidP="00152665">
      <w:pPr>
        <w:jc w:val="center"/>
        <w:rPr>
          <w:bCs/>
          <w:color w:val="000000"/>
        </w:rPr>
      </w:pPr>
      <w:r w:rsidRPr="00152665">
        <w:rPr>
          <w:rFonts w:hint="eastAsia"/>
          <w:bCs/>
          <w:color w:val="000000"/>
        </w:rPr>
        <w:t>引言</w:t>
      </w:r>
    </w:p>
    <w:p w14:paraId="26C79A8F" w14:textId="77777777" w:rsidR="00152665" w:rsidRPr="00152665" w:rsidRDefault="00152665" w:rsidP="00152665">
      <w:pPr>
        <w:jc w:val="center"/>
        <w:rPr>
          <w:bCs/>
          <w:color w:val="000000"/>
        </w:rPr>
      </w:pPr>
    </w:p>
    <w:p w14:paraId="528129C1" w14:textId="77777777" w:rsidR="00152665" w:rsidRPr="00152665" w:rsidRDefault="00152665" w:rsidP="00152665">
      <w:pPr>
        <w:jc w:val="center"/>
        <w:rPr>
          <w:bCs/>
          <w:color w:val="000000"/>
        </w:rPr>
      </w:pPr>
      <w:r w:rsidRPr="00152665">
        <w:rPr>
          <w:rFonts w:hint="eastAsia"/>
          <w:bCs/>
          <w:color w:val="000000"/>
        </w:rPr>
        <w:t>第</w:t>
      </w:r>
      <w:r w:rsidRPr="00152665">
        <w:rPr>
          <w:rFonts w:hint="eastAsia"/>
          <w:bCs/>
          <w:color w:val="000000"/>
        </w:rPr>
        <w:t>1</w:t>
      </w:r>
      <w:r w:rsidRPr="00152665">
        <w:rPr>
          <w:rFonts w:hint="eastAsia"/>
          <w:bCs/>
          <w:color w:val="000000"/>
        </w:rPr>
        <w:t xml:space="preserve">章　租房也能成为百万富翁，买房的人却算错了账　</w:t>
      </w:r>
      <w:r w:rsidRPr="00152665">
        <w:rPr>
          <w:rFonts w:hint="eastAsia"/>
          <w:bCs/>
          <w:color w:val="000000"/>
        </w:rPr>
        <w:t>6</w:t>
      </w:r>
    </w:p>
    <w:p w14:paraId="402BA7BB" w14:textId="77777777" w:rsidR="00152665" w:rsidRPr="00152665" w:rsidRDefault="00152665" w:rsidP="00152665">
      <w:pPr>
        <w:jc w:val="center"/>
        <w:rPr>
          <w:bCs/>
          <w:color w:val="000000"/>
        </w:rPr>
      </w:pPr>
      <w:r w:rsidRPr="00152665">
        <w:rPr>
          <w:rFonts w:hint="eastAsia"/>
          <w:bCs/>
          <w:color w:val="000000"/>
        </w:rPr>
        <w:t>第</w:t>
      </w:r>
      <w:r w:rsidRPr="00152665">
        <w:rPr>
          <w:rFonts w:hint="eastAsia"/>
          <w:bCs/>
          <w:color w:val="000000"/>
        </w:rPr>
        <w:t>2</w:t>
      </w:r>
      <w:r w:rsidRPr="00152665">
        <w:rPr>
          <w:rFonts w:hint="eastAsia"/>
          <w:bCs/>
          <w:color w:val="000000"/>
        </w:rPr>
        <w:t xml:space="preserve">章　重新看待大学教育：投资你的未来，而不只是一纸文凭　</w:t>
      </w:r>
      <w:r w:rsidRPr="00152665">
        <w:rPr>
          <w:rFonts w:hint="eastAsia"/>
          <w:bCs/>
          <w:color w:val="000000"/>
        </w:rPr>
        <w:t>46</w:t>
      </w:r>
    </w:p>
    <w:p w14:paraId="65CE89DF" w14:textId="77777777" w:rsidR="00152665" w:rsidRPr="00152665" w:rsidRDefault="00152665" w:rsidP="00152665">
      <w:pPr>
        <w:jc w:val="center"/>
        <w:rPr>
          <w:bCs/>
          <w:color w:val="000000"/>
        </w:rPr>
      </w:pPr>
      <w:r w:rsidRPr="00152665">
        <w:rPr>
          <w:rFonts w:hint="eastAsia"/>
          <w:bCs/>
          <w:color w:val="000000"/>
        </w:rPr>
        <w:t>第</w:t>
      </w:r>
      <w:r w:rsidRPr="00152665">
        <w:rPr>
          <w:rFonts w:hint="eastAsia"/>
          <w:bCs/>
          <w:color w:val="000000"/>
        </w:rPr>
        <w:t>3</w:t>
      </w:r>
      <w:r w:rsidRPr="00152665">
        <w:rPr>
          <w:rFonts w:hint="eastAsia"/>
          <w:bCs/>
          <w:color w:val="000000"/>
        </w:rPr>
        <w:t xml:space="preserve">章　搬出去住：误区与迷思　</w:t>
      </w:r>
      <w:r w:rsidRPr="00152665">
        <w:rPr>
          <w:rFonts w:hint="eastAsia"/>
          <w:bCs/>
          <w:color w:val="000000"/>
        </w:rPr>
        <w:t>85</w:t>
      </w:r>
    </w:p>
    <w:p w14:paraId="3F8C2127" w14:textId="77777777" w:rsidR="00152665" w:rsidRPr="00152665" w:rsidRDefault="00152665" w:rsidP="00152665">
      <w:pPr>
        <w:jc w:val="center"/>
        <w:rPr>
          <w:bCs/>
          <w:color w:val="000000"/>
        </w:rPr>
      </w:pPr>
      <w:r w:rsidRPr="00152665">
        <w:rPr>
          <w:rFonts w:hint="eastAsia"/>
          <w:bCs/>
          <w:color w:val="000000"/>
        </w:rPr>
        <w:t>第</w:t>
      </w:r>
      <w:r w:rsidRPr="00152665">
        <w:rPr>
          <w:rFonts w:hint="eastAsia"/>
          <w:bCs/>
          <w:color w:val="000000"/>
        </w:rPr>
        <w:t>4</w:t>
      </w:r>
      <w:r w:rsidRPr="00152665">
        <w:rPr>
          <w:rFonts w:hint="eastAsia"/>
          <w:bCs/>
          <w:color w:val="000000"/>
        </w:rPr>
        <w:t xml:space="preserve">章　还清债务，也可能一穷二白：合理的还债策略　</w:t>
      </w:r>
      <w:r w:rsidRPr="00152665">
        <w:rPr>
          <w:rFonts w:hint="eastAsia"/>
          <w:bCs/>
          <w:color w:val="000000"/>
        </w:rPr>
        <w:t>99</w:t>
      </w:r>
    </w:p>
    <w:p w14:paraId="7DE0B9A5" w14:textId="77777777" w:rsidR="00152665" w:rsidRPr="00152665" w:rsidRDefault="00152665" w:rsidP="00152665">
      <w:pPr>
        <w:jc w:val="center"/>
        <w:rPr>
          <w:bCs/>
          <w:color w:val="000000"/>
        </w:rPr>
      </w:pPr>
      <w:r w:rsidRPr="00152665">
        <w:rPr>
          <w:rFonts w:hint="eastAsia"/>
          <w:bCs/>
          <w:color w:val="000000"/>
        </w:rPr>
        <w:t>第</w:t>
      </w:r>
      <w:r w:rsidRPr="00152665">
        <w:rPr>
          <w:rFonts w:hint="eastAsia"/>
          <w:bCs/>
          <w:color w:val="000000"/>
        </w:rPr>
        <w:t>5</w:t>
      </w:r>
      <w:r w:rsidRPr="00152665">
        <w:rPr>
          <w:rFonts w:hint="eastAsia"/>
          <w:bCs/>
          <w:color w:val="000000"/>
        </w:rPr>
        <w:t xml:space="preserve">章　忠于公司的神话：想涨薪，就跳槽！　</w:t>
      </w:r>
      <w:r w:rsidRPr="00152665">
        <w:rPr>
          <w:rFonts w:hint="eastAsia"/>
          <w:bCs/>
          <w:color w:val="000000"/>
        </w:rPr>
        <w:t>134</w:t>
      </w:r>
    </w:p>
    <w:p w14:paraId="313EDF09" w14:textId="77777777" w:rsidR="00152665" w:rsidRPr="00152665" w:rsidRDefault="00152665" w:rsidP="00152665">
      <w:pPr>
        <w:jc w:val="center"/>
        <w:rPr>
          <w:bCs/>
          <w:color w:val="000000"/>
        </w:rPr>
      </w:pPr>
      <w:r w:rsidRPr="00152665">
        <w:rPr>
          <w:rFonts w:hint="eastAsia"/>
          <w:bCs/>
          <w:color w:val="000000"/>
        </w:rPr>
        <w:t>第</w:t>
      </w:r>
      <w:r w:rsidRPr="00152665">
        <w:rPr>
          <w:rFonts w:hint="eastAsia"/>
          <w:bCs/>
          <w:color w:val="000000"/>
        </w:rPr>
        <w:t>6</w:t>
      </w:r>
      <w:r w:rsidRPr="00152665">
        <w:rPr>
          <w:rFonts w:hint="eastAsia"/>
          <w:bCs/>
          <w:color w:val="000000"/>
        </w:rPr>
        <w:t xml:space="preserve">章　投资：你的心理与市场的较量　</w:t>
      </w:r>
      <w:r w:rsidRPr="00152665">
        <w:rPr>
          <w:rFonts w:hint="eastAsia"/>
          <w:bCs/>
          <w:color w:val="000000"/>
        </w:rPr>
        <w:t>163</w:t>
      </w:r>
    </w:p>
    <w:p w14:paraId="53FF2BEB" w14:textId="77777777" w:rsidR="00152665" w:rsidRPr="00152665" w:rsidRDefault="00152665" w:rsidP="00152665">
      <w:pPr>
        <w:jc w:val="center"/>
        <w:rPr>
          <w:bCs/>
          <w:color w:val="000000"/>
        </w:rPr>
      </w:pPr>
      <w:r w:rsidRPr="00152665">
        <w:rPr>
          <w:rFonts w:hint="eastAsia"/>
          <w:bCs/>
          <w:color w:val="000000"/>
        </w:rPr>
        <w:t>第</w:t>
      </w:r>
      <w:r w:rsidRPr="00152665">
        <w:rPr>
          <w:rFonts w:hint="eastAsia"/>
          <w:bCs/>
          <w:color w:val="000000"/>
        </w:rPr>
        <w:t>7</w:t>
      </w:r>
      <w:r w:rsidRPr="00152665">
        <w:rPr>
          <w:rFonts w:hint="eastAsia"/>
          <w:bCs/>
          <w:color w:val="000000"/>
        </w:rPr>
        <w:t>章　打破旧规则：</w:t>
      </w:r>
      <w:r w:rsidRPr="00152665">
        <w:rPr>
          <w:rFonts w:hint="eastAsia"/>
          <w:bCs/>
          <w:color w:val="000000"/>
        </w:rPr>
        <w:t>FIRE</w:t>
      </w:r>
      <w:r w:rsidRPr="00152665">
        <w:rPr>
          <w:rFonts w:hint="eastAsia"/>
          <w:bCs/>
          <w:color w:val="000000"/>
        </w:rPr>
        <w:t xml:space="preserve">运动还值得追随吗？　</w:t>
      </w:r>
      <w:r w:rsidRPr="00152665">
        <w:rPr>
          <w:rFonts w:hint="eastAsia"/>
          <w:bCs/>
          <w:color w:val="000000"/>
        </w:rPr>
        <w:t>192</w:t>
      </w:r>
    </w:p>
    <w:p w14:paraId="7F44B36E" w14:textId="77777777" w:rsidR="00152665" w:rsidRPr="00152665" w:rsidRDefault="00152665" w:rsidP="00152665">
      <w:pPr>
        <w:jc w:val="center"/>
        <w:rPr>
          <w:bCs/>
          <w:color w:val="000000"/>
        </w:rPr>
      </w:pPr>
      <w:r w:rsidRPr="00152665">
        <w:rPr>
          <w:rFonts w:hint="eastAsia"/>
          <w:bCs/>
          <w:color w:val="000000"/>
        </w:rPr>
        <w:t>第</w:t>
      </w:r>
      <w:r w:rsidRPr="00152665">
        <w:rPr>
          <w:rFonts w:hint="eastAsia"/>
          <w:bCs/>
          <w:color w:val="000000"/>
        </w:rPr>
        <w:t>8</w:t>
      </w:r>
      <w:r w:rsidRPr="00152665">
        <w:rPr>
          <w:rFonts w:hint="eastAsia"/>
          <w:bCs/>
          <w:color w:val="000000"/>
        </w:rPr>
        <w:t xml:space="preserve">章　重新定义财富之外的人生　</w:t>
      </w:r>
      <w:r w:rsidRPr="00152665">
        <w:rPr>
          <w:rFonts w:hint="eastAsia"/>
          <w:bCs/>
          <w:color w:val="000000"/>
        </w:rPr>
        <w:t>210</w:t>
      </w:r>
    </w:p>
    <w:p w14:paraId="09A473BB" w14:textId="77777777" w:rsidR="00152665" w:rsidRPr="00152665" w:rsidRDefault="00152665" w:rsidP="00152665">
      <w:pPr>
        <w:jc w:val="center"/>
        <w:rPr>
          <w:bCs/>
          <w:color w:val="000000"/>
        </w:rPr>
      </w:pPr>
      <w:r w:rsidRPr="00152665">
        <w:rPr>
          <w:rFonts w:hint="eastAsia"/>
          <w:bCs/>
          <w:color w:val="000000"/>
        </w:rPr>
        <w:t>第</w:t>
      </w:r>
      <w:r w:rsidRPr="00152665">
        <w:rPr>
          <w:rFonts w:hint="eastAsia"/>
          <w:bCs/>
          <w:color w:val="000000"/>
        </w:rPr>
        <w:t>9</w:t>
      </w:r>
      <w:r w:rsidRPr="00152665">
        <w:rPr>
          <w:rFonts w:hint="eastAsia"/>
          <w:bCs/>
          <w:color w:val="000000"/>
        </w:rPr>
        <w:t xml:space="preserve">章　相信之前，先核实：如何避开骗子和伪理财专家　</w:t>
      </w:r>
      <w:r w:rsidRPr="00152665">
        <w:rPr>
          <w:rFonts w:hint="eastAsia"/>
          <w:bCs/>
          <w:color w:val="000000"/>
        </w:rPr>
        <w:t>227</w:t>
      </w:r>
    </w:p>
    <w:p w14:paraId="04F88EA6" w14:textId="77777777" w:rsidR="00152665" w:rsidRPr="00152665" w:rsidRDefault="00152665" w:rsidP="00152665">
      <w:pPr>
        <w:jc w:val="center"/>
        <w:rPr>
          <w:bCs/>
          <w:color w:val="000000"/>
        </w:rPr>
      </w:pPr>
      <w:r w:rsidRPr="00152665">
        <w:rPr>
          <w:rFonts w:hint="eastAsia"/>
          <w:bCs/>
          <w:color w:val="000000"/>
        </w:rPr>
        <w:t>第</w:t>
      </w:r>
      <w:r w:rsidRPr="00152665">
        <w:rPr>
          <w:rFonts w:hint="eastAsia"/>
          <w:bCs/>
          <w:color w:val="000000"/>
        </w:rPr>
        <w:t>10</w:t>
      </w:r>
      <w:r w:rsidRPr="00152665">
        <w:rPr>
          <w:rFonts w:hint="eastAsia"/>
          <w:bCs/>
          <w:color w:val="000000"/>
        </w:rPr>
        <w:t xml:space="preserve">章　制定全面的财务计划：如何加快财富积累，并守住财富　</w:t>
      </w:r>
      <w:r w:rsidRPr="00152665">
        <w:rPr>
          <w:rFonts w:hint="eastAsia"/>
          <w:bCs/>
          <w:color w:val="000000"/>
        </w:rPr>
        <w:t>269</w:t>
      </w:r>
    </w:p>
    <w:p w14:paraId="4E85353E" w14:textId="77777777" w:rsidR="00152665" w:rsidRPr="00152665" w:rsidRDefault="00152665" w:rsidP="00152665">
      <w:pPr>
        <w:jc w:val="center"/>
        <w:rPr>
          <w:bCs/>
          <w:color w:val="000000"/>
        </w:rPr>
      </w:pPr>
    </w:p>
    <w:p w14:paraId="67587B8A" w14:textId="77777777" w:rsidR="00152665" w:rsidRPr="00152665" w:rsidRDefault="00152665" w:rsidP="00152665">
      <w:pPr>
        <w:jc w:val="center"/>
        <w:rPr>
          <w:bCs/>
          <w:color w:val="000000"/>
        </w:rPr>
      </w:pPr>
      <w:r w:rsidRPr="00152665">
        <w:rPr>
          <w:rFonts w:hint="eastAsia"/>
          <w:bCs/>
          <w:color w:val="000000"/>
        </w:rPr>
        <w:t xml:space="preserve">综合建议　</w:t>
      </w:r>
      <w:r w:rsidRPr="00152665">
        <w:rPr>
          <w:rFonts w:hint="eastAsia"/>
          <w:bCs/>
          <w:color w:val="000000"/>
        </w:rPr>
        <w:t>293</w:t>
      </w:r>
    </w:p>
    <w:p w14:paraId="48884C2D" w14:textId="77777777" w:rsidR="00152665" w:rsidRPr="00152665" w:rsidRDefault="00152665" w:rsidP="00152665">
      <w:pPr>
        <w:jc w:val="center"/>
        <w:rPr>
          <w:bCs/>
          <w:color w:val="000000"/>
        </w:rPr>
      </w:pPr>
      <w:r w:rsidRPr="00152665">
        <w:rPr>
          <w:rFonts w:hint="eastAsia"/>
          <w:bCs/>
          <w:color w:val="000000"/>
        </w:rPr>
        <w:t xml:space="preserve">关于债务　</w:t>
      </w:r>
      <w:r w:rsidRPr="00152665">
        <w:rPr>
          <w:rFonts w:hint="eastAsia"/>
          <w:bCs/>
          <w:color w:val="000000"/>
        </w:rPr>
        <w:t>293</w:t>
      </w:r>
    </w:p>
    <w:p w14:paraId="2FDF3B88" w14:textId="77777777" w:rsidR="00152665" w:rsidRPr="00152665" w:rsidRDefault="00152665" w:rsidP="00152665">
      <w:pPr>
        <w:jc w:val="center"/>
        <w:rPr>
          <w:bCs/>
          <w:color w:val="000000"/>
        </w:rPr>
      </w:pPr>
      <w:r w:rsidRPr="00152665">
        <w:rPr>
          <w:rFonts w:hint="eastAsia"/>
          <w:bCs/>
          <w:color w:val="000000"/>
        </w:rPr>
        <w:t xml:space="preserve">关于投资　</w:t>
      </w:r>
      <w:r w:rsidRPr="00152665">
        <w:rPr>
          <w:rFonts w:hint="eastAsia"/>
          <w:bCs/>
          <w:color w:val="000000"/>
        </w:rPr>
        <w:t>293</w:t>
      </w:r>
    </w:p>
    <w:p w14:paraId="21FB9A70" w14:textId="77777777" w:rsidR="00152665" w:rsidRPr="00152665" w:rsidRDefault="00152665" w:rsidP="00152665">
      <w:pPr>
        <w:jc w:val="center"/>
        <w:rPr>
          <w:bCs/>
          <w:color w:val="000000"/>
        </w:rPr>
      </w:pPr>
      <w:r w:rsidRPr="00152665">
        <w:rPr>
          <w:rFonts w:hint="eastAsia"/>
          <w:bCs/>
          <w:color w:val="000000"/>
        </w:rPr>
        <w:t xml:space="preserve">关于风险与保险　</w:t>
      </w:r>
      <w:r w:rsidRPr="00152665">
        <w:rPr>
          <w:rFonts w:hint="eastAsia"/>
          <w:bCs/>
          <w:color w:val="000000"/>
        </w:rPr>
        <w:t>293</w:t>
      </w:r>
    </w:p>
    <w:p w14:paraId="4C607FD9" w14:textId="77777777" w:rsidR="00152665" w:rsidRPr="00152665" w:rsidRDefault="00152665" w:rsidP="00152665">
      <w:pPr>
        <w:jc w:val="center"/>
        <w:rPr>
          <w:bCs/>
          <w:color w:val="000000"/>
        </w:rPr>
      </w:pPr>
      <w:r w:rsidRPr="00152665">
        <w:rPr>
          <w:rFonts w:hint="eastAsia"/>
          <w:bCs/>
          <w:color w:val="000000"/>
        </w:rPr>
        <w:t xml:space="preserve">关于人际关系与金钱　</w:t>
      </w:r>
      <w:r w:rsidRPr="00152665">
        <w:rPr>
          <w:rFonts w:hint="eastAsia"/>
          <w:bCs/>
          <w:color w:val="000000"/>
        </w:rPr>
        <w:t>294</w:t>
      </w:r>
    </w:p>
    <w:p w14:paraId="2D157469" w14:textId="77777777" w:rsidR="00152665" w:rsidRPr="00152665" w:rsidRDefault="00152665" w:rsidP="00152665">
      <w:pPr>
        <w:jc w:val="center"/>
        <w:rPr>
          <w:bCs/>
          <w:color w:val="000000"/>
        </w:rPr>
      </w:pPr>
    </w:p>
    <w:p w14:paraId="2B1FAC0C" w14:textId="77777777" w:rsidR="00152665" w:rsidRPr="00152665" w:rsidRDefault="00152665" w:rsidP="00152665">
      <w:pPr>
        <w:jc w:val="center"/>
        <w:rPr>
          <w:bCs/>
          <w:color w:val="000000"/>
        </w:rPr>
      </w:pPr>
      <w:r w:rsidRPr="00152665">
        <w:rPr>
          <w:rFonts w:hint="eastAsia"/>
          <w:bCs/>
          <w:color w:val="000000"/>
        </w:rPr>
        <w:t xml:space="preserve">结语　</w:t>
      </w:r>
      <w:r w:rsidRPr="00152665">
        <w:rPr>
          <w:rFonts w:hint="eastAsia"/>
          <w:bCs/>
          <w:color w:val="000000"/>
        </w:rPr>
        <w:t>296</w:t>
      </w:r>
    </w:p>
    <w:p w14:paraId="79182245" w14:textId="77777777" w:rsidR="00152665" w:rsidRPr="00152665" w:rsidRDefault="00152665" w:rsidP="00152665">
      <w:pPr>
        <w:jc w:val="center"/>
        <w:rPr>
          <w:bCs/>
          <w:color w:val="000000"/>
        </w:rPr>
      </w:pPr>
      <w:r w:rsidRPr="00152665">
        <w:rPr>
          <w:rFonts w:hint="eastAsia"/>
          <w:bCs/>
          <w:color w:val="000000"/>
        </w:rPr>
        <w:lastRenderedPageBreak/>
        <w:t xml:space="preserve">致谢　</w:t>
      </w:r>
      <w:r w:rsidRPr="00152665">
        <w:rPr>
          <w:rFonts w:hint="eastAsia"/>
          <w:bCs/>
          <w:color w:val="000000"/>
        </w:rPr>
        <w:t>302</w:t>
      </w:r>
    </w:p>
    <w:p w14:paraId="2DE7B012" w14:textId="77777777" w:rsidR="00C077A6" w:rsidRPr="00C077A6" w:rsidRDefault="00152665" w:rsidP="00152665">
      <w:pPr>
        <w:jc w:val="center"/>
        <w:rPr>
          <w:bCs/>
          <w:color w:val="000000"/>
        </w:rPr>
      </w:pPr>
      <w:r w:rsidRPr="00152665">
        <w:rPr>
          <w:rFonts w:hint="eastAsia"/>
          <w:bCs/>
          <w:color w:val="000000"/>
        </w:rPr>
        <w:t>作者简介</w:t>
      </w:r>
    </w:p>
    <w:p w14:paraId="2C5A77E2" w14:textId="77777777" w:rsidR="00C077A6" w:rsidRPr="00C077A6" w:rsidRDefault="00C077A6">
      <w:pPr>
        <w:rPr>
          <w:b/>
          <w:color w:val="000000"/>
        </w:rPr>
      </w:pPr>
    </w:p>
    <w:p w14:paraId="25B5EEAC" w14:textId="77777777" w:rsidR="004209F2" w:rsidRPr="004209F2" w:rsidRDefault="004209F2">
      <w:pPr>
        <w:rPr>
          <w:b/>
          <w:color w:val="000000"/>
        </w:rPr>
      </w:pPr>
    </w:p>
    <w:p w14:paraId="4F920098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2F2DA554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052C66C1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9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136EA86C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173FF474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0B91C8FB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72D7F98E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0" w:history="1">
        <w:r w:rsidRPr="00D6262A">
          <w:rPr>
            <w:rStyle w:val="ab"/>
            <w:szCs w:val="21"/>
          </w:rPr>
          <w:t>http://www.nurnberg.com.cn</w:t>
        </w:r>
      </w:hyperlink>
    </w:p>
    <w:p w14:paraId="628DBB83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1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725F8566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558DA113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35693C08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4" w:history="1">
        <w:r w:rsidRPr="00D6262A">
          <w:rPr>
            <w:rStyle w:val="ab"/>
            <w:szCs w:val="21"/>
          </w:rPr>
          <w:t>http://site.douban.com/110577/</w:t>
        </w:r>
      </w:hyperlink>
    </w:p>
    <w:p w14:paraId="2130C87D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6788251F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6D04FB90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7333B354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21738CA3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5CC25" w14:textId="77777777" w:rsidR="00880546" w:rsidRDefault="00880546">
      <w:r>
        <w:separator/>
      </w:r>
    </w:p>
  </w:endnote>
  <w:endnote w:type="continuationSeparator" w:id="0">
    <w:p w14:paraId="1CEFC15E" w14:textId="77777777" w:rsidR="00880546" w:rsidRDefault="00880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40229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2633D7FB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DF1800B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24C9E0E4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6FC55BD3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C5A32" w14:textId="77777777" w:rsidR="00880546" w:rsidRDefault="00880546">
      <w:r>
        <w:separator/>
      </w:r>
    </w:p>
  </w:footnote>
  <w:footnote w:type="continuationSeparator" w:id="0">
    <w:p w14:paraId="67F8B1B7" w14:textId="77777777" w:rsidR="00880546" w:rsidRDefault="00880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1A619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E1DDEC0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2231436">
    <w:abstractNumId w:val="1"/>
  </w:num>
  <w:num w:numId="2" w16cid:durableId="84570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152665"/>
    <w:rsid w:val="00002FAE"/>
    <w:rsid w:val="00005533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52665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626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43D5D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0546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7F5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3B27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E80770A"/>
  <w15:docId w15:val="{9F319F8B-9144-40DC-A201-7A36FD0CA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06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0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16</TotalTime>
  <Pages>3</Pages>
  <Words>1113</Words>
  <Characters>1470</Characters>
  <Application>Microsoft Office Word</Application>
  <DocSecurity>0</DocSecurity>
  <Lines>81</Lines>
  <Paragraphs>75</Paragraphs>
  <ScaleCrop>false</ScaleCrop>
  <Company>2ndSpAcE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2</cp:revision>
  <cp:lastPrinted>2005-06-10T06:33:00Z</cp:lastPrinted>
  <dcterms:created xsi:type="dcterms:W3CDTF">2026-10-09T07:42:00Z</dcterms:created>
  <dcterms:modified xsi:type="dcterms:W3CDTF">2026-10-09T07:58:00Z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