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D62B0F">
      <w:pPr>
        <w:keepNext w:val="0"/>
        <w:keepLines w:val="0"/>
        <w:pageBreakBefore w:val="0"/>
        <w:kinsoku/>
        <w:wordWrap/>
        <w:overflowPunct/>
        <w:topLinePunct w:val="0"/>
        <w:autoSpaceDE/>
        <w:autoSpaceDN/>
        <w:bidi w:val="0"/>
        <w:adjustRightInd/>
        <w:snapToGrid/>
        <w:spacing w:beforeAutospacing="0"/>
        <w:jc w:val="center"/>
        <w:textAlignment w:val="auto"/>
        <w:rPr>
          <w:rFonts w:hint="eastAsia"/>
          <w:b/>
          <w:bCs/>
          <w:color w:val="auto"/>
          <w:sz w:val="36"/>
          <w:szCs w:val="36"/>
          <w:shd w:val="pct15" w:color="auto" w:fill="FFFFFF"/>
        </w:rPr>
      </w:pPr>
      <w:bookmarkStart w:id="0" w:name="_GoBack"/>
      <w:bookmarkEnd w:id="0"/>
      <w:r>
        <w:rPr>
          <w:rFonts w:hint="eastAsia"/>
          <w:b/>
          <w:bCs/>
          <w:color w:val="auto"/>
          <w:sz w:val="36"/>
          <w:szCs w:val="36"/>
          <w:shd w:val="pct15" w:color="auto" w:fill="FFFFFF"/>
          <w:lang w:val="en-US" w:eastAsia="zh-CN"/>
        </w:rPr>
        <w:t xml:space="preserve">系 列 </w:t>
      </w:r>
      <w:r>
        <w:rPr>
          <w:rFonts w:hint="eastAsia"/>
          <w:b/>
          <w:bCs/>
          <w:color w:val="auto"/>
          <w:sz w:val="36"/>
          <w:szCs w:val="36"/>
          <w:shd w:val="pct15" w:color="auto" w:fill="FFFFFF"/>
        </w:rPr>
        <w:t>推 荐</w:t>
      </w:r>
    </w:p>
    <w:p w14:paraId="49C22A58">
      <w:pPr>
        <w:keepNext w:val="0"/>
        <w:keepLines w:val="0"/>
        <w:pageBreakBefore w:val="0"/>
        <w:kinsoku/>
        <w:wordWrap/>
        <w:overflowPunct/>
        <w:topLinePunct w:val="0"/>
        <w:autoSpaceDE/>
        <w:autoSpaceDN/>
        <w:bidi w:val="0"/>
        <w:adjustRightInd/>
        <w:snapToGrid/>
        <w:spacing w:beforeAutospacing="0"/>
        <w:ind w:right="420"/>
        <w:jc w:val="center"/>
        <w:textAlignment w:val="auto"/>
        <w:rPr>
          <w:rFonts w:hint="eastAsia"/>
          <w:b/>
          <w:bCs/>
          <w:color w:val="auto"/>
          <w:sz w:val="36"/>
          <w:szCs w:val="36"/>
          <w:lang w:val="en-US" w:eastAsia="zh-CN"/>
        </w:rPr>
      </w:pPr>
      <w:r>
        <w:rPr>
          <w:rFonts w:hint="eastAsia"/>
          <w:b/>
          <w:bCs/>
          <w:color w:val="auto"/>
          <w:sz w:val="36"/>
          <w:szCs w:val="36"/>
          <w:lang w:val="en-US" w:eastAsia="zh-CN"/>
        </w:rPr>
        <w:t>《后院》系列（3册）</w:t>
      </w:r>
    </w:p>
    <w:p w14:paraId="25684930">
      <w:pPr>
        <w:keepNext w:val="0"/>
        <w:keepLines w:val="0"/>
        <w:pageBreakBefore w:val="0"/>
        <w:kinsoku/>
        <w:wordWrap/>
        <w:overflowPunct/>
        <w:topLinePunct w:val="0"/>
        <w:autoSpaceDE/>
        <w:autoSpaceDN/>
        <w:bidi w:val="0"/>
        <w:adjustRightInd/>
        <w:snapToGrid/>
        <w:spacing w:beforeAutospacing="0"/>
        <w:ind w:right="420"/>
        <w:jc w:val="center"/>
        <w:textAlignment w:val="auto"/>
        <w:rPr>
          <w:rFonts w:hint="default"/>
          <w:b/>
          <w:bCs/>
          <w:color w:val="auto"/>
          <w:sz w:val="36"/>
          <w:szCs w:val="36"/>
          <w:lang w:val="en-US" w:eastAsia="zh-CN"/>
        </w:rPr>
      </w:pPr>
      <w:r>
        <w:rPr>
          <w:rFonts w:hint="eastAsia"/>
          <w:b/>
          <w:bCs/>
          <w:color w:val="auto"/>
          <w:sz w:val="36"/>
          <w:szCs w:val="36"/>
          <w:lang w:val="en-US" w:eastAsia="zh-CN"/>
        </w:rPr>
        <w:t>Back</w:t>
      </w:r>
      <w:r>
        <w:rPr>
          <w:rFonts w:hint="default"/>
          <w:b/>
          <w:bCs/>
          <w:color w:val="auto"/>
          <w:sz w:val="36"/>
          <w:szCs w:val="36"/>
          <w:lang w:val="en-US" w:eastAsia="zh-CN"/>
        </w:rPr>
        <w:t>yard Series (3 books)</w:t>
      </w:r>
    </w:p>
    <w:p w14:paraId="58770C32">
      <w:pPr>
        <w:keepNext w:val="0"/>
        <w:keepLines w:val="0"/>
        <w:pageBreakBefore w:val="0"/>
        <w:kinsoku/>
        <w:wordWrap/>
        <w:overflowPunct/>
        <w:topLinePunct w:val="0"/>
        <w:autoSpaceDE/>
        <w:autoSpaceDN/>
        <w:bidi w:val="0"/>
        <w:adjustRightInd/>
        <w:snapToGrid/>
        <w:spacing w:beforeAutospacing="0"/>
        <w:jc w:val="center"/>
        <w:textAlignment w:val="auto"/>
        <w:rPr>
          <w:rFonts w:hint="eastAsia" w:eastAsia="宋体"/>
          <w:b/>
          <w:color w:val="000000"/>
          <w:szCs w:val="21"/>
          <w:lang w:eastAsia="zh-CN"/>
        </w:rPr>
      </w:pPr>
      <w:r>
        <w:rPr>
          <w:rFonts w:hint="eastAsia" w:eastAsia="宋体"/>
          <w:b/>
          <w:color w:val="000000"/>
          <w:szCs w:val="21"/>
          <w:lang w:eastAsia="zh-CN"/>
        </w:rPr>
        <w:drawing>
          <wp:inline distT="0" distB="0" distL="114300" distR="114300">
            <wp:extent cx="3349625" cy="1710055"/>
            <wp:effectExtent l="0" t="0" r="3175" b="17145"/>
            <wp:docPr id="5" name="图片 5" descr="b6894141-aea0-4827-9d94-341dc86cd7f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b6894141-aea0-4827-9d94-341dc86cd7fa"/>
                    <pic:cNvPicPr>
                      <a:picLocks noChangeAspect="1"/>
                    </pic:cNvPicPr>
                  </pic:nvPicPr>
                  <pic:blipFill>
                    <a:blip r:embed="rId6"/>
                    <a:stretch>
                      <a:fillRect/>
                    </a:stretch>
                  </pic:blipFill>
                  <pic:spPr>
                    <a:xfrm>
                      <a:off x="0" y="0"/>
                      <a:ext cx="3349625" cy="1710055"/>
                    </a:xfrm>
                    <a:prstGeom prst="rect">
                      <a:avLst/>
                    </a:prstGeom>
                  </pic:spPr>
                </pic:pic>
              </a:graphicData>
            </a:graphic>
          </wp:inline>
        </w:drawing>
      </w:r>
    </w:p>
    <w:p w14:paraId="30A6B218">
      <w:pPr>
        <w:keepNext w:val="0"/>
        <w:keepLines w:val="0"/>
        <w:pageBreakBefore w:val="0"/>
        <w:kinsoku/>
        <w:wordWrap/>
        <w:overflowPunct/>
        <w:topLinePunct w:val="0"/>
        <w:autoSpaceDE/>
        <w:autoSpaceDN/>
        <w:bidi w:val="0"/>
        <w:adjustRightInd/>
        <w:snapToGrid/>
        <w:spacing w:beforeAutospacing="0"/>
        <w:textAlignment w:val="auto"/>
        <w:rPr>
          <w:rFonts w:hint="eastAsia"/>
          <w:b/>
          <w:color w:val="000000"/>
          <w:szCs w:val="21"/>
          <w:lang w:val="en-US" w:eastAsia="zh-CN"/>
        </w:rPr>
      </w:pPr>
    </w:p>
    <w:p w14:paraId="7DAEF7B8">
      <w:pPr>
        <w:keepNext w:val="0"/>
        <w:keepLines w:val="0"/>
        <w:pageBreakBefore w:val="0"/>
        <w:kinsoku/>
        <w:wordWrap/>
        <w:overflowPunct/>
        <w:topLinePunct w:val="0"/>
        <w:autoSpaceDE/>
        <w:autoSpaceDN/>
        <w:bidi w:val="0"/>
        <w:adjustRightInd/>
        <w:snapToGrid/>
        <w:spacing w:beforeAutospacing="0"/>
        <w:textAlignment w:val="auto"/>
        <w:rPr>
          <w:rFonts w:hint="default" w:eastAsia="宋体"/>
          <w:b/>
          <w:color w:val="000000"/>
          <w:szCs w:val="21"/>
          <w:lang w:val="en-US" w:eastAsia="zh-CN"/>
        </w:rPr>
      </w:pPr>
      <w:r>
        <w:rPr>
          <w:rFonts w:hint="eastAsia"/>
          <w:b/>
          <w:color w:val="000000"/>
          <w:szCs w:val="21"/>
          <w:lang w:val="en-US" w:eastAsia="zh-CN"/>
        </w:rPr>
        <w:t>系列介绍：</w:t>
      </w:r>
    </w:p>
    <w:p w14:paraId="64FDDA7C">
      <w:pPr>
        <w:keepNext w:val="0"/>
        <w:keepLines w:val="0"/>
        <w:pageBreakBefore w:val="0"/>
        <w:kinsoku/>
        <w:wordWrap/>
        <w:overflowPunct/>
        <w:topLinePunct w:val="0"/>
        <w:autoSpaceDE/>
        <w:autoSpaceDN/>
        <w:bidi w:val="0"/>
        <w:adjustRightInd/>
        <w:snapToGrid/>
        <w:spacing w:beforeAutospacing="0"/>
        <w:textAlignment w:val="auto"/>
        <w:rPr>
          <w:rFonts w:hint="eastAsia"/>
          <w:b/>
          <w:color w:val="000000"/>
          <w:szCs w:val="21"/>
        </w:rPr>
      </w:pPr>
    </w:p>
    <w:p w14:paraId="0699616D">
      <w:pPr>
        <w:keepNext w:val="0"/>
        <w:keepLines w:val="0"/>
        <w:pageBreakBefore w:val="0"/>
        <w:kinsoku/>
        <w:wordWrap/>
        <w:overflowPunct/>
        <w:topLinePunct w:val="0"/>
        <w:autoSpaceDE/>
        <w:autoSpaceDN/>
        <w:bidi w:val="0"/>
        <w:adjustRightInd/>
        <w:snapToGrid/>
        <w:spacing w:beforeAutospacing="0"/>
        <w:ind w:firstLine="420" w:firstLineChars="0"/>
        <w:textAlignment w:val="auto"/>
        <w:rPr>
          <w:rFonts w:hint="eastAsia"/>
          <w:b w:val="0"/>
          <w:bCs/>
          <w:color w:val="000000"/>
          <w:szCs w:val="21"/>
        </w:rPr>
      </w:pPr>
      <w:r>
        <w:rPr>
          <w:rFonts w:hint="eastAsia"/>
          <w:b w:val="0"/>
          <w:bCs/>
          <w:color w:val="000000"/>
          <w:szCs w:val="21"/>
        </w:rPr>
        <w:t>这些令人愉悦的指南向孩子们介绍了生活在我们周围的后院、公园和社区中的迷人生物。书中充满了引人入胜的知识、有趣的发现以及令人惊叹的复古自然历史插图，帮助年轻读者更好地了解他们每天看到的野生动物。</w:t>
      </w:r>
    </w:p>
    <w:p w14:paraId="75DA2D79">
      <w:pPr>
        <w:keepNext w:val="0"/>
        <w:keepLines w:val="0"/>
        <w:pageBreakBefore w:val="0"/>
        <w:kinsoku/>
        <w:wordWrap/>
        <w:overflowPunct/>
        <w:topLinePunct w:val="0"/>
        <w:autoSpaceDE/>
        <w:autoSpaceDN/>
        <w:bidi w:val="0"/>
        <w:adjustRightInd/>
        <w:snapToGrid/>
        <w:spacing w:beforeAutospacing="0"/>
        <w:textAlignment w:val="auto"/>
        <w:rPr>
          <w:rFonts w:hint="eastAsia"/>
          <w:b/>
          <w:color w:val="000000"/>
          <w:szCs w:val="21"/>
          <w:lang w:eastAsia="zh-CN"/>
        </w:rPr>
      </w:pPr>
    </w:p>
    <w:p w14:paraId="0AB323DF">
      <w:pPr>
        <w:keepNext w:val="0"/>
        <w:keepLines w:val="0"/>
        <w:pageBreakBefore w:val="0"/>
        <w:kinsoku/>
        <w:wordWrap/>
        <w:overflowPunct/>
        <w:topLinePunct w:val="0"/>
        <w:autoSpaceDE/>
        <w:autoSpaceDN/>
        <w:bidi w:val="0"/>
        <w:adjustRightInd/>
        <w:snapToGrid/>
        <w:spacing w:beforeAutospacing="0"/>
        <w:jc w:val="center"/>
        <w:textAlignment w:val="auto"/>
        <w:rPr>
          <w:b/>
          <w:color w:val="000000"/>
          <w:szCs w:val="21"/>
        </w:rPr>
      </w:pPr>
    </w:p>
    <w:p w14:paraId="0FDF027A">
      <w:pPr>
        <w:keepNext w:val="0"/>
        <w:keepLines w:val="0"/>
        <w:pageBreakBefore w:val="0"/>
        <w:kinsoku/>
        <w:wordWrap/>
        <w:overflowPunct/>
        <w:topLinePunct w:val="0"/>
        <w:autoSpaceDE/>
        <w:autoSpaceDN/>
        <w:bidi w:val="0"/>
        <w:adjustRightInd/>
        <w:snapToGrid/>
        <w:spacing w:beforeAutospacing="0"/>
        <w:jc w:val="left"/>
        <w:textAlignment w:val="auto"/>
        <w:rPr>
          <w:rFonts w:hint="eastAsia" w:eastAsia="宋体"/>
          <w:b/>
          <w:color w:val="000000"/>
          <w:szCs w:val="21"/>
          <w:lang w:eastAsia="zh-CN"/>
        </w:rPr>
      </w:pPr>
      <w:r>
        <w:drawing>
          <wp:anchor distT="0" distB="0" distL="114300" distR="114300" simplePos="0" relativeHeight="251659264" behindDoc="0" locked="0" layoutInCell="1" allowOverlap="1">
            <wp:simplePos x="0" y="0"/>
            <wp:positionH relativeFrom="column">
              <wp:posOffset>4044315</wp:posOffset>
            </wp:positionH>
            <wp:positionV relativeFrom="paragraph">
              <wp:posOffset>121920</wp:posOffset>
            </wp:positionV>
            <wp:extent cx="1174750" cy="1779905"/>
            <wp:effectExtent l="0" t="0" r="19050" b="23495"/>
            <wp:wrapSquare wrapText="bothSides"/>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7"/>
                    <a:stretch>
                      <a:fillRect/>
                    </a:stretch>
                  </pic:blipFill>
                  <pic:spPr>
                    <a:xfrm>
                      <a:off x="0" y="0"/>
                      <a:ext cx="1174750" cy="1779905"/>
                    </a:xfrm>
                    <a:prstGeom prst="rect">
                      <a:avLst/>
                    </a:prstGeom>
                    <a:noFill/>
                    <a:ln>
                      <a:noFill/>
                    </a:ln>
                  </pic:spPr>
                </pic:pic>
              </a:graphicData>
            </a:graphic>
          </wp:anchor>
        </w:drawing>
      </w:r>
      <w:r>
        <w:rPr>
          <w:b/>
          <w:color w:val="000000"/>
          <w:szCs w:val="21"/>
        </w:rPr>
        <w:t>中文书名：</w:t>
      </w:r>
      <w:r>
        <w:rPr>
          <w:rFonts w:hint="eastAsia"/>
          <w:b/>
          <w:color w:val="000000"/>
          <w:szCs w:val="21"/>
          <w:lang w:eastAsia="zh-CN"/>
        </w:rPr>
        <w:t>《</w:t>
      </w:r>
      <w:r>
        <w:rPr>
          <w:rFonts w:hint="eastAsia"/>
          <w:b/>
          <w:color w:val="000000"/>
          <w:szCs w:val="21"/>
          <w:lang w:val="en-US" w:eastAsia="zh-CN"/>
        </w:rPr>
        <w:t>后院动物</w:t>
      </w:r>
      <w:r>
        <w:rPr>
          <w:rFonts w:hint="eastAsia"/>
          <w:b/>
          <w:color w:val="000000"/>
          <w:szCs w:val="21"/>
          <w:lang w:eastAsia="zh-CN"/>
        </w:rPr>
        <w:t>》</w:t>
      </w:r>
    </w:p>
    <w:p w14:paraId="0EF31E24">
      <w:pPr>
        <w:keepNext w:val="0"/>
        <w:keepLines w:val="0"/>
        <w:pageBreakBefore w:val="0"/>
        <w:kinsoku/>
        <w:wordWrap/>
        <w:overflowPunct/>
        <w:topLinePunct w:val="0"/>
        <w:autoSpaceDE/>
        <w:autoSpaceDN/>
        <w:bidi w:val="0"/>
        <w:adjustRightInd/>
        <w:snapToGrid/>
        <w:spacing w:beforeAutospacing="0"/>
        <w:jc w:val="left"/>
        <w:textAlignment w:val="auto"/>
        <w:rPr>
          <w:b/>
          <w:bCs/>
        </w:rPr>
      </w:pPr>
      <w:r>
        <w:rPr>
          <w:b/>
          <w:color w:val="000000"/>
          <w:szCs w:val="21"/>
        </w:rPr>
        <w:t>英文书名：</w:t>
      </w:r>
      <w:r>
        <w:rPr>
          <w:rFonts w:hint="eastAsia"/>
          <w:b/>
          <w:color w:val="000000"/>
          <w:szCs w:val="21"/>
        </w:rPr>
        <w:t>Backyard Animals</w:t>
      </w:r>
      <w:r>
        <w:rPr>
          <w:b/>
          <w:bCs/>
          <w:color w:val="000000"/>
          <w:szCs w:val="21"/>
        </w:rPr>
        <w:br w:type="textWrapping"/>
      </w:r>
      <w:r>
        <w:rPr>
          <w:b/>
          <w:color w:val="000000"/>
          <w:szCs w:val="21"/>
        </w:rPr>
        <w:t>作    者：</w:t>
      </w:r>
      <w:r>
        <w:rPr>
          <w:rFonts w:hint="eastAsia"/>
          <w:b/>
          <w:color w:val="000000"/>
          <w:szCs w:val="21"/>
        </w:rPr>
        <w:t>Christin Farley</w:t>
      </w:r>
    </w:p>
    <w:p w14:paraId="576D90E9">
      <w:pPr>
        <w:keepNext w:val="0"/>
        <w:keepLines w:val="0"/>
        <w:pageBreakBefore w:val="0"/>
        <w:widowControl/>
        <w:suppressLineNumbers w:val="0"/>
        <w:kinsoku/>
        <w:wordWrap/>
        <w:overflowPunct/>
        <w:topLinePunct w:val="0"/>
        <w:autoSpaceDE/>
        <w:autoSpaceDN/>
        <w:bidi w:val="0"/>
        <w:adjustRightInd/>
        <w:snapToGrid/>
        <w:spacing w:beforeAutospacing="0"/>
        <w:jc w:val="left"/>
        <w:textAlignment w:val="auto"/>
        <w:rPr>
          <w:rFonts w:hint="eastAsia" w:eastAsia="宋体"/>
          <w:kern w:val="0"/>
          <w:szCs w:val="21"/>
          <w:lang w:eastAsia="zh-CN"/>
        </w:rPr>
      </w:pPr>
      <w:r>
        <w:rPr>
          <w:b/>
          <w:bCs/>
          <w:kern w:val="0"/>
          <w:szCs w:val="21"/>
        </w:rPr>
        <w:t>出 版 社：</w:t>
      </w:r>
      <w:r>
        <w:rPr>
          <w:rFonts w:hint="eastAsia"/>
          <w:b/>
          <w:bCs/>
          <w:kern w:val="0"/>
          <w:szCs w:val="21"/>
        </w:rPr>
        <w:t>Bushel &amp; Peck</w:t>
      </w:r>
    </w:p>
    <w:p w14:paraId="20ABF58B">
      <w:pPr>
        <w:keepNext w:val="0"/>
        <w:keepLines w:val="0"/>
        <w:pageBreakBefore w:val="0"/>
        <w:widowControl/>
        <w:kinsoku/>
        <w:wordWrap/>
        <w:overflowPunct/>
        <w:topLinePunct w:val="0"/>
        <w:autoSpaceDE/>
        <w:autoSpaceDN/>
        <w:bidi w:val="0"/>
        <w:adjustRightInd/>
        <w:snapToGrid/>
        <w:spacing w:beforeAutospacing="0"/>
        <w:jc w:val="left"/>
        <w:textAlignment w:val="auto"/>
        <w:rPr>
          <w:kern w:val="0"/>
          <w:szCs w:val="21"/>
        </w:rPr>
      </w:pPr>
      <w:r>
        <w:rPr>
          <w:b/>
          <w:bCs/>
          <w:kern w:val="0"/>
          <w:szCs w:val="21"/>
        </w:rPr>
        <w:t>代理公司：</w:t>
      </w:r>
      <w:r>
        <w:rPr>
          <w:rFonts w:hint="eastAsia"/>
          <w:b/>
          <w:bCs/>
          <w:kern w:val="0"/>
          <w:szCs w:val="21"/>
          <w:lang w:val="en-US" w:eastAsia="zh-CN"/>
        </w:rPr>
        <w:t>Biagi</w:t>
      </w:r>
      <w:r>
        <w:rPr>
          <w:rFonts w:hint="eastAsia"/>
          <w:b/>
          <w:bCs/>
          <w:color w:val="000000" w:themeColor="text1"/>
          <w:kern w:val="0"/>
          <w:szCs w:val="21"/>
          <w14:textFill>
            <w14:solidFill>
              <w14:schemeClr w14:val="tx1"/>
            </w14:solidFill>
          </w14:textFill>
        </w:rPr>
        <w:t>/ANA</w:t>
      </w:r>
    </w:p>
    <w:p w14:paraId="156A42AB">
      <w:pPr>
        <w:keepNext w:val="0"/>
        <w:keepLines w:val="0"/>
        <w:pageBreakBefore w:val="0"/>
        <w:widowControl/>
        <w:kinsoku/>
        <w:wordWrap/>
        <w:overflowPunct/>
        <w:topLinePunct w:val="0"/>
        <w:autoSpaceDE/>
        <w:autoSpaceDN/>
        <w:bidi w:val="0"/>
        <w:adjustRightInd/>
        <w:snapToGrid/>
        <w:spacing w:beforeAutospacing="0"/>
        <w:jc w:val="left"/>
        <w:textAlignment w:val="auto"/>
        <w:rPr>
          <w:rFonts w:hint="eastAsia" w:eastAsia="宋体"/>
          <w:kern w:val="0"/>
          <w:szCs w:val="21"/>
          <w:lang w:val="en-US" w:eastAsia="zh-CN"/>
        </w:rPr>
      </w:pPr>
      <w:r>
        <w:rPr>
          <w:b/>
          <w:bCs/>
          <w:kern w:val="0"/>
          <w:szCs w:val="21"/>
        </w:rPr>
        <w:t>页    数</w:t>
      </w:r>
      <w:r>
        <w:rPr>
          <w:rFonts w:hint="eastAsia" w:ascii="宋体" w:hAnsi="宋体"/>
          <w:b/>
          <w:bCs/>
          <w:kern w:val="0"/>
          <w:szCs w:val="21"/>
        </w:rPr>
        <w:t>：</w:t>
      </w:r>
      <w:r>
        <w:rPr>
          <w:rFonts w:hint="default" w:cs="Times New Roman"/>
          <w:b/>
          <w:bCs/>
          <w:kern w:val="0"/>
          <w:szCs w:val="21"/>
          <w:lang w:val="en-US" w:eastAsia="zh-CN"/>
        </w:rPr>
        <w:t>32</w:t>
      </w:r>
      <w:r>
        <w:rPr>
          <w:rFonts w:hint="eastAsia"/>
          <w:b/>
          <w:bCs/>
          <w:kern w:val="0"/>
          <w:szCs w:val="21"/>
        </w:rPr>
        <w:t>页</w:t>
      </w:r>
    </w:p>
    <w:p w14:paraId="5F79D713">
      <w:pPr>
        <w:keepNext w:val="0"/>
        <w:keepLines w:val="0"/>
        <w:pageBreakBefore w:val="0"/>
        <w:widowControl/>
        <w:kinsoku/>
        <w:wordWrap/>
        <w:overflowPunct/>
        <w:topLinePunct w:val="0"/>
        <w:autoSpaceDE/>
        <w:autoSpaceDN/>
        <w:bidi w:val="0"/>
        <w:adjustRightInd/>
        <w:snapToGrid/>
        <w:spacing w:beforeAutospacing="0"/>
        <w:jc w:val="left"/>
        <w:textAlignment w:val="auto"/>
        <w:rPr>
          <w:kern w:val="0"/>
          <w:szCs w:val="21"/>
        </w:rPr>
      </w:pPr>
      <w:r>
        <w:rPr>
          <w:b/>
          <w:bCs/>
          <w:kern w:val="0"/>
          <w:szCs w:val="21"/>
        </w:rPr>
        <w:t>出版时间：20</w:t>
      </w:r>
      <w:r>
        <w:rPr>
          <w:rFonts w:hint="eastAsia"/>
          <w:b/>
          <w:bCs/>
          <w:kern w:val="0"/>
          <w:szCs w:val="21"/>
          <w:lang w:val="en-US" w:eastAsia="zh-CN"/>
        </w:rPr>
        <w:t>2</w:t>
      </w:r>
      <w:r>
        <w:rPr>
          <w:rFonts w:hint="default"/>
          <w:b/>
          <w:bCs/>
          <w:kern w:val="0"/>
          <w:szCs w:val="21"/>
          <w:lang w:val="en-US" w:eastAsia="zh-CN"/>
        </w:rPr>
        <w:t>7</w:t>
      </w:r>
      <w:r>
        <w:rPr>
          <w:b/>
          <w:bCs/>
          <w:kern w:val="0"/>
          <w:szCs w:val="21"/>
        </w:rPr>
        <w:t>年</w:t>
      </w:r>
      <w:r>
        <w:rPr>
          <w:rFonts w:hint="default"/>
          <w:b/>
          <w:bCs/>
          <w:kern w:val="0"/>
          <w:szCs w:val="21"/>
          <w:lang w:val="en-US" w:eastAsia="zh-CN"/>
        </w:rPr>
        <w:t>1</w:t>
      </w:r>
      <w:r>
        <w:rPr>
          <w:rFonts w:hint="eastAsia"/>
          <w:b/>
          <w:bCs/>
          <w:kern w:val="0"/>
          <w:szCs w:val="21"/>
        </w:rPr>
        <w:t>月</w:t>
      </w:r>
    </w:p>
    <w:p w14:paraId="3375BBC7">
      <w:pPr>
        <w:keepNext w:val="0"/>
        <w:keepLines w:val="0"/>
        <w:pageBreakBefore w:val="0"/>
        <w:widowControl/>
        <w:kinsoku/>
        <w:wordWrap/>
        <w:overflowPunct/>
        <w:topLinePunct w:val="0"/>
        <w:autoSpaceDE/>
        <w:autoSpaceDN/>
        <w:bidi w:val="0"/>
        <w:adjustRightInd/>
        <w:snapToGrid/>
        <w:spacing w:beforeAutospacing="0"/>
        <w:jc w:val="left"/>
        <w:textAlignment w:val="auto"/>
        <w:rPr>
          <w:kern w:val="0"/>
          <w:szCs w:val="21"/>
        </w:rPr>
      </w:pPr>
      <w:r>
        <w:rPr>
          <w:b/>
          <w:bCs/>
          <w:kern w:val="0"/>
          <w:szCs w:val="21"/>
        </w:rPr>
        <w:t>代理地区：中国大陆、台湾</w:t>
      </w:r>
    </w:p>
    <w:p w14:paraId="43AC7EF1">
      <w:pPr>
        <w:keepNext w:val="0"/>
        <w:keepLines w:val="0"/>
        <w:pageBreakBefore w:val="0"/>
        <w:widowControl/>
        <w:kinsoku/>
        <w:wordWrap/>
        <w:overflowPunct/>
        <w:topLinePunct w:val="0"/>
        <w:autoSpaceDE/>
        <w:autoSpaceDN/>
        <w:bidi w:val="0"/>
        <w:adjustRightInd/>
        <w:snapToGrid/>
        <w:spacing w:beforeAutospacing="0"/>
        <w:jc w:val="left"/>
        <w:textAlignment w:val="auto"/>
        <w:rPr>
          <w:rFonts w:hint="eastAsia"/>
          <w:b/>
          <w:bCs/>
          <w:kern w:val="0"/>
          <w:szCs w:val="21"/>
        </w:rPr>
      </w:pPr>
      <w:r>
        <w:rPr>
          <w:b/>
          <w:bCs/>
          <w:kern w:val="0"/>
          <w:szCs w:val="21"/>
        </w:rPr>
        <w:t>审读资料：</w:t>
      </w:r>
      <w:r>
        <w:rPr>
          <w:rFonts w:hint="eastAsia"/>
          <w:b/>
          <w:bCs/>
          <w:kern w:val="0"/>
          <w:szCs w:val="21"/>
        </w:rPr>
        <w:t>电子稿</w:t>
      </w:r>
    </w:p>
    <w:p w14:paraId="73882F1D">
      <w:pPr>
        <w:keepNext w:val="0"/>
        <w:keepLines w:val="0"/>
        <w:pageBreakBefore w:val="0"/>
        <w:widowControl/>
        <w:kinsoku/>
        <w:wordWrap/>
        <w:overflowPunct/>
        <w:topLinePunct w:val="0"/>
        <w:autoSpaceDE/>
        <w:autoSpaceDN/>
        <w:bidi w:val="0"/>
        <w:adjustRightInd/>
        <w:snapToGrid/>
        <w:spacing w:beforeAutospacing="0"/>
        <w:jc w:val="left"/>
        <w:textAlignment w:val="auto"/>
        <w:rPr>
          <w:rFonts w:hint="eastAsia"/>
          <w:b/>
          <w:bCs/>
          <w:kern w:val="0"/>
          <w:szCs w:val="21"/>
          <w:lang w:val="en-US" w:eastAsia="zh-CN"/>
        </w:rPr>
      </w:pPr>
      <w:r>
        <w:rPr>
          <w:b/>
          <w:bCs/>
          <w:kern w:val="0"/>
          <w:szCs w:val="21"/>
        </w:rPr>
        <w:t>类</w:t>
      </w:r>
      <w:r>
        <w:rPr>
          <w:rFonts w:hint="eastAsia"/>
          <w:b/>
          <w:bCs/>
          <w:kern w:val="0"/>
          <w:szCs w:val="21"/>
        </w:rPr>
        <w:t xml:space="preserve">    </w:t>
      </w:r>
      <w:r>
        <w:rPr>
          <w:b/>
          <w:bCs/>
          <w:kern w:val="0"/>
          <w:szCs w:val="21"/>
        </w:rPr>
        <w:t>型：</w:t>
      </w:r>
      <w:r>
        <w:rPr>
          <w:rFonts w:hint="eastAsia"/>
          <w:b/>
          <w:bCs/>
          <w:kern w:val="0"/>
          <w:szCs w:val="21"/>
          <w:lang w:val="en-US" w:eastAsia="zh-CN"/>
        </w:rPr>
        <w:t>科普读物</w:t>
      </w:r>
    </w:p>
    <w:p w14:paraId="072CD0C0">
      <w:pPr>
        <w:keepNext w:val="0"/>
        <w:keepLines w:val="0"/>
        <w:pageBreakBefore w:val="0"/>
        <w:kinsoku/>
        <w:wordWrap/>
        <w:overflowPunct/>
        <w:topLinePunct w:val="0"/>
        <w:autoSpaceDE/>
        <w:autoSpaceDN/>
        <w:bidi w:val="0"/>
        <w:adjustRightInd/>
        <w:snapToGrid/>
        <w:spacing w:beforeAutospacing="0"/>
        <w:textAlignment w:val="auto"/>
        <w:rPr>
          <w:rFonts w:hint="default"/>
          <w:b/>
          <w:bCs/>
          <w:color w:val="BE3826"/>
          <w:kern w:val="0"/>
          <w:szCs w:val="21"/>
          <w:lang w:val="en-US" w:eastAsia="zh-CN"/>
        </w:rPr>
      </w:pPr>
    </w:p>
    <w:p w14:paraId="11C53EB9">
      <w:pPr>
        <w:keepNext w:val="0"/>
        <w:keepLines w:val="0"/>
        <w:pageBreakBefore w:val="0"/>
        <w:kinsoku/>
        <w:wordWrap/>
        <w:overflowPunct/>
        <w:topLinePunct w:val="0"/>
        <w:autoSpaceDE/>
        <w:autoSpaceDN/>
        <w:bidi w:val="0"/>
        <w:adjustRightInd/>
        <w:snapToGrid/>
        <w:spacing w:beforeAutospacing="0"/>
        <w:textAlignment w:val="auto"/>
        <w:rPr>
          <w:b/>
          <w:bCs/>
          <w:color w:val="000000"/>
        </w:rPr>
      </w:pPr>
      <w:r>
        <w:rPr>
          <w:b/>
          <w:bCs/>
          <w:color w:val="000000"/>
        </w:rPr>
        <w:t>内容简介：</w:t>
      </w:r>
    </w:p>
    <w:p w14:paraId="382BDF6F">
      <w:pPr>
        <w:keepNext w:val="0"/>
        <w:keepLines w:val="0"/>
        <w:pageBreakBefore w:val="0"/>
        <w:kinsoku/>
        <w:wordWrap/>
        <w:overflowPunct/>
        <w:topLinePunct w:val="0"/>
        <w:autoSpaceDE/>
        <w:autoSpaceDN/>
        <w:bidi w:val="0"/>
        <w:adjustRightInd/>
        <w:snapToGrid/>
        <w:spacing w:beforeAutospacing="0"/>
        <w:ind w:right="420" w:firstLine="420" w:firstLineChars="0"/>
        <w:jc w:val="left"/>
        <w:textAlignment w:val="auto"/>
        <w:rPr>
          <w:rFonts w:hint="eastAsia"/>
          <w:b w:val="0"/>
          <w:bCs/>
          <w:color w:val="000000"/>
          <w:szCs w:val="21"/>
        </w:rPr>
      </w:pPr>
    </w:p>
    <w:p w14:paraId="6646D20D">
      <w:pPr>
        <w:keepNext w:val="0"/>
        <w:keepLines w:val="0"/>
        <w:pageBreakBefore w:val="0"/>
        <w:kinsoku/>
        <w:wordWrap/>
        <w:overflowPunct/>
        <w:topLinePunct w:val="0"/>
        <w:autoSpaceDE/>
        <w:autoSpaceDN/>
        <w:bidi w:val="0"/>
        <w:adjustRightInd/>
        <w:snapToGrid/>
        <w:spacing w:beforeAutospacing="0"/>
        <w:ind w:right="420" w:firstLine="420" w:firstLineChars="0"/>
        <w:jc w:val="left"/>
        <w:textAlignment w:val="auto"/>
        <w:rPr>
          <w:rFonts w:hint="eastAsia"/>
          <w:b w:val="0"/>
          <w:bCs/>
          <w:color w:val="000000"/>
          <w:szCs w:val="21"/>
        </w:rPr>
      </w:pPr>
      <w:r>
        <w:rPr>
          <w:rFonts w:hint="eastAsia"/>
          <w:b w:val="0"/>
          <w:bCs/>
          <w:color w:val="000000"/>
          <w:szCs w:val="21"/>
        </w:rPr>
        <w:t>一本令人愉悦的指南，介绍生活在我们后院、公园和社区周围的熟悉动物。引人入胜的事实和复古自然史插图帮助年轻读者更好地理解他们每天看到的野生动物：松鼠、兔子、浣熊、狐狸、臭鼬等等。</w:t>
      </w:r>
    </w:p>
    <w:p w14:paraId="66C7AAF2">
      <w:pPr>
        <w:keepNext w:val="0"/>
        <w:keepLines w:val="0"/>
        <w:pageBreakBefore w:val="0"/>
        <w:kinsoku/>
        <w:wordWrap/>
        <w:overflowPunct/>
        <w:topLinePunct w:val="0"/>
        <w:autoSpaceDE/>
        <w:autoSpaceDN/>
        <w:bidi w:val="0"/>
        <w:adjustRightInd/>
        <w:snapToGrid/>
        <w:spacing w:beforeAutospacing="0"/>
        <w:ind w:right="420" w:firstLine="420" w:firstLineChars="0"/>
        <w:jc w:val="left"/>
        <w:textAlignment w:val="auto"/>
        <w:rPr>
          <w:rFonts w:hint="eastAsia"/>
          <w:b w:val="0"/>
          <w:bCs/>
          <w:color w:val="000000"/>
          <w:szCs w:val="21"/>
        </w:rPr>
      </w:pPr>
    </w:p>
    <w:p w14:paraId="1633A59B">
      <w:pPr>
        <w:keepNext w:val="0"/>
        <w:keepLines w:val="0"/>
        <w:pageBreakBefore w:val="0"/>
        <w:kinsoku/>
        <w:wordWrap/>
        <w:overflowPunct/>
        <w:topLinePunct w:val="0"/>
        <w:autoSpaceDE/>
        <w:autoSpaceDN/>
        <w:bidi w:val="0"/>
        <w:adjustRightInd/>
        <w:snapToGrid/>
        <w:spacing w:beforeAutospacing="0"/>
        <w:ind w:firstLine="420" w:firstLineChars="0"/>
        <w:textAlignment w:val="auto"/>
        <w:rPr>
          <w:rFonts w:hint="eastAsia"/>
          <w:b w:val="0"/>
          <w:bCs/>
          <w:color w:val="000000"/>
          <w:szCs w:val="21"/>
        </w:rPr>
      </w:pPr>
      <w:r>
        <w:rPr>
          <w:rFonts w:hint="eastAsia"/>
          <w:b w:val="0"/>
          <w:bCs/>
          <w:color w:val="000000"/>
          <w:szCs w:val="21"/>
          <w:lang w:val="en-US" w:eastAsia="zh-CN"/>
        </w:rPr>
        <w:t>本书亮点：</w:t>
      </w:r>
      <w:r>
        <w:rPr>
          <w:rFonts w:hint="eastAsia"/>
          <w:b w:val="0"/>
          <w:bCs/>
          <w:color w:val="000000"/>
          <w:szCs w:val="21"/>
        </w:rPr>
        <w:t>介绍熟悉的动物及其行为。鼓励野生动物观察和户外探索。64幅复古全彩自然史插图。适读年龄7-10岁的图画书。</w:t>
      </w:r>
    </w:p>
    <w:p w14:paraId="5C278F2A">
      <w:pPr>
        <w:keepNext w:val="0"/>
        <w:keepLines w:val="0"/>
        <w:pageBreakBefore w:val="0"/>
        <w:kinsoku/>
        <w:wordWrap/>
        <w:overflowPunct/>
        <w:topLinePunct w:val="0"/>
        <w:autoSpaceDE/>
        <w:autoSpaceDN/>
        <w:bidi w:val="0"/>
        <w:adjustRightInd/>
        <w:snapToGrid/>
        <w:spacing w:beforeAutospacing="0"/>
        <w:ind w:right="420" w:firstLine="420" w:firstLineChars="0"/>
        <w:jc w:val="left"/>
        <w:textAlignment w:val="auto"/>
        <w:rPr>
          <w:rFonts w:hint="eastAsia"/>
          <w:b w:val="0"/>
          <w:bCs/>
          <w:color w:val="000000"/>
          <w:szCs w:val="21"/>
        </w:rPr>
      </w:pPr>
    </w:p>
    <w:p w14:paraId="2C303D1B">
      <w:pPr>
        <w:keepNext w:val="0"/>
        <w:keepLines w:val="0"/>
        <w:pageBreakBefore w:val="0"/>
        <w:kinsoku/>
        <w:wordWrap/>
        <w:overflowPunct/>
        <w:topLinePunct w:val="0"/>
        <w:autoSpaceDE/>
        <w:autoSpaceDN/>
        <w:bidi w:val="0"/>
        <w:adjustRightInd/>
        <w:snapToGrid/>
        <w:spacing w:beforeAutospacing="0"/>
        <w:ind w:right="420"/>
        <w:jc w:val="left"/>
        <w:textAlignment w:val="auto"/>
        <w:rPr>
          <w:rFonts w:hint="eastAsia"/>
          <w:b/>
          <w:color w:val="000000"/>
          <w:szCs w:val="21"/>
          <w:lang w:val="en-US" w:eastAsia="zh-CN"/>
        </w:rPr>
      </w:pPr>
      <w:r>
        <w:rPr>
          <w:rFonts w:hint="eastAsia"/>
          <w:b/>
          <w:color w:val="000000"/>
          <w:szCs w:val="21"/>
          <w:lang w:val="en-US" w:eastAsia="zh-CN"/>
        </w:rPr>
        <w:t>内页插图：</w:t>
      </w:r>
    </w:p>
    <w:p w14:paraId="3627FA21">
      <w:pPr>
        <w:keepNext w:val="0"/>
        <w:keepLines w:val="0"/>
        <w:pageBreakBefore w:val="0"/>
        <w:kinsoku/>
        <w:wordWrap/>
        <w:overflowPunct/>
        <w:topLinePunct w:val="0"/>
        <w:autoSpaceDE/>
        <w:autoSpaceDN/>
        <w:bidi w:val="0"/>
        <w:adjustRightInd/>
        <w:snapToGrid/>
        <w:spacing w:beforeAutospacing="0"/>
        <w:ind w:right="420"/>
        <w:jc w:val="left"/>
        <w:textAlignment w:val="auto"/>
        <w:rPr>
          <w:rFonts w:hint="eastAsia"/>
          <w:b/>
          <w:color w:val="000000"/>
          <w:szCs w:val="21"/>
          <w:lang w:val="en-US" w:eastAsia="zh-CN"/>
        </w:rPr>
      </w:pPr>
    </w:p>
    <w:p w14:paraId="2ECEAF1B">
      <w:pPr>
        <w:keepNext w:val="0"/>
        <w:keepLines w:val="0"/>
        <w:pageBreakBefore w:val="0"/>
        <w:kinsoku/>
        <w:wordWrap/>
        <w:overflowPunct/>
        <w:topLinePunct w:val="0"/>
        <w:autoSpaceDE/>
        <w:autoSpaceDN/>
        <w:bidi w:val="0"/>
        <w:adjustRightInd/>
        <w:snapToGrid/>
        <w:spacing w:beforeAutospacing="0"/>
        <w:ind w:right="420"/>
        <w:jc w:val="left"/>
        <w:textAlignment w:val="auto"/>
        <w:rPr>
          <w:rFonts w:hint="eastAsia"/>
          <w:b/>
          <w:color w:val="000000"/>
          <w:szCs w:val="21"/>
          <w:lang w:val="en-US" w:eastAsia="zh-CN"/>
        </w:rPr>
      </w:pPr>
      <w:r>
        <w:drawing>
          <wp:inline distT="0" distB="0" distL="114300" distR="114300">
            <wp:extent cx="3181350" cy="2241550"/>
            <wp:effectExtent l="0" t="0" r="19050" b="190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stretch>
                      <a:fillRect/>
                    </a:stretch>
                  </pic:blipFill>
                  <pic:spPr>
                    <a:xfrm>
                      <a:off x="0" y="0"/>
                      <a:ext cx="3181350" cy="2241550"/>
                    </a:xfrm>
                    <a:prstGeom prst="rect">
                      <a:avLst/>
                    </a:prstGeom>
                    <a:noFill/>
                    <a:ln>
                      <a:noFill/>
                    </a:ln>
                  </pic:spPr>
                </pic:pic>
              </a:graphicData>
            </a:graphic>
          </wp:inline>
        </w:drawing>
      </w:r>
      <w:r>
        <w:drawing>
          <wp:inline distT="0" distB="0" distL="114300" distR="114300">
            <wp:extent cx="3195320" cy="2252980"/>
            <wp:effectExtent l="0" t="0" r="5080" b="762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9"/>
                    <a:stretch>
                      <a:fillRect/>
                    </a:stretch>
                  </pic:blipFill>
                  <pic:spPr>
                    <a:xfrm>
                      <a:off x="0" y="0"/>
                      <a:ext cx="3195320" cy="2252980"/>
                    </a:xfrm>
                    <a:prstGeom prst="rect">
                      <a:avLst/>
                    </a:prstGeom>
                    <a:noFill/>
                    <a:ln>
                      <a:noFill/>
                    </a:ln>
                  </pic:spPr>
                </pic:pic>
              </a:graphicData>
            </a:graphic>
          </wp:inline>
        </w:drawing>
      </w:r>
    </w:p>
    <w:p w14:paraId="3F98178F">
      <w:pPr>
        <w:keepNext w:val="0"/>
        <w:keepLines w:val="0"/>
        <w:pageBreakBefore w:val="0"/>
        <w:kinsoku/>
        <w:wordWrap/>
        <w:overflowPunct/>
        <w:topLinePunct w:val="0"/>
        <w:autoSpaceDE/>
        <w:autoSpaceDN/>
        <w:bidi w:val="0"/>
        <w:adjustRightInd/>
        <w:snapToGrid/>
        <w:spacing w:beforeAutospacing="0"/>
        <w:ind w:right="420"/>
        <w:jc w:val="left"/>
        <w:textAlignment w:val="auto"/>
        <w:rPr>
          <w:rFonts w:hint="eastAsia"/>
          <w:b/>
          <w:color w:val="000000"/>
          <w:szCs w:val="21"/>
        </w:rPr>
      </w:pPr>
    </w:p>
    <w:p w14:paraId="195EF35B">
      <w:pPr>
        <w:keepNext w:val="0"/>
        <w:keepLines w:val="0"/>
        <w:pageBreakBefore w:val="0"/>
        <w:kinsoku/>
        <w:wordWrap/>
        <w:overflowPunct/>
        <w:topLinePunct w:val="0"/>
        <w:autoSpaceDE/>
        <w:autoSpaceDN/>
        <w:bidi w:val="0"/>
        <w:adjustRightInd/>
        <w:snapToGrid/>
        <w:spacing w:beforeAutospacing="0"/>
        <w:ind w:right="420"/>
        <w:jc w:val="left"/>
        <w:textAlignment w:val="auto"/>
        <w:rPr>
          <w:rFonts w:hint="eastAsia"/>
          <w:b/>
          <w:color w:val="000000"/>
          <w:szCs w:val="21"/>
        </w:rPr>
      </w:pPr>
    </w:p>
    <w:p w14:paraId="5B7618BC">
      <w:pPr>
        <w:keepNext w:val="0"/>
        <w:keepLines w:val="0"/>
        <w:pageBreakBefore w:val="0"/>
        <w:kinsoku/>
        <w:wordWrap/>
        <w:overflowPunct/>
        <w:topLinePunct w:val="0"/>
        <w:autoSpaceDE/>
        <w:autoSpaceDN/>
        <w:bidi w:val="0"/>
        <w:adjustRightInd/>
        <w:snapToGrid/>
        <w:spacing w:beforeAutospacing="0"/>
        <w:jc w:val="left"/>
        <w:textAlignment w:val="auto"/>
        <w:rPr>
          <w:rFonts w:hint="eastAsia" w:eastAsia="宋体"/>
          <w:b/>
          <w:color w:val="000000"/>
          <w:szCs w:val="21"/>
          <w:lang w:eastAsia="zh-CN"/>
        </w:rPr>
      </w:pPr>
      <w:r>
        <w:drawing>
          <wp:anchor distT="0" distB="0" distL="114300" distR="114300" simplePos="0" relativeHeight="251660288" behindDoc="0" locked="0" layoutInCell="1" allowOverlap="1">
            <wp:simplePos x="0" y="0"/>
            <wp:positionH relativeFrom="column">
              <wp:posOffset>4093210</wp:posOffset>
            </wp:positionH>
            <wp:positionV relativeFrom="paragraph">
              <wp:posOffset>10160</wp:posOffset>
            </wp:positionV>
            <wp:extent cx="1217295" cy="1807845"/>
            <wp:effectExtent l="0" t="0" r="1905" b="20955"/>
            <wp:wrapSquare wrapText="bothSides"/>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pic:cNvPicPr>
                  </pic:nvPicPr>
                  <pic:blipFill>
                    <a:blip r:embed="rId10"/>
                    <a:stretch>
                      <a:fillRect/>
                    </a:stretch>
                  </pic:blipFill>
                  <pic:spPr>
                    <a:xfrm>
                      <a:off x="0" y="0"/>
                      <a:ext cx="1217295" cy="1807845"/>
                    </a:xfrm>
                    <a:prstGeom prst="rect">
                      <a:avLst/>
                    </a:prstGeom>
                    <a:noFill/>
                    <a:ln>
                      <a:noFill/>
                    </a:ln>
                  </pic:spPr>
                </pic:pic>
              </a:graphicData>
            </a:graphic>
          </wp:anchor>
        </w:drawing>
      </w:r>
      <w:r>
        <w:rPr>
          <w:b/>
          <w:color w:val="000000"/>
          <w:szCs w:val="21"/>
        </w:rPr>
        <w:t>中文书名：</w:t>
      </w:r>
      <w:r>
        <w:rPr>
          <w:rFonts w:hint="eastAsia"/>
          <w:b/>
          <w:color w:val="000000"/>
          <w:szCs w:val="21"/>
          <w:lang w:eastAsia="zh-CN"/>
        </w:rPr>
        <w:t>《</w:t>
      </w:r>
      <w:r>
        <w:rPr>
          <w:rFonts w:hint="eastAsia"/>
          <w:b/>
          <w:color w:val="000000"/>
          <w:szCs w:val="21"/>
          <w:lang w:val="en-US" w:eastAsia="zh-CN"/>
        </w:rPr>
        <w:t>后院鸟类</w:t>
      </w:r>
      <w:r>
        <w:rPr>
          <w:rFonts w:hint="eastAsia"/>
          <w:b/>
          <w:color w:val="000000"/>
          <w:szCs w:val="21"/>
          <w:lang w:eastAsia="zh-CN"/>
        </w:rPr>
        <w:t>》</w:t>
      </w:r>
    </w:p>
    <w:p w14:paraId="79DEFE79">
      <w:pPr>
        <w:keepNext w:val="0"/>
        <w:keepLines w:val="0"/>
        <w:pageBreakBefore w:val="0"/>
        <w:kinsoku/>
        <w:wordWrap/>
        <w:overflowPunct/>
        <w:topLinePunct w:val="0"/>
        <w:autoSpaceDE/>
        <w:autoSpaceDN/>
        <w:bidi w:val="0"/>
        <w:adjustRightInd/>
        <w:snapToGrid/>
        <w:spacing w:beforeAutospacing="0"/>
        <w:jc w:val="left"/>
        <w:textAlignment w:val="auto"/>
        <w:rPr>
          <w:b/>
          <w:bCs/>
        </w:rPr>
      </w:pPr>
      <w:r>
        <w:rPr>
          <w:b/>
          <w:color w:val="000000"/>
          <w:szCs w:val="21"/>
        </w:rPr>
        <w:t>英文书名：</w:t>
      </w:r>
      <w:r>
        <w:rPr>
          <w:rFonts w:hint="eastAsia"/>
          <w:b/>
          <w:color w:val="000000"/>
          <w:szCs w:val="21"/>
        </w:rPr>
        <w:t xml:space="preserve">Backyard </w:t>
      </w:r>
      <w:r>
        <w:rPr>
          <w:rFonts w:hint="eastAsia"/>
          <w:b/>
          <w:color w:val="000000"/>
          <w:szCs w:val="21"/>
          <w:lang w:val="en-US" w:eastAsia="zh-CN"/>
        </w:rPr>
        <w:t>Birds</w:t>
      </w:r>
      <w:r>
        <w:rPr>
          <w:b/>
          <w:bCs/>
          <w:color w:val="000000"/>
          <w:szCs w:val="21"/>
        </w:rPr>
        <w:br w:type="textWrapping"/>
      </w:r>
      <w:r>
        <w:rPr>
          <w:b/>
          <w:color w:val="000000"/>
          <w:szCs w:val="21"/>
        </w:rPr>
        <w:t>作    者：</w:t>
      </w:r>
      <w:r>
        <w:rPr>
          <w:rFonts w:hint="eastAsia"/>
          <w:b/>
          <w:color w:val="000000"/>
          <w:szCs w:val="21"/>
        </w:rPr>
        <w:t>Christin Farley</w:t>
      </w:r>
    </w:p>
    <w:p w14:paraId="2C9B921D">
      <w:pPr>
        <w:keepNext w:val="0"/>
        <w:keepLines w:val="0"/>
        <w:pageBreakBefore w:val="0"/>
        <w:widowControl/>
        <w:suppressLineNumbers w:val="0"/>
        <w:kinsoku/>
        <w:wordWrap/>
        <w:overflowPunct/>
        <w:topLinePunct w:val="0"/>
        <w:autoSpaceDE/>
        <w:autoSpaceDN/>
        <w:bidi w:val="0"/>
        <w:adjustRightInd/>
        <w:snapToGrid/>
        <w:spacing w:beforeAutospacing="0"/>
        <w:jc w:val="left"/>
        <w:textAlignment w:val="auto"/>
        <w:rPr>
          <w:rFonts w:hint="eastAsia" w:eastAsia="宋体"/>
          <w:kern w:val="0"/>
          <w:szCs w:val="21"/>
          <w:lang w:eastAsia="zh-CN"/>
        </w:rPr>
      </w:pPr>
      <w:r>
        <w:rPr>
          <w:b/>
          <w:bCs/>
          <w:kern w:val="0"/>
          <w:szCs w:val="21"/>
        </w:rPr>
        <w:t>出 版 社：</w:t>
      </w:r>
      <w:r>
        <w:rPr>
          <w:rFonts w:hint="eastAsia"/>
          <w:b/>
          <w:bCs/>
          <w:kern w:val="0"/>
          <w:szCs w:val="21"/>
        </w:rPr>
        <w:t>Bushel &amp; Peck</w:t>
      </w:r>
    </w:p>
    <w:p w14:paraId="0E508F1A">
      <w:pPr>
        <w:keepNext w:val="0"/>
        <w:keepLines w:val="0"/>
        <w:pageBreakBefore w:val="0"/>
        <w:widowControl/>
        <w:kinsoku/>
        <w:wordWrap/>
        <w:overflowPunct/>
        <w:topLinePunct w:val="0"/>
        <w:autoSpaceDE/>
        <w:autoSpaceDN/>
        <w:bidi w:val="0"/>
        <w:adjustRightInd/>
        <w:snapToGrid/>
        <w:spacing w:beforeAutospacing="0"/>
        <w:jc w:val="left"/>
        <w:textAlignment w:val="auto"/>
        <w:rPr>
          <w:kern w:val="0"/>
          <w:szCs w:val="21"/>
        </w:rPr>
      </w:pPr>
      <w:r>
        <w:rPr>
          <w:b/>
          <w:bCs/>
          <w:kern w:val="0"/>
          <w:szCs w:val="21"/>
        </w:rPr>
        <w:t>代理公司：</w:t>
      </w:r>
      <w:r>
        <w:rPr>
          <w:rFonts w:hint="eastAsia"/>
          <w:b/>
          <w:bCs/>
          <w:kern w:val="0"/>
          <w:szCs w:val="21"/>
          <w:lang w:val="en-US" w:eastAsia="zh-CN"/>
        </w:rPr>
        <w:t>Biagi</w:t>
      </w:r>
      <w:r>
        <w:rPr>
          <w:rFonts w:hint="eastAsia"/>
          <w:b/>
          <w:bCs/>
          <w:color w:val="000000" w:themeColor="text1"/>
          <w:kern w:val="0"/>
          <w:szCs w:val="21"/>
          <w14:textFill>
            <w14:solidFill>
              <w14:schemeClr w14:val="tx1"/>
            </w14:solidFill>
          </w14:textFill>
        </w:rPr>
        <w:t>/ANA</w:t>
      </w:r>
    </w:p>
    <w:p w14:paraId="2CD6A362">
      <w:pPr>
        <w:keepNext w:val="0"/>
        <w:keepLines w:val="0"/>
        <w:pageBreakBefore w:val="0"/>
        <w:widowControl/>
        <w:kinsoku/>
        <w:wordWrap/>
        <w:overflowPunct/>
        <w:topLinePunct w:val="0"/>
        <w:autoSpaceDE/>
        <w:autoSpaceDN/>
        <w:bidi w:val="0"/>
        <w:adjustRightInd/>
        <w:snapToGrid/>
        <w:spacing w:beforeAutospacing="0"/>
        <w:jc w:val="left"/>
        <w:textAlignment w:val="auto"/>
        <w:rPr>
          <w:rFonts w:hint="eastAsia" w:eastAsia="宋体"/>
          <w:kern w:val="0"/>
          <w:szCs w:val="21"/>
          <w:lang w:val="en-US" w:eastAsia="zh-CN"/>
        </w:rPr>
      </w:pPr>
      <w:r>
        <w:rPr>
          <w:b/>
          <w:bCs/>
          <w:kern w:val="0"/>
          <w:szCs w:val="21"/>
        </w:rPr>
        <w:t>页    数</w:t>
      </w:r>
      <w:r>
        <w:rPr>
          <w:rFonts w:hint="eastAsia" w:ascii="宋体" w:hAnsi="宋体"/>
          <w:b/>
          <w:bCs/>
          <w:kern w:val="0"/>
          <w:szCs w:val="21"/>
        </w:rPr>
        <w:t>：</w:t>
      </w:r>
      <w:r>
        <w:rPr>
          <w:rFonts w:hint="default" w:cs="Times New Roman"/>
          <w:b/>
          <w:bCs/>
          <w:kern w:val="0"/>
          <w:szCs w:val="21"/>
          <w:lang w:val="en-US" w:eastAsia="zh-CN"/>
        </w:rPr>
        <w:t>32</w:t>
      </w:r>
      <w:r>
        <w:rPr>
          <w:rFonts w:hint="eastAsia"/>
          <w:b/>
          <w:bCs/>
          <w:kern w:val="0"/>
          <w:szCs w:val="21"/>
        </w:rPr>
        <w:t>页</w:t>
      </w:r>
    </w:p>
    <w:p w14:paraId="103E1188">
      <w:pPr>
        <w:keepNext w:val="0"/>
        <w:keepLines w:val="0"/>
        <w:pageBreakBefore w:val="0"/>
        <w:widowControl/>
        <w:kinsoku/>
        <w:wordWrap/>
        <w:overflowPunct/>
        <w:topLinePunct w:val="0"/>
        <w:autoSpaceDE/>
        <w:autoSpaceDN/>
        <w:bidi w:val="0"/>
        <w:adjustRightInd/>
        <w:snapToGrid/>
        <w:spacing w:beforeAutospacing="0"/>
        <w:jc w:val="left"/>
        <w:textAlignment w:val="auto"/>
        <w:rPr>
          <w:kern w:val="0"/>
          <w:szCs w:val="21"/>
        </w:rPr>
      </w:pPr>
      <w:r>
        <w:rPr>
          <w:b/>
          <w:bCs/>
          <w:kern w:val="0"/>
          <w:szCs w:val="21"/>
        </w:rPr>
        <w:t>出版时间：20</w:t>
      </w:r>
      <w:r>
        <w:rPr>
          <w:rFonts w:hint="eastAsia"/>
          <w:b/>
          <w:bCs/>
          <w:kern w:val="0"/>
          <w:szCs w:val="21"/>
          <w:lang w:val="en-US" w:eastAsia="zh-CN"/>
        </w:rPr>
        <w:t>2</w:t>
      </w:r>
      <w:r>
        <w:rPr>
          <w:rFonts w:hint="default"/>
          <w:b/>
          <w:bCs/>
          <w:kern w:val="0"/>
          <w:szCs w:val="21"/>
          <w:lang w:val="en-US" w:eastAsia="zh-CN"/>
        </w:rPr>
        <w:t>7</w:t>
      </w:r>
      <w:r>
        <w:rPr>
          <w:b/>
          <w:bCs/>
          <w:kern w:val="0"/>
          <w:szCs w:val="21"/>
        </w:rPr>
        <w:t>年</w:t>
      </w:r>
      <w:r>
        <w:rPr>
          <w:rFonts w:hint="default"/>
          <w:b/>
          <w:bCs/>
          <w:kern w:val="0"/>
          <w:szCs w:val="21"/>
          <w:lang w:val="en-US" w:eastAsia="zh-CN"/>
        </w:rPr>
        <w:t>1</w:t>
      </w:r>
      <w:r>
        <w:rPr>
          <w:rFonts w:hint="eastAsia"/>
          <w:b/>
          <w:bCs/>
          <w:kern w:val="0"/>
          <w:szCs w:val="21"/>
        </w:rPr>
        <w:t>月</w:t>
      </w:r>
    </w:p>
    <w:p w14:paraId="7886B243">
      <w:pPr>
        <w:keepNext w:val="0"/>
        <w:keepLines w:val="0"/>
        <w:pageBreakBefore w:val="0"/>
        <w:widowControl/>
        <w:kinsoku/>
        <w:wordWrap/>
        <w:overflowPunct/>
        <w:topLinePunct w:val="0"/>
        <w:autoSpaceDE/>
        <w:autoSpaceDN/>
        <w:bidi w:val="0"/>
        <w:adjustRightInd/>
        <w:snapToGrid/>
        <w:spacing w:beforeAutospacing="0"/>
        <w:jc w:val="left"/>
        <w:textAlignment w:val="auto"/>
        <w:rPr>
          <w:kern w:val="0"/>
          <w:szCs w:val="21"/>
        </w:rPr>
      </w:pPr>
      <w:r>
        <w:rPr>
          <w:b/>
          <w:bCs/>
          <w:kern w:val="0"/>
          <w:szCs w:val="21"/>
        </w:rPr>
        <w:t>代理地区：中国大陆、台湾</w:t>
      </w:r>
    </w:p>
    <w:p w14:paraId="71012CFD">
      <w:pPr>
        <w:keepNext w:val="0"/>
        <w:keepLines w:val="0"/>
        <w:pageBreakBefore w:val="0"/>
        <w:widowControl/>
        <w:kinsoku/>
        <w:wordWrap/>
        <w:overflowPunct/>
        <w:topLinePunct w:val="0"/>
        <w:autoSpaceDE/>
        <w:autoSpaceDN/>
        <w:bidi w:val="0"/>
        <w:adjustRightInd/>
        <w:snapToGrid/>
        <w:spacing w:beforeAutospacing="0"/>
        <w:jc w:val="left"/>
        <w:textAlignment w:val="auto"/>
        <w:rPr>
          <w:rFonts w:hint="eastAsia"/>
          <w:b/>
          <w:bCs/>
          <w:kern w:val="0"/>
          <w:szCs w:val="21"/>
        </w:rPr>
      </w:pPr>
      <w:r>
        <w:rPr>
          <w:b/>
          <w:bCs/>
          <w:kern w:val="0"/>
          <w:szCs w:val="21"/>
        </w:rPr>
        <w:t>审读资料：</w:t>
      </w:r>
      <w:r>
        <w:rPr>
          <w:rFonts w:hint="eastAsia"/>
          <w:b/>
          <w:bCs/>
          <w:kern w:val="0"/>
          <w:szCs w:val="21"/>
        </w:rPr>
        <w:t>电子稿</w:t>
      </w:r>
    </w:p>
    <w:p w14:paraId="14D2BBA7">
      <w:pPr>
        <w:keepNext w:val="0"/>
        <w:keepLines w:val="0"/>
        <w:pageBreakBefore w:val="0"/>
        <w:widowControl/>
        <w:kinsoku/>
        <w:wordWrap/>
        <w:overflowPunct/>
        <w:topLinePunct w:val="0"/>
        <w:autoSpaceDE/>
        <w:autoSpaceDN/>
        <w:bidi w:val="0"/>
        <w:adjustRightInd/>
        <w:snapToGrid/>
        <w:spacing w:beforeAutospacing="0"/>
        <w:jc w:val="left"/>
        <w:textAlignment w:val="auto"/>
        <w:rPr>
          <w:rFonts w:hint="eastAsia"/>
          <w:b/>
          <w:bCs/>
          <w:kern w:val="0"/>
          <w:szCs w:val="21"/>
          <w:lang w:val="en-US" w:eastAsia="zh-CN"/>
        </w:rPr>
      </w:pPr>
      <w:r>
        <w:rPr>
          <w:b/>
          <w:bCs/>
          <w:kern w:val="0"/>
          <w:szCs w:val="21"/>
        </w:rPr>
        <w:t>类</w:t>
      </w:r>
      <w:r>
        <w:rPr>
          <w:rFonts w:hint="eastAsia"/>
          <w:b/>
          <w:bCs/>
          <w:kern w:val="0"/>
          <w:szCs w:val="21"/>
        </w:rPr>
        <w:t xml:space="preserve">    </w:t>
      </w:r>
      <w:r>
        <w:rPr>
          <w:b/>
          <w:bCs/>
          <w:kern w:val="0"/>
          <w:szCs w:val="21"/>
        </w:rPr>
        <w:t>型：</w:t>
      </w:r>
      <w:r>
        <w:rPr>
          <w:rFonts w:hint="eastAsia"/>
          <w:b/>
          <w:bCs/>
          <w:kern w:val="0"/>
          <w:szCs w:val="21"/>
          <w:lang w:val="en-US" w:eastAsia="zh-CN"/>
        </w:rPr>
        <w:t>科普读物</w:t>
      </w:r>
    </w:p>
    <w:p w14:paraId="36ACA775">
      <w:pPr>
        <w:keepNext w:val="0"/>
        <w:keepLines w:val="0"/>
        <w:pageBreakBefore w:val="0"/>
        <w:kinsoku/>
        <w:wordWrap/>
        <w:overflowPunct/>
        <w:topLinePunct w:val="0"/>
        <w:autoSpaceDE/>
        <w:autoSpaceDN/>
        <w:bidi w:val="0"/>
        <w:adjustRightInd/>
        <w:snapToGrid/>
        <w:spacing w:beforeAutospacing="0"/>
        <w:textAlignment w:val="auto"/>
        <w:rPr>
          <w:rFonts w:hint="default"/>
          <w:b/>
          <w:bCs/>
          <w:color w:val="BE3826"/>
          <w:kern w:val="0"/>
          <w:szCs w:val="21"/>
          <w:lang w:val="en-US" w:eastAsia="zh-CN"/>
        </w:rPr>
      </w:pPr>
    </w:p>
    <w:p w14:paraId="4E3C9B6C">
      <w:pPr>
        <w:keepNext w:val="0"/>
        <w:keepLines w:val="0"/>
        <w:pageBreakBefore w:val="0"/>
        <w:kinsoku/>
        <w:wordWrap/>
        <w:overflowPunct/>
        <w:topLinePunct w:val="0"/>
        <w:autoSpaceDE/>
        <w:autoSpaceDN/>
        <w:bidi w:val="0"/>
        <w:adjustRightInd/>
        <w:snapToGrid/>
        <w:spacing w:beforeAutospacing="0"/>
        <w:textAlignment w:val="auto"/>
        <w:rPr>
          <w:rFonts w:hint="eastAsia"/>
          <w:b w:val="0"/>
          <w:bCs/>
          <w:color w:val="000000"/>
          <w:szCs w:val="21"/>
          <w:lang w:eastAsia="zh-CN"/>
        </w:rPr>
      </w:pPr>
      <w:r>
        <w:rPr>
          <w:b/>
          <w:bCs/>
          <w:color w:val="000000"/>
        </w:rPr>
        <w:t>内容简介：</w:t>
      </w:r>
    </w:p>
    <w:p w14:paraId="4F3A9257">
      <w:pPr>
        <w:keepNext w:val="0"/>
        <w:keepLines w:val="0"/>
        <w:pageBreakBefore w:val="0"/>
        <w:kinsoku/>
        <w:wordWrap/>
        <w:overflowPunct/>
        <w:topLinePunct w:val="0"/>
        <w:autoSpaceDE/>
        <w:autoSpaceDN/>
        <w:bidi w:val="0"/>
        <w:adjustRightInd/>
        <w:snapToGrid/>
        <w:spacing w:beforeAutospacing="0"/>
        <w:ind w:right="420"/>
        <w:jc w:val="left"/>
        <w:textAlignment w:val="auto"/>
        <w:rPr>
          <w:rFonts w:hint="eastAsia"/>
          <w:b/>
          <w:color w:val="000000"/>
          <w:szCs w:val="21"/>
        </w:rPr>
      </w:pPr>
    </w:p>
    <w:p w14:paraId="3C61CAA1">
      <w:pPr>
        <w:keepNext w:val="0"/>
        <w:keepLines w:val="0"/>
        <w:widowControl/>
        <w:suppressLineNumbers w:val="0"/>
        <w:ind w:left="0" w:firstLine="420" w:firstLineChars="0"/>
        <w:jc w:val="left"/>
        <w:rPr>
          <w:b w:val="0"/>
          <w:bCs w:val="0"/>
          <w:i w:val="0"/>
          <w:iCs w:val="0"/>
          <w:caps w:val="0"/>
          <w:color w:val="000000"/>
          <w:spacing w:val="0"/>
          <w:sz w:val="21"/>
          <w:szCs w:val="21"/>
        </w:rPr>
      </w:pPr>
      <w:r>
        <w:rPr>
          <w:rFonts w:ascii="宋体" w:hAnsi="宋体" w:eastAsia="宋体" w:cs="宋体"/>
          <w:b w:val="0"/>
          <w:bCs w:val="0"/>
          <w:i w:val="0"/>
          <w:iCs w:val="0"/>
          <w:caps w:val="0"/>
          <w:color w:val="000000"/>
          <w:spacing w:val="0"/>
          <w:kern w:val="0"/>
          <w:sz w:val="21"/>
          <w:szCs w:val="21"/>
          <w:lang w:val="en-US" w:eastAsia="zh-CN" w:bidi="ar"/>
        </w:rPr>
        <w:t>一本来自你自家后院的鸟类复古图鉴！</w:t>
      </w:r>
    </w:p>
    <w:p w14:paraId="1AFE85CC">
      <w:pPr>
        <w:keepNext w:val="0"/>
        <w:keepLines w:val="0"/>
        <w:widowControl/>
        <w:suppressLineNumbers w:val="0"/>
        <w:ind w:left="0" w:firstLine="420" w:firstLineChars="0"/>
        <w:jc w:val="left"/>
        <w:rPr>
          <w:b w:val="0"/>
          <w:bCs w:val="0"/>
          <w:i w:val="0"/>
          <w:iCs w:val="0"/>
          <w:caps w:val="0"/>
          <w:color w:val="000000"/>
          <w:spacing w:val="0"/>
          <w:sz w:val="21"/>
          <w:szCs w:val="21"/>
        </w:rPr>
      </w:pPr>
      <w:r>
        <w:rPr>
          <w:rFonts w:ascii="宋体" w:hAnsi="宋体" w:eastAsia="宋体" w:cs="宋体"/>
          <w:b w:val="0"/>
          <w:bCs w:val="0"/>
          <w:i w:val="0"/>
          <w:iCs w:val="0"/>
          <w:caps w:val="0"/>
          <w:color w:val="000000"/>
          <w:spacing w:val="0"/>
          <w:kern w:val="0"/>
          <w:sz w:val="21"/>
          <w:szCs w:val="21"/>
          <w:lang w:val="en-US" w:eastAsia="zh-CN" w:bidi="ar"/>
        </w:rPr>
        <w:t>啄木鸟为什么要在树上啄洞？蜂鸟是如何悬停空中的？哪些后院鸟类能模仿它们听到的声音？</w:t>
      </w:r>
    </w:p>
    <w:p w14:paraId="3A342F6F">
      <w:pPr>
        <w:keepNext w:val="0"/>
        <w:keepLines w:val="0"/>
        <w:widowControl/>
        <w:suppressLineNumbers w:val="0"/>
        <w:ind w:left="0" w:firstLine="420" w:firstLineChars="0"/>
        <w:jc w:val="left"/>
        <w:rPr>
          <w:b w:val="0"/>
          <w:bCs w:val="0"/>
          <w:i w:val="0"/>
          <w:iCs w:val="0"/>
          <w:caps w:val="0"/>
          <w:color w:val="000000"/>
          <w:spacing w:val="0"/>
          <w:sz w:val="21"/>
          <w:szCs w:val="21"/>
        </w:rPr>
      </w:pPr>
      <w:r>
        <w:rPr>
          <w:rFonts w:ascii="宋体" w:hAnsi="宋体" w:eastAsia="宋体" w:cs="宋体"/>
          <w:b w:val="0"/>
          <w:bCs w:val="0"/>
          <w:i w:val="0"/>
          <w:iCs w:val="0"/>
          <w:caps w:val="0"/>
          <w:color w:val="000000"/>
          <w:spacing w:val="0"/>
          <w:kern w:val="0"/>
          <w:sz w:val="21"/>
          <w:szCs w:val="21"/>
          <w:lang w:val="en-US" w:eastAsia="zh-CN" w:bidi="ar"/>
        </w:rPr>
        <w:t>从色彩鲜艳的北美红雀、欢快的山雀，到翱翔的鹰、聪明的乌鸦和耀眼的蜂鸟，《后院鸟类》向年轻的自然爱好者介绍了那些充满我们天空、森林和社区的迷人鸟类。</w:t>
      </w:r>
    </w:p>
    <w:p w14:paraId="23AEF976">
      <w:pPr>
        <w:keepNext w:val="0"/>
        <w:keepLines w:val="0"/>
        <w:widowControl/>
        <w:suppressLineNumbers w:val="0"/>
        <w:ind w:left="0" w:firstLine="420" w:firstLineChars="0"/>
        <w:jc w:val="left"/>
        <w:rPr>
          <w:b w:val="0"/>
          <w:bCs w:val="0"/>
          <w:i w:val="0"/>
          <w:iCs w:val="0"/>
          <w:caps w:val="0"/>
          <w:color w:val="000000"/>
          <w:spacing w:val="0"/>
          <w:sz w:val="21"/>
          <w:szCs w:val="21"/>
        </w:rPr>
      </w:pPr>
      <w:r>
        <w:rPr>
          <w:rFonts w:ascii="宋体" w:hAnsi="宋体" w:eastAsia="宋体" w:cs="宋体"/>
          <w:b w:val="0"/>
          <w:bCs w:val="0"/>
          <w:i w:val="0"/>
          <w:iCs w:val="0"/>
          <w:caps w:val="0"/>
          <w:color w:val="000000"/>
          <w:spacing w:val="0"/>
          <w:kern w:val="0"/>
          <w:sz w:val="21"/>
          <w:szCs w:val="21"/>
          <w:lang w:val="en-US" w:eastAsia="zh-CN" w:bidi="ar"/>
        </w:rPr>
        <w:t>书中充满了引人入胜的知识、令人惊喜的发现以及令人惊叹的复古自然历史插图，这本设计精美的指南邀请孩子们慢下来、抬起头，去发现他们每天擦肩而过的、令人瞩目的带羽毛的邻居。</w:t>
      </w:r>
    </w:p>
    <w:p w14:paraId="0AA8884F">
      <w:pPr>
        <w:keepNext w:val="0"/>
        <w:keepLines w:val="0"/>
        <w:widowControl/>
        <w:suppressLineNumbers w:val="0"/>
        <w:ind w:left="0" w:firstLine="420" w:firstLineChars="0"/>
        <w:jc w:val="left"/>
        <w:rPr>
          <w:rFonts w:hint="eastAsia"/>
          <w:b w:val="0"/>
          <w:bCs w:val="0"/>
          <w:color w:val="000000"/>
          <w:sz w:val="21"/>
          <w:szCs w:val="21"/>
        </w:rPr>
      </w:pPr>
      <w:r>
        <w:rPr>
          <w:rFonts w:ascii="宋体" w:hAnsi="宋体" w:eastAsia="宋体" w:cs="宋体"/>
          <w:b w:val="0"/>
          <w:bCs w:val="0"/>
          <w:i w:val="0"/>
          <w:iCs w:val="0"/>
          <w:caps w:val="0"/>
          <w:color w:val="000000"/>
          <w:spacing w:val="0"/>
          <w:kern w:val="0"/>
          <w:sz w:val="21"/>
          <w:szCs w:val="21"/>
          <w:lang w:val="en-US" w:eastAsia="zh-CN" w:bidi="ar"/>
        </w:rPr>
        <w:t>无论你是在窗边观鸟、探索当地的公园，还是只是在户外享受一个安静的下午，每一页都会揭示关于鸟类不可思议的生活的新内容。</w:t>
      </w:r>
    </w:p>
    <w:p w14:paraId="7588962E">
      <w:pPr>
        <w:keepNext w:val="0"/>
        <w:keepLines w:val="0"/>
        <w:pageBreakBefore w:val="0"/>
        <w:kinsoku/>
        <w:wordWrap/>
        <w:overflowPunct/>
        <w:topLinePunct w:val="0"/>
        <w:autoSpaceDE/>
        <w:autoSpaceDN/>
        <w:bidi w:val="0"/>
        <w:adjustRightInd/>
        <w:snapToGrid/>
        <w:spacing w:beforeAutospacing="0"/>
        <w:ind w:right="420" w:firstLine="420" w:firstLineChars="0"/>
        <w:jc w:val="left"/>
        <w:textAlignment w:val="auto"/>
        <w:rPr>
          <w:rFonts w:hint="eastAsia"/>
          <w:b w:val="0"/>
          <w:bCs/>
          <w:color w:val="000000"/>
          <w:szCs w:val="21"/>
          <w:lang w:val="en-US" w:eastAsia="zh-CN"/>
        </w:rPr>
      </w:pPr>
    </w:p>
    <w:p w14:paraId="6799611F">
      <w:pPr>
        <w:keepNext w:val="0"/>
        <w:keepLines w:val="0"/>
        <w:pageBreakBefore w:val="0"/>
        <w:kinsoku/>
        <w:wordWrap/>
        <w:overflowPunct/>
        <w:topLinePunct w:val="0"/>
        <w:autoSpaceDE/>
        <w:autoSpaceDN/>
        <w:bidi w:val="0"/>
        <w:adjustRightInd/>
        <w:snapToGrid/>
        <w:spacing w:beforeAutospacing="0"/>
        <w:ind w:right="420" w:firstLine="420" w:firstLineChars="0"/>
        <w:jc w:val="left"/>
        <w:textAlignment w:val="auto"/>
        <w:rPr>
          <w:rFonts w:hint="eastAsia"/>
          <w:b w:val="0"/>
          <w:bCs/>
          <w:color w:val="000000"/>
          <w:szCs w:val="21"/>
        </w:rPr>
      </w:pPr>
      <w:r>
        <w:rPr>
          <w:rFonts w:hint="eastAsia"/>
          <w:b w:val="0"/>
          <w:bCs/>
          <w:color w:val="000000"/>
          <w:szCs w:val="21"/>
          <w:lang w:val="en-US" w:eastAsia="zh-CN"/>
        </w:rPr>
        <w:t>本书亮点：</w:t>
      </w:r>
      <w:r>
        <w:rPr>
          <w:rFonts w:hint="eastAsia"/>
          <w:b w:val="0"/>
          <w:bCs/>
          <w:color w:val="000000"/>
          <w:szCs w:val="21"/>
        </w:rPr>
        <w:t>鼓励观鸟和户外自然探索。建立对常见后院鸟类物种的认识。全书配有惊艳的复古自然史艺术作品。</w:t>
      </w:r>
    </w:p>
    <w:p w14:paraId="28CDF5AE">
      <w:pPr>
        <w:keepNext w:val="0"/>
        <w:keepLines w:val="0"/>
        <w:pageBreakBefore w:val="0"/>
        <w:kinsoku/>
        <w:wordWrap/>
        <w:overflowPunct/>
        <w:topLinePunct w:val="0"/>
        <w:autoSpaceDE/>
        <w:autoSpaceDN/>
        <w:bidi w:val="0"/>
        <w:adjustRightInd/>
        <w:snapToGrid/>
        <w:spacing w:beforeAutospacing="0"/>
        <w:ind w:right="420"/>
        <w:jc w:val="left"/>
        <w:textAlignment w:val="auto"/>
        <w:rPr>
          <w:rFonts w:hint="eastAsia"/>
          <w:b/>
          <w:color w:val="000000"/>
          <w:szCs w:val="21"/>
        </w:rPr>
      </w:pPr>
    </w:p>
    <w:p w14:paraId="1BDB4819">
      <w:pPr>
        <w:keepNext w:val="0"/>
        <w:keepLines w:val="0"/>
        <w:pageBreakBefore w:val="0"/>
        <w:kinsoku/>
        <w:wordWrap/>
        <w:overflowPunct/>
        <w:topLinePunct w:val="0"/>
        <w:autoSpaceDE/>
        <w:autoSpaceDN/>
        <w:bidi w:val="0"/>
        <w:adjustRightInd/>
        <w:snapToGrid/>
        <w:spacing w:beforeAutospacing="0"/>
        <w:textAlignment w:val="auto"/>
        <w:rPr>
          <w:rFonts w:hint="eastAsia"/>
          <w:b/>
          <w:color w:val="000000"/>
          <w:szCs w:val="21"/>
          <w:lang w:val="en-US" w:eastAsia="zh-CN"/>
        </w:rPr>
      </w:pPr>
      <w:r>
        <w:rPr>
          <w:rFonts w:hint="eastAsia"/>
          <w:b/>
          <w:color w:val="000000"/>
          <w:szCs w:val="21"/>
          <w:lang w:val="en-US" w:eastAsia="zh-CN"/>
        </w:rPr>
        <w:t>内页插图：</w:t>
      </w:r>
    </w:p>
    <w:p w14:paraId="21444596">
      <w:pPr>
        <w:keepNext w:val="0"/>
        <w:keepLines w:val="0"/>
        <w:pageBreakBefore w:val="0"/>
        <w:kinsoku/>
        <w:wordWrap/>
        <w:overflowPunct/>
        <w:topLinePunct w:val="0"/>
        <w:autoSpaceDE/>
        <w:autoSpaceDN/>
        <w:bidi w:val="0"/>
        <w:adjustRightInd/>
        <w:snapToGrid/>
        <w:spacing w:beforeAutospacing="0"/>
        <w:ind w:right="420"/>
        <w:jc w:val="left"/>
        <w:textAlignment w:val="auto"/>
        <w:rPr>
          <w:rFonts w:hint="eastAsia"/>
          <w:b/>
          <w:color w:val="000000"/>
          <w:szCs w:val="21"/>
        </w:rPr>
      </w:pPr>
    </w:p>
    <w:p w14:paraId="7ED9C336">
      <w:pPr>
        <w:keepNext w:val="0"/>
        <w:keepLines w:val="0"/>
        <w:pageBreakBefore w:val="0"/>
        <w:kinsoku/>
        <w:wordWrap/>
        <w:overflowPunct/>
        <w:topLinePunct w:val="0"/>
        <w:autoSpaceDE/>
        <w:autoSpaceDN/>
        <w:bidi w:val="0"/>
        <w:adjustRightInd/>
        <w:snapToGrid/>
        <w:spacing w:beforeAutospacing="0"/>
        <w:ind w:right="420"/>
        <w:jc w:val="left"/>
        <w:textAlignment w:val="auto"/>
      </w:pPr>
      <w:r>
        <w:drawing>
          <wp:inline distT="0" distB="0" distL="114300" distR="114300">
            <wp:extent cx="3152140" cy="2232660"/>
            <wp:effectExtent l="0" t="0" r="22860" b="2540"/>
            <wp:docPr id="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pic:cNvPicPr>
                      <a:picLocks noChangeAspect="1"/>
                    </pic:cNvPicPr>
                  </pic:nvPicPr>
                  <pic:blipFill>
                    <a:blip r:embed="rId11"/>
                    <a:stretch>
                      <a:fillRect/>
                    </a:stretch>
                  </pic:blipFill>
                  <pic:spPr>
                    <a:xfrm>
                      <a:off x="0" y="0"/>
                      <a:ext cx="3152140" cy="2232660"/>
                    </a:xfrm>
                    <a:prstGeom prst="rect">
                      <a:avLst/>
                    </a:prstGeom>
                    <a:noFill/>
                    <a:ln>
                      <a:noFill/>
                    </a:ln>
                  </pic:spPr>
                </pic:pic>
              </a:graphicData>
            </a:graphic>
          </wp:inline>
        </w:drawing>
      </w:r>
      <w:r>
        <w:drawing>
          <wp:inline distT="0" distB="0" distL="114300" distR="114300">
            <wp:extent cx="3207385" cy="2266950"/>
            <wp:effectExtent l="0" t="0" r="18415" b="19050"/>
            <wp:docPr id="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pic:cNvPicPr>
                      <a:picLocks noChangeAspect="1"/>
                    </pic:cNvPicPr>
                  </pic:nvPicPr>
                  <pic:blipFill>
                    <a:blip r:embed="rId12"/>
                    <a:stretch>
                      <a:fillRect/>
                    </a:stretch>
                  </pic:blipFill>
                  <pic:spPr>
                    <a:xfrm>
                      <a:off x="0" y="0"/>
                      <a:ext cx="3207385" cy="2266950"/>
                    </a:xfrm>
                    <a:prstGeom prst="rect">
                      <a:avLst/>
                    </a:prstGeom>
                    <a:noFill/>
                    <a:ln>
                      <a:noFill/>
                    </a:ln>
                  </pic:spPr>
                </pic:pic>
              </a:graphicData>
            </a:graphic>
          </wp:inline>
        </w:drawing>
      </w:r>
    </w:p>
    <w:p w14:paraId="71D4C122">
      <w:pPr>
        <w:keepNext w:val="0"/>
        <w:keepLines w:val="0"/>
        <w:pageBreakBefore w:val="0"/>
        <w:kinsoku/>
        <w:wordWrap/>
        <w:overflowPunct/>
        <w:topLinePunct w:val="0"/>
        <w:autoSpaceDE/>
        <w:autoSpaceDN/>
        <w:bidi w:val="0"/>
        <w:adjustRightInd/>
        <w:snapToGrid/>
        <w:spacing w:beforeAutospacing="0"/>
        <w:ind w:right="420"/>
        <w:jc w:val="left"/>
        <w:textAlignment w:val="auto"/>
      </w:pPr>
    </w:p>
    <w:p w14:paraId="1AFFBB00">
      <w:pPr>
        <w:keepNext w:val="0"/>
        <w:keepLines w:val="0"/>
        <w:pageBreakBefore w:val="0"/>
        <w:kinsoku/>
        <w:wordWrap/>
        <w:overflowPunct/>
        <w:topLinePunct w:val="0"/>
        <w:autoSpaceDE/>
        <w:autoSpaceDN/>
        <w:bidi w:val="0"/>
        <w:adjustRightInd/>
        <w:snapToGrid/>
        <w:spacing w:beforeAutospacing="0"/>
        <w:ind w:right="420"/>
        <w:jc w:val="left"/>
        <w:textAlignment w:val="auto"/>
        <w:rPr>
          <w:rFonts w:hint="eastAsia"/>
        </w:rPr>
      </w:pPr>
    </w:p>
    <w:p w14:paraId="084E0C4B">
      <w:pPr>
        <w:keepNext w:val="0"/>
        <w:keepLines w:val="0"/>
        <w:pageBreakBefore w:val="0"/>
        <w:kinsoku/>
        <w:wordWrap/>
        <w:overflowPunct/>
        <w:topLinePunct w:val="0"/>
        <w:autoSpaceDE/>
        <w:autoSpaceDN/>
        <w:bidi w:val="0"/>
        <w:adjustRightInd/>
        <w:snapToGrid/>
        <w:spacing w:beforeAutospacing="0"/>
        <w:jc w:val="left"/>
        <w:textAlignment w:val="auto"/>
        <w:rPr>
          <w:rFonts w:hint="eastAsia" w:eastAsia="宋体"/>
          <w:b/>
          <w:color w:val="000000"/>
          <w:szCs w:val="21"/>
          <w:lang w:eastAsia="zh-CN"/>
        </w:rPr>
      </w:pPr>
      <w:r>
        <w:drawing>
          <wp:anchor distT="0" distB="0" distL="114300" distR="114300" simplePos="0" relativeHeight="251661312" behindDoc="0" locked="0" layoutInCell="1" allowOverlap="1">
            <wp:simplePos x="0" y="0"/>
            <wp:positionH relativeFrom="column">
              <wp:posOffset>3837305</wp:posOffset>
            </wp:positionH>
            <wp:positionV relativeFrom="paragraph">
              <wp:posOffset>124460</wp:posOffset>
            </wp:positionV>
            <wp:extent cx="1168400" cy="1757045"/>
            <wp:effectExtent l="0" t="0" r="0" b="20955"/>
            <wp:wrapSquare wrapText="bothSides"/>
            <wp:docPr id="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7"/>
                    <pic:cNvPicPr>
                      <a:picLocks noChangeAspect="1"/>
                    </pic:cNvPicPr>
                  </pic:nvPicPr>
                  <pic:blipFill>
                    <a:blip r:embed="rId13"/>
                    <a:stretch>
                      <a:fillRect/>
                    </a:stretch>
                  </pic:blipFill>
                  <pic:spPr>
                    <a:xfrm>
                      <a:off x="0" y="0"/>
                      <a:ext cx="1168400" cy="1757045"/>
                    </a:xfrm>
                    <a:prstGeom prst="rect">
                      <a:avLst/>
                    </a:prstGeom>
                    <a:noFill/>
                    <a:ln>
                      <a:noFill/>
                    </a:ln>
                  </pic:spPr>
                </pic:pic>
              </a:graphicData>
            </a:graphic>
          </wp:anchor>
        </w:drawing>
      </w:r>
      <w:r>
        <w:rPr>
          <w:b/>
          <w:color w:val="000000"/>
          <w:szCs w:val="21"/>
        </w:rPr>
        <w:t>中文书名：</w:t>
      </w:r>
      <w:r>
        <w:rPr>
          <w:rFonts w:hint="eastAsia"/>
          <w:b/>
          <w:color w:val="000000"/>
          <w:szCs w:val="21"/>
          <w:lang w:eastAsia="zh-CN"/>
        </w:rPr>
        <w:t>《</w:t>
      </w:r>
      <w:r>
        <w:rPr>
          <w:rFonts w:hint="eastAsia"/>
          <w:b/>
          <w:color w:val="000000"/>
          <w:szCs w:val="21"/>
          <w:lang w:val="en-US" w:eastAsia="zh-CN"/>
        </w:rPr>
        <w:t>后院昆虫</w:t>
      </w:r>
      <w:r>
        <w:rPr>
          <w:rFonts w:hint="eastAsia"/>
          <w:b/>
          <w:color w:val="000000"/>
          <w:szCs w:val="21"/>
          <w:lang w:eastAsia="zh-CN"/>
        </w:rPr>
        <w:t>》</w:t>
      </w:r>
    </w:p>
    <w:p w14:paraId="5C0496DE">
      <w:pPr>
        <w:keepNext w:val="0"/>
        <w:keepLines w:val="0"/>
        <w:pageBreakBefore w:val="0"/>
        <w:kinsoku/>
        <w:wordWrap/>
        <w:overflowPunct/>
        <w:topLinePunct w:val="0"/>
        <w:autoSpaceDE/>
        <w:autoSpaceDN/>
        <w:bidi w:val="0"/>
        <w:adjustRightInd/>
        <w:snapToGrid/>
        <w:spacing w:beforeAutospacing="0"/>
        <w:jc w:val="left"/>
        <w:textAlignment w:val="auto"/>
        <w:rPr>
          <w:b/>
          <w:bCs/>
        </w:rPr>
      </w:pPr>
      <w:r>
        <w:rPr>
          <w:b/>
          <w:color w:val="000000"/>
          <w:szCs w:val="21"/>
        </w:rPr>
        <w:t>英文书名：</w:t>
      </w:r>
      <w:r>
        <w:rPr>
          <w:rFonts w:hint="eastAsia"/>
          <w:b/>
          <w:color w:val="000000"/>
          <w:szCs w:val="21"/>
        </w:rPr>
        <w:t>Backyard Bugs</w:t>
      </w:r>
      <w:r>
        <w:rPr>
          <w:b/>
          <w:bCs/>
          <w:color w:val="000000"/>
          <w:szCs w:val="21"/>
        </w:rPr>
        <w:br w:type="textWrapping"/>
      </w:r>
      <w:r>
        <w:rPr>
          <w:b/>
          <w:color w:val="000000"/>
          <w:szCs w:val="21"/>
        </w:rPr>
        <w:t>作    者：</w:t>
      </w:r>
      <w:r>
        <w:rPr>
          <w:rFonts w:hint="eastAsia"/>
          <w:b/>
          <w:color w:val="000000"/>
          <w:szCs w:val="21"/>
        </w:rPr>
        <w:t>Christin Farley</w:t>
      </w:r>
    </w:p>
    <w:p w14:paraId="189056B6">
      <w:pPr>
        <w:keepNext w:val="0"/>
        <w:keepLines w:val="0"/>
        <w:pageBreakBefore w:val="0"/>
        <w:widowControl/>
        <w:suppressLineNumbers w:val="0"/>
        <w:kinsoku/>
        <w:wordWrap/>
        <w:overflowPunct/>
        <w:topLinePunct w:val="0"/>
        <w:autoSpaceDE/>
        <w:autoSpaceDN/>
        <w:bidi w:val="0"/>
        <w:adjustRightInd/>
        <w:snapToGrid/>
        <w:spacing w:beforeAutospacing="0"/>
        <w:jc w:val="left"/>
        <w:textAlignment w:val="auto"/>
        <w:rPr>
          <w:rFonts w:hint="eastAsia" w:eastAsia="宋体"/>
          <w:kern w:val="0"/>
          <w:szCs w:val="21"/>
          <w:lang w:eastAsia="zh-CN"/>
        </w:rPr>
      </w:pPr>
      <w:r>
        <w:rPr>
          <w:b/>
          <w:bCs/>
          <w:kern w:val="0"/>
          <w:szCs w:val="21"/>
        </w:rPr>
        <w:t>出 版 社：</w:t>
      </w:r>
      <w:r>
        <w:rPr>
          <w:rFonts w:hint="eastAsia"/>
          <w:b/>
          <w:bCs/>
          <w:kern w:val="0"/>
          <w:szCs w:val="21"/>
        </w:rPr>
        <w:t>Bushel &amp; Peck</w:t>
      </w:r>
    </w:p>
    <w:p w14:paraId="6905F0E9">
      <w:pPr>
        <w:keepNext w:val="0"/>
        <w:keepLines w:val="0"/>
        <w:pageBreakBefore w:val="0"/>
        <w:widowControl/>
        <w:kinsoku/>
        <w:wordWrap/>
        <w:overflowPunct/>
        <w:topLinePunct w:val="0"/>
        <w:autoSpaceDE/>
        <w:autoSpaceDN/>
        <w:bidi w:val="0"/>
        <w:adjustRightInd/>
        <w:snapToGrid/>
        <w:spacing w:beforeAutospacing="0"/>
        <w:jc w:val="left"/>
        <w:textAlignment w:val="auto"/>
        <w:rPr>
          <w:kern w:val="0"/>
          <w:szCs w:val="21"/>
        </w:rPr>
      </w:pPr>
      <w:r>
        <w:rPr>
          <w:b/>
          <w:bCs/>
          <w:kern w:val="0"/>
          <w:szCs w:val="21"/>
        </w:rPr>
        <w:t>代理公司：</w:t>
      </w:r>
      <w:r>
        <w:rPr>
          <w:rFonts w:hint="eastAsia"/>
          <w:b/>
          <w:bCs/>
          <w:kern w:val="0"/>
          <w:szCs w:val="21"/>
          <w:lang w:val="en-US" w:eastAsia="zh-CN"/>
        </w:rPr>
        <w:t>Biagi</w:t>
      </w:r>
      <w:r>
        <w:rPr>
          <w:rFonts w:hint="eastAsia"/>
          <w:b/>
          <w:bCs/>
          <w:color w:val="000000" w:themeColor="text1"/>
          <w:kern w:val="0"/>
          <w:szCs w:val="21"/>
          <w14:textFill>
            <w14:solidFill>
              <w14:schemeClr w14:val="tx1"/>
            </w14:solidFill>
          </w14:textFill>
        </w:rPr>
        <w:t>/ANA</w:t>
      </w:r>
    </w:p>
    <w:p w14:paraId="728E82EA">
      <w:pPr>
        <w:keepNext w:val="0"/>
        <w:keepLines w:val="0"/>
        <w:pageBreakBefore w:val="0"/>
        <w:widowControl/>
        <w:kinsoku/>
        <w:wordWrap/>
        <w:overflowPunct/>
        <w:topLinePunct w:val="0"/>
        <w:autoSpaceDE/>
        <w:autoSpaceDN/>
        <w:bidi w:val="0"/>
        <w:adjustRightInd/>
        <w:snapToGrid/>
        <w:spacing w:beforeAutospacing="0"/>
        <w:jc w:val="left"/>
        <w:textAlignment w:val="auto"/>
        <w:rPr>
          <w:rFonts w:hint="eastAsia" w:eastAsia="宋体"/>
          <w:kern w:val="0"/>
          <w:szCs w:val="21"/>
          <w:lang w:val="en-US" w:eastAsia="zh-CN"/>
        </w:rPr>
      </w:pPr>
      <w:r>
        <w:rPr>
          <w:b/>
          <w:bCs/>
          <w:kern w:val="0"/>
          <w:szCs w:val="21"/>
        </w:rPr>
        <w:t>页    数</w:t>
      </w:r>
      <w:r>
        <w:rPr>
          <w:rFonts w:hint="eastAsia" w:ascii="宋体" w:hAnsi="宋体"/>
          <w:b/>
          <w:bCs/>
          <w:kern w:val="0"/>
          <w:szCs w:val="21"/>
        </w:rPr>
        <w:t>：</w:t>
      </w:r>
      <w:r>
        <w:rPr>
          <w:rFonts w:hint="default" w:cs="Times New Roman"/>
          <w:b/>
          <w:bCs/>
          <w:kern w:val="0"/>
          <w:szCs w:val="21"/>
          <w:lang w:val="en-US" w:eastAsia="zh-CN"/>
        </w:rPr>
        <w:t>32</w:t>
      </w:r>
      <w:r>
        <w:rPr>
          <w:rFonts w:hint="eastAsia"/>
          <w:b/>
          <w:bCs/>
          <w:kern w:val="0"/>
          <w:szCs w:val="21"/>
        </w:rPr>
        <w:t>页</w:t>
      </w:r>
    </w:p>
    <w:p w14:paraId="12BA3FCE">
      <w:pPr>
        <w:keepNext w:val="0"/>
        <w:keepLines w:val="0"/>
        <w:pageBreakBefore w:val="0"/>
        <w:widowControl/>
        <w:kinsoku/>
        <w:wordWrap/>
        <w:overflowPunct/>
        <w:topLinePunct w:val="0"/>
        <w:autoSpaceDE/>
        <w:autoSpaceDN/>
        <w:bidi w:val="0"/>
        <w:adjustRightInd/>
        <w:snapToGrid/>
        <w:spacing w:beforeAutospacing="0"/>
        <w:jc w:val="left"/>
        <w:textAlignment w:val="auto"/>
        <w:rPr>
          <w:kern w:val="0"/>
          <w:szCs w:val="21"/>
        </w:rPr>
      </w:pPr>
      <w:r>
        <w:rPr>
          <w:b/>
          <w:bCs/>
          <w:kern w:val="0"/>
          <w:szCs w:val="21"/>
        </w:rPr>
        <w:t>出版时间：20</w:t>
      </w:r>
      <w:r>
        <w:rPr>
          <w:rFonts w:hint="eastAsia"/>
          <w:b/>
          <w:bCs/>
          <w:kern w:val="0"/>
          <w:szCs w:val="21"/>
          <w:lang w:val="en-US" w:eastAsia="zh-CN"/>
        </w:rPr>
        <w:t>2</w:t>
      </w:r>
      <w:r>
        <w:rPr>
          <w:rFonts w:hint="default"/>
          <w:b/>
          <w:bCs/>
          <w:kern w:val="0"/>
          <w:szCs w:val="21"/>
          <w:lang w:val="en-US" w:eastAsia="zh-CN"/>
        </w:rPr>
        <w:t>7</w:t>
      </w:r>
      <w:r>
        <w:rPr>
          <w:b/>
          <w:bCs/>
          <w:kern w:val="0"/>
          <w:szCs w:val="21"/>
        </w:rPr>
        <w:t>年</w:t>
      </w:r>
      <w:r>
        <w:rPr>
          <w:rFonts w:hint="default"/>
          <w:b/>
          <w:bCs/>
          <w:kern w:val="0"/>
          <w:szCs w:val="21"/>
          <w:lang w:val="en-US" w:eastAsia="zh-CN"/>
        </w:rPr>
        <w:t>1</w:t>
      </w:r>
      <w:r>
        <w:rPr>
          <w:rFonts w:hint="eastAsia"/>
          <w:b/>
          <w:bCs/>
          <w:kern w:val="0"/>
          <w:szCs w:val="21"/>
        </w:rPr>
        <w:t>月</w:t>
      </w:r>
    </w:p>
    <w:p w14:paraId="01F86174">
      <w:pPr>
        <w:keepNext w:val="0"/>
        <w:keepLines w:val="0"/>
        <w:pageBreakBefore w:val="0"/>
        <w:widowControl/>
        <w:kinsoku/>
        <w:wordWrap/>
        <w:overflowPunct/>
        <w:topLinePunct w:val="0"/>
        <w:autoSpaceDE/>
        <w:autoSpaceDN/>
        <w:bidi w:val="0"/>
        <w:adjustRightInd/>
        <w:snapToGrid/>
        <w:spacing w:beforeAutospacing="0"/>
        <w:jc w:val="left"/>
        <w:textAlignment w:val="auto"/>
        <w:rPr>
          <w:kern w:val="0"/>
          <w:szCs w:val="21"/>
        </w:rPr>
      </w:pPr>
      <w:r>
        <w:rPr>
          <w:b/>
          <w:bCs/>
          <w:kern w:val="0"/>
          <w:szCs w:val="21"/>
        </w:rPr>
        <w:t>代理地区：中国大陆、台湾</w:t>
      </w:r>
    </w:p>
    <w:p w14:paraId="703C3365">
      <w:pPr>
        <w:keepNext w:val="0"/>
        <w:keepLines w:val="0"/>
        <w:pageBreakBefore w:val="0"/>
        <w:widowControl/>
        <w:kinsoku/>
        <w:wordWrap/>
        <w:overflowPunct/>
        <w:topLinePunct w:val="0"/>
        <w:autoSpaceDE/>
        <w:autoSpaceDN/>
        <w:bidi w:val="0"/>
        <w:adjustRightInd/>
        <w:snapToGrid/>
        <w:spacing w:beforeAutospacing="0"/>
        <w:jc w:val="left"/>
        <w:textAlignment w:val="auto"/>
        <w:rPr>
          <w:rFonts w:hint="eastAsia"/>
          <w:b/>
          <w:bCs/>
          <w:kern w:val="0"/>
          <w:szCs w:val="21"/>
        </w:rPr>
      </w:pPr>
      <w:r>
        <w:rPr>
          <w:b/>
          <w:bCs/>
          <w:kern w:val="0"/>
          <w:szCs w:val="21"/>
        </w:rPr>
        <w:t>审读资料：</w:t>
      </w:r>
      <w:r>
        <w:rPr>
          <w:rFonts w:hint="eastAsia"/>
          <w:b/>
          <w:bCs/>
          <w:kern w:val="0"/>
          <w:szCs w:val="21"/>
        </w:rPr>
        <w:t>电子稿</w:t>
      </w:r>
    </w:p>
    <w:p w14:paraId="2AB776D0">
      <w:pPr>
        <w:keepNext w:val="0"/>
        <w:keepLines w:val="0"/>
        <w:pageBreakBefore w:val="0"/>
        <w:widowControl/>
        <w:kinsoku/>
        <w:wordWrap/>
        <w:overflowPunct/>
        <w:topLinePunct w:val="0"/>
        <w:autoSpaceDE/>
        <w:autoSpaceDN/>
        <w:bidi w:val="0"/>
        <w:adjustRightInd/>
        <w:snapToGrid/>
        <w:spacing w:beforeAutospacing="0"/>
        <w:jc w:val="left"/>
        <w:textAlignment w:val="auto"/>
        <w:rPr>
          <w:rFonts w:hint="eastAsia"/>
          <w:b/>
          <w:bCs/>
          <w:kern w:val="0"/>
          <w:szCs w:val="21"/>
          <w:lang w:val="en-US" w:eastAsia="zh-CN"/>
        </w:rPr>
      </w:pPr>
      <w:r>
        <w:rPr>
          <w:b/>
          <w:bCs/>
          <w:kern w:val="0"/>
          <w:szCs w:val="21"/>
        </w:rPr>
        <w:t>类</w:t>
      </w:r>
      <w:r>
        <w:rPr>
          <w:rFonts w:hint="eastAsia"/>
          <w:b/>
          <w:bCs/>
          <w:kern w:val="0"/>
          <w:szCs w:val="21"/>
        </w:rPr>
        <w:t xml:space="preserve">    </w:t>
      </w:r>
      <w:r>
        <w:rPr>
          <w:b/>
          <w:bCs/>
          <w:kern w:val="0"/>
          <w:szCs w:val="21"/>
        </w:rPr>
        <w:t>型：</w:t>
      </w:r>
      <w:r>
        <w:rPr>
          <w:rFonts w:hint="eastAsia"/>
          <w:b/>
          <w:bCs/>
          <w:kern w:val="0"/>
          <w:szCs w:val="21"/>
          <w:lang w:val="en-US" w:eastAsia="zh-CN"/>
        </w:rPr>
        <w:t>科普读物</w:t>
      </w:r>
    </w:p>
    <w:p w14:paraId="206B1054">
      <w:pPr>
        <w:keepNext w:val="0"/>
        <w:keepLines w:val="0"/>
        <w:pageBreakBefore w:val="0"/>
        <w:kinsoku/>
        <w:wordWrap/>
        <w:overflowPunct/>
        <w:topLinePunct w:val="0"/>
        <w:autoSpaceDE/>
        <w:autoSpaceDN/>
        <w:bidi w:val="0"/>
        <w:adjustRightInd/>
        <w:snapToGrid/>
        <w:spacing w:beforeAutospacing="0"/>
        <w:textAlignment w:val="auto"/>
        <w:rPr>
          <w:rFonts w:hint="default"/>
          <w:b/>
          <w:bCs/>
          <w:color w:val="BE3826"/>
          <w:kern w:val="0"/>
          <w:szCs w:val="21"/>
          <w:lang w:val="en-US" w:eastAsia="zh-CN"/>
        </w:rPr>
      </w:pPr>
    </w:p>
    <w:p w14:paraId="7B52C8DB">
      <w:pPr>
        <w:keepNext w:val="0"/>
        <w:keepLines w:val="0"/>
        <w:pageBreakBefore w:val="0"/>
        <w:kinsoku/>
        <w:wordWrap/>
        <w:overflowPunct/>
        <w:topLinePunct w:val="0"/>
        <w:autoSpaceDE/>
        <w:autoSpaceDN/>
        <w:bidi w:val="0"/>
        <w:adjustRightInd/>
        <w:snapToGrid/>
        <w:spacing w:beforeAutospacing="0"/>
        <w:textAlignment w:val="auto"/>
        <w:rPr>
          <w:rFonts w:hint="eastAsia"/>
          <w:b w:val="0"/>
          <w:bCs/>
          <w:color w:val="000000"/>
          <w:szCs w:val="21"/>
          <w:lang w:eastAsia="zh-CN"/>
        </w:rPr>
      </w:pPr>
      <w:r>
        <w:rPr>
          <w:b/>
          <w:bCs/>
          <w:color w:val="000000"/>
        </w:rPr>
        <w:t>内容简介：</w:t>
      </w:r>
    </w:p>
    <w:p w14:paraId="578261D8">
      <w:pPr>
        <w:keepNext w:val="0"/>
        <w:keepLines w:val="0"/>
        <w:pageBreakBefore w:val="0"/>
        <w:kinsoku/>
        <w:wordWrap/>
        <w:overflowPunct/>
        <w:topLinePunct w:val="0"/>
        <w:autoSpaceDE/>
        <w:autoSpaceDN/>
        <w:bidi w:val="0"/>
        <w:adjustRightInd/>
        <w:snapToGrid/>
        <w:spacing w:beforeAutospacing="0"/>
        <w:ind w:right="420"/>
        <w:jc w:val="left"/>
        <w:textAlignment w:val="auto"/>
        <w:rPr>
          <w:rFonts w:hint="eastAsia"/>
          <w:b/>
          <w:color w:val="000000"/>
          <w:szCs w:val="21"/>
        </w:rPr>
      </w:pPr>
    </w:p>
    <w:p w14:paraId="200225B3">
      <w:pPr>
        <w:keepNext w:val="0"/>
        <w:keepLines w:val="0"/>
        <w:pageBreakBefore w:val="0"/>
        <w:kinsoku/>
        <w:wordWrap/>
        <w:overflowPunct/>
        <w:topLinePunct w:val="0"/>
        <w:autoSpaceDE/>
        <w:autoSpaceDN/>
        <w:bidi w:val="0"/>
        <w:adjustRightInd/>
        <w:snapToGrid/>
        <w:spacing w:beforeAutospacing="0"/>
        <w:ind w:right="420" w:firstLine="420" w:firstLineChars="0"/>
        <w:jc w:val="left"/>
        <w:textAlignment w:val="auto"/>
        <w:rPr>
          <w:rFonts w:hint="eastAsia"/>
          <w:b w:val="0"/>
          <w:bCs/>
          <w:color w:val="000000"/>
          <w:szCs w:val="21"/>
          <w:lang w:eastAsia="zh-CN"/>
        </w:rPr>
      </w:pPr>
      <w:r>
        <w:rPr>
          <w:rFonts w:hint="eastAsia"/>
          <w:b w:val="0"/>
          <w:bCs/>
          <w:color w:val="000000"/>
          <w:szCs w:val="21"/>
          <w:lang w:eastAsia="zh-CN"/>
        </w:rPr>
        <w:t>一本来自你自家后院的昆虫复古图鉴！</w:t>
      </w:r>
    </w:p>
    <w:p w14:paraId="06702536">
      <w:pPr>
        <w:keepNext w:val="0"/>
        <w:keepLines w:val="0"/>
        <w:pageBreakBefore w:val="0"/>
        <w:kinsoku/>
        <w:wordWrap/>
        <w:overflowPunct/>
        <w:topLinePunct w:val="0"/>
        <w:autoSpaceDE/>
        <w:autoSpaceDN/>
        <w:bidi w:val="0"/>
        <w:adjustRightInd/>
        <w:snapToGrid/>
        <w:spacing w:beforeAutospacing="0"/>
        <w:ind w:right="420" w:firstLine="420" w:firstLineChars="0"/>
        <w:jc w:val="left"/>
        <w:textAlignment w:val="auto"/>
        <w:rPr>
          <w:rFonts w:hint="eastAsia"/>
          <w:b w:val="0"/>
          <w:bCs/>
          <w:color w:val="000000"/>
          <w:szCs w:val="21"/>
          <w:lang w:eastAsia="zh-CN"/>
        </w:rPr>
      </w:pPr>
      <w:r>
        <w:rPr>
          <w:rFonts w:hint="eastAsia"/>
          <w:b w:val="0"/>
          <w:bCs/>
          <w:color w:val="000000"/>
          <w:szCs w:val="21"/>
          <w:lang w:eastAsia="zh-CN"/>
        </w:rPr>
        <w:t>蚂蚁是如何合作建造整个地下城市的？萤火虫为什么在温暖的夏夜发光？哪些昆虫能举起数倍于自身体重的物体？</w:t>
      </w:r>
    </w:p>
    <w:p w14:paraId="625F2481">
      <w:pPr>
        <w:keepNext w:val="0"/>
        <w:keepLines w:val="0"/>
        <w:pageBreakBefore w:val="0"/>
        <w:kinsoku/>
        <w:wordWrap/>
        <w:overflowPunct/>
        <w:topLinePunct w:val="0"/>
        <w:autoSpaceDE/>
        <w:autoSpaceDN/>
        <w:bidi w:val="0"/>
        <w:adjustRightInd/>
        <w:snapToGrid/>
        <w:spacing w:beforeAutospacing="0"/>
        <w:ind w:right="420" w:firstLine="420" w:firstLineChars="0"/>
        <w:jc w:val="left"/>
        <w:textAlignment w:val="auto"/>
        <w:rPr>
          <w:rFonts w:hint="eastAsia"/>
          <w:b w:val="0"/>
          <w:bCs/>
          <w:color w:val="000000"/>
          <w:szCs w:val="21"/>
          <w:lang w:eastAsia="zh-CN"/>
        </w:rPr>
      </w:pPr>
      <w:r>
        <w:rPr>
          <w:rFonts w:hint="eastAsia"/>
          <w:b w:val="0"/>
          <w:bCs/>
          <w:color w:val="000000"/>
          <w:szCs w:val="21"/>
          <w:lang w:eastAsia="zh-CN"/>
        </w:rPr>
        <w:t>从忙碌的蜜蜂、绚丽的蝴蝶，到蜻蜓、瓢虫、螳螂等等，《后院昆虫》(Backyard Bugs)向年轻的自然爱好者介绍了那些让我们的世界充满生机的微小生物。</w:t>
      </w:r>
    </w:p>
    <w:p w14:paraId="4FFEF1F9">
      <w:pPr>
        <w:keepNext w:val="0"/>
        <w:keepLines w:val="0"/>
        <w:pageBreakBefore w:val="0"/>
        <w:kinsoku/>
        <w:wordWrap/>
        <w:overflowPunct/>
        <w:topLinePunct w:val="0"/>
        <w:autoSpaceDE/>
        <w:autoSpaceDN/>
        <w:bidi w:val="0"/>
        <w:adjustRightInd/>
        <w:snapToGrid/>
        <w:spacing w:beforeAutospacing="0"/>
        <w:ind w:right="420" w:firstLine="420" w:firstLineChars="0"/>
        <w:jc w:val="left"/>
        <w:textAlignment w:val="auto"/>
        <w:rPr>
          <w:rFonts w:hint="eastAsia"/>
          <w:b w:val="0"/>
          <w:bCs/>
          <w:color w:val="000000"/>
          <w:szCs w:val="21"/>
          <w:lang w:eastAsia="zh-CN"/>
        </w:rPr>
      </w:pPr>
      <w:r>
        <w:rPr>
          <w:rFonts w:hint="eastAsia"/>
          <w:b w:val="0"/>
          <w:bCs/>
          <w:color w:val="000000"/>
          <w:szCs w:val="21"/>
          <w:lang w:eastAsia="zh-CN"/>
        </w:rPr>
        <w:t>书中充满了引人入胜的知识、令人惊喜的发现以及令人惊叹的复古自然历史插图，这本设计精美的指南邀请孩子们凑近一点观察，去发现隐藏在花园、公园和后院中的奇妙昆虫及其他小生物。</w:t>
      </w:r>
    </w:p>
    <w:p w14:paraId="6856E7F4">
      <w:pPr>
        <w:keepNext w:val="0"/>
        <w:keepLines w:val="0"/>
        <w:pageBreakBefore w:val="0"/>
        <w:kinsoku/>
        <w:wordWrap/>
        <w:overflowPunct/>
        <w:topLinePunct w:val="0"/>
        <w:autoSpaceDE/>
        <w:autoSpaceDN/>
        <w:bidi w:val="0"/>
        <w:adjustRightInd/>
        <w:snapToGrid/>
        <w:spacing w:beforeAutospacing="0"/>
        <w:ind w:right="420" w:firstLine="420" w:firstLineChars="0"/>
        <w:jc w:val="left"/>
        <w:textAlignment w:val="auto"/>
        <w:rPr>
          <w:rFonts w:hint="eastAsia"/>
          <w:b/>
          <w:color w:val="000000"/>
          <w:szCs w:val="21"/>
          <w:lang w:eastAsia="zh-CN"/>
        </w:rPr>
      </w:pPr>
      <w:r>
        <w:rPr>
          <w:rFonts w:hint="eastAsia"/>
          <w:b w:val="0"/>
          <w:bCs/>
          <w:color w:val="000000"/>
          <w:szCs w:val="21"/>
          <w:lang w:eastAsia="zh-CN"/>
        </w:rPr>
        <w:t>无论你是在看蝴蝶在花坛中飞舞，在朽木下寻找甲虫，还是在夏夜聆听蟋蟀鸣叫，每一页都会揭示大自然中最小的邻居们非凡生活的新秘密。</w:t>
      </w:r>
    </w:p>
    <w:p w14:paraId="5C2B04B5">
      <w:pPr>
        <w:keepNext w:val="0"/>
        <w:keepLines w:val="0"/>
        <w:pageBreakBefore w:val="0"/>
        <w:kinsoku/>
        <w:wordWrap/>
        <w:overflowPunct/>
        <w:topLinePunct w:val="0"/>
        <w:autoSpaceDE/>
        <w:autoSpaceDN/>
        <w:bidi w:val="0"/>
        <w:adjustRightInd/>
        <w:snapToGrid/>
        <w:spacing w:beforeAutospacing="0"/>
        <w:ind w:right="420"/>
        <w:jc w:val="left"/>
        <w:textAlignment w:val="auto"/>
        <w:rPr>
          <w:rFonts w:hint="eastAsia" w:eastAsia="宋体"/>
          <w:b/>
          <w:color w:val="000000"/>
          <w:szCs w:val="21"/>
          <w:lang w:eastAsia="zh-CN"/>
        </w:rPr>
      </w:pPr>
    </w:p>
    <w:p w14:paraId="1F0E7A0E">
      <w:pPr>
        <w:keepNext w:val="0"/>
        <w:keepLines w:val="0"/>
        <w:pageBreakBefore w:val="0"/>
        <w:kinsoku/>
        <w:wordWrap/>
        <w:overflowPunct/>
        <w:topLinePunct w:val="0"/>
        <w:autoSpaceDE/>
        <w:autoSpaceDN/>
        <w:bidi w:val="0"/>
        <w:adjustRightInd/>
        <w:snapToGrid/>
        <w:spacing w:beforeAutospacing="0"/>
        <w:ind w:right="420" w:firstLine="420" w:firstLineChars="0"/>
        <w:jc w:val="left"/>
        <w:textAlignment w:val="auto"/>
        <w:rPr>
          <w:rFonts w:hint="eastAsia" w:eastAsia="宋体"/>
          <w:b w:val="0"/>
          <w:bCs/>
          <w:color w:val="000000"/>
          <w:szCs w:val="21"/>
          <w:lang w:eastAsia="zh-CN"/>
        </w:rPr>
      </w:pPr>
      <w:r>
        <w:rPr>
          <w:rFonts w:hint="eastAsia"/>
          <w:b w:val="0"/>
          <w:bCs/>
          <w:color w:val="000000"/>
          <w:szCs w:val="21"/>
          <w:lang w:val="en-US" w:eastAsia="zh-CN"/>
        </w:rPr>
        <w:t>本书亮点：</w:t>
      </w:r>
      <w:r>
        <w:rPr>
          <w:rFonts w:hint="eastAsia" w:eastAsia="宋体"/>
          <w:b w:val="0"/>
          <w:bCs/>
          <w:color w:val="000000"/>
          <w:szCs w:val="21"/>
          <w:lang w:eastAsia="zh-CN"/>
        </w:rPr>
        <w:t>通过真实世界的昆虫发现激发好奇心。在户外冒险中培养观察力。配有64幅复古全彩插图。适读年龄7-10岁的图画书。</w:t>
      </w:r>
    </w:p>
    <w:p w14:paraId="5C694425">
      <w:pPr>
        <w:keepNext w:val="0"/>
        <w:keepLines w:val="0"/>
        <w:pageBreakBefore w:val="0"/>
        <w:kinsoku/>
        <w:wordWrap/>
        <w:overflowPunct/>
        <w:topLinePunct w:val="0"/>
        <w:autoSpaceDE/>
        <w:autoSpaceDN/>
        <w:bidi w:val="0"/>
        <w:adjustRightInd/>
        <w:snapToGrid/>
        <w:spacing w:beforeAutospacing="0"/>
        <w:ind w:right="420" w:firstLine="420" w:firstLineChars="0"/>
        <w:jc w:val="left"/>
        <w:textAlignment w:val="auto"/>
        <w:rPr>
          <w:rFonts w:hint="eastAsia" w:eastAsia="宋体"/>
          <w:b w:val="0"/>
          <w:bCs/>
          <w:color w:val="000000"/>
          <w:szCs w:val="21"/>
          <w:lang w:eastAsia="zh-CN"/>
        </w:rPr>
      </w:pPr>
    </w:p>
    <w:p w14:paraId="7AD01B2C">
      <w:pPr>
        <w:keepNext w:val="0"/>
        <w:keepLines w:val="0"/>
        <w:pageBreakBefore w:val="0"/>
        <w:kinsoku/>
        <w:wordWrap/>
        <w:overflowPunct/>
        <w:topLinePunct w:val="0"/>
        <w:autoSpaceDE/>
        <w:autoSpaceDN/>
        <w:bidi w:val="0"/>
        <w:adjustRightInd/>
        <w:snapToGrid/>
        <w:spacing w:beforeAutospacing="0"/>
        <w:ind w:right="420"/>
        <w:jc w:val="left"/>
        <w:textAlignment w:val="auto"/>
        <w:rPr>
          <w:rFonts w:hint="eastAsia"/>
          <w:b/>
          <w:bCs w:val="0"/>
          <w:color w:val="000000"/>
          <w:szCs w:val="21"/>
          <w:lang w:val="en-US" w:eastAsia="zh-CN"/>
        </w:rPr>
      </w:pPr>
      <w:r>
        <w:rPr>
          <w:rFonts w:hint="eastAsia"/>
          <w:b/>
          <w:bCs w:val="0"/>
          <w:color w:val="000000"/>
          <w:szCs w:val="21"/>
          <w:lang w:val="en-US" w:eastAsia="zh-CN"/>
        </w:rPr>
        <w:t>内页插图：</w:t>
      </w:r>
    </w:p>
    <w:p w14:paraId="61C69EAF">
      <w:pPr>
        <w:keepNext w:val="0"/>
        <w:keepLines w:val="0"/>
        <w:pageBreakBefore w:val="0"/>
        <w:kinsoku/>
        <w:wordWrap/>
        <w:overflowPunct/>
        <w:topLinePunct w:val="0"/>
        <w:autoSpaceDE/>
        <w:autoSpaceDN/>
        <w:bidi w:val="0"/>
        <w:adjustRightInd/>
        <w:snapToGrid/>
        <w:spacing w:beforeAutospacing="0"/>
        <w:ind w:right="420" w:firstLine="420" w:firstLineChars="0"/>
        <w:jc w:val="left"/>
        <w:textAlignment w:val="auto"/>
        <w:rPr>
          <w:rFonts w:hint="eastAsia"/>
          <w:b/>
          <w:bCs w:val="0"/>
          <w:color w:val="000000"/>
          <w:szCs w:val="21"/>
          <w:lang w:val="en-US" w:eastAsia="zh-CN"/>
        </w:rPr>
      </w:pPr>
    </w:p>
    <w:p w14:paraId="2CB6E944">
      <w:pPr>
        <w:keepNext w:val="0"/>
        <w:keepLines w:val="0"/>
        <w:pageBreakBefore w:val="0"/>
        <w:kinsoku/>
        <w:wordWrap/>
        <w:overflowPunct/>
        <w:topLinePunct w:val="0"/>
        <w:autoSpaceDE/>
        <w:autoSpaceDN/>
        <w:bidi w:val="0"/>
        <w:adjustRightInd/>
        <w:snapToGrid/>
        <w:spacing w:beforeAutospacing="0"/>
        <w:ind w:right="420"/>
        <w:jc w:val="left"/>
        <w:textAlignment w:val="auto"/>
        <w:rPr>
          <w:rFonts w:hint="default"/>
          <w:b/>
          <w:bCs w:val="0"/>
          <w:color w:val="000000"/>
          <w:szCs w:val="21"/>
          <w:lang w:val="en-US" w:eastAsia="zh-CN"/>
        </w:rPr>
      </w:pPr>
      <w:r>
        <w:drawing>
          <wp:inline distT="0" distB="0" distL="114300" distR="114300">
            <wp:extent cx="3091815" cy="2181860"/>
            <wp:effectExtent l="0" t="0" r="6985" b="2540"/>
            <wp:docPr id="1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8"/>
                    <pic:cNvPicPr>
                      <a:picLocks noChangeAspect="1"/>
                    </pic:cNvPicPr>
                  </pic:nvPicPr>
                  <pic:blipFill>
                    <a:blip r:embed="rId14"/>
                    <a:stretch>
                      <a:fillRect/>
                    </a:stretch>
                  </pic:blipFill>
                  <pic:spPr>
                    <a:xfrm>
                      <a:off x="0" y="0"/>
                      <a:ext cx="3091815" cy="2181860"/>
                    </a:xfrm>
                    <a:prstGeom prst="rect">
                      <a:avLst/>
                    </a:prstGeom>
                    <a:noFill/>
                    <a:ln>
                      <a:noFill/>
                    </a:ln>
                  </pic:spPr>
                </pic:pic>
              </a:graphicData>
            </a:graphic>
          </wp:inline>
        </w:drawing>
      </w:r>
      <w:r>
        <w:drawing>
          <wp:inline distT="0" distB="0" distL="114300" distR="114300">
            <wp:extent cx="3086100" cy="2186305"/>
            <wp:effectExtent l="0" t="0" r="12700" b="23495"/>
            <wp:docPr id="1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
                    <pic:cNvPicPr>
                      <a:picLocks noChangeAspect="1"/>
                    </pic:cNvPicPr>
                  </pic:nvPicPr>
                  <pic:blipFill>
                    <a:blip r:embed="rId15"/>
                    <a:stretch>
                      <a:fillRect/>
                    </a:stretch>
                  </pic:blipFill>
                  <pic:spPr>
                    <a:xfrm>
                      <a:off x="0" y="0"/>
                      <a:ext cx="3086100" cy="2186305"/>
                    </a:xfrm>
                    <a:prstGeom prst="rect">
                      <a:avLst/>
                    </a:prstGeom>
                    <a:noFill/>
                    <a:ln>
                      <a:noFill/>
                    </a:ln>
                  </pic:spPr>
                </pic:pic>
              </a:graphicData>
            </a:graphic>
          </wp:inline>
        </w:drawing>
      </w:r>
    </w:p>
    <w:p w14:paraId="43D92115">
      <w:pPr>
        <w:keepNext w:val="0"/>
        <w:keepLines w:val="0"/>
        <w:pageBreakBefore w:val="0"/>
        <w:kinsoku/>
        <w:wordWrap/>
        <w:overflowPunct/>
        <w:topLinePunct w:val="0"/>
        <w:autoSpaceDE/>
        <w:autoSpaceDN/>
        <w:bidi w:val="0"/>
        <w:adjustRightInd/>
        <w:snapToGrid/>
        <w:spacing w:beforeAutospacing="0"/>
        <w:ind w:right="420"/>
        <w:jc w:val="left"/>
        <w:textAlignment w:val="auto"/>
        <w:rPr>
          <w:b/>
          <w:color w:val="000000"/>
          <w:szCs w:val="21"/>
        </w:rPr>
      </w:pPr>
    </w:p>
    <w:p w14:paraId="0530E063">
      <w:pPr>
        <w:keepNext w:val="0"/>
        <w:keepLines w:val="0"/>
        <w:pageBreakBefore w:val="0"/>
        <w:kinsoku/>
        <w:wordWrap/>
        <w:overflowPunct/>
        <w:topLinePunct w:val="0"/>
        <w:autoSpaceDE/>
        <w:autoSpaceDN/>
        <w:bidi w:val="0"/>
        <w:adjustRightInd/>
        <w:snapToGrid/>
        <w:spacing w:beforeAutospacing="0"/>
        <w:ind w:right="420"/>
        <w:jc w:val="left"/>
        <w:textAlignment w:val="auto"/>
        <w:rPr>
          <w:rFonts w:hint="eastAsia" w:eastAsia="宋体"/>
          <w:b/>
          <w:color w:val="000000"/>
          <w:szCs w:val="21"/>
          <w:lang w:eastAsia="zh-CN"/>
        </w:rPr>
      </w:pPr>
      <w:r>
        <w:rPr>
          <w:b/>
          <w:color w:val="000000"/>
          <w:szCs w:val="21"/>
        </w:rPr>
        <w:t>作者简介：</w:t>
      </w:r>
    </w:p>
    <w:p w14:paraId="31EF47A3">
      <w:pPr>
        <w:keepNext w:val="0"/>
        <w:keepLines w:val="0"/>
        <w:pageBreakBefore w:val="0"/>
        <w:kinsoku/>
        <w:wordWrap/>
        <w:overflowPunct/>
        <w:topLinePunct w:val="0"/>
        <w:autoSpaceDE/>
        <w:autoSpaceDN/>
        <w:bidi w:val="0"/>
        <w:adjustRightInd/>
        <w:snapToGrid/>
        <w:spacing w:beforeAutospacing="0"/>
        <w:textAlignment w:val="auto"/>
        <w:rPr>
          <w:rFonts w:hint="eastAsia"/>
          <w:b/>
          <w:color w:val="000000"/>
          <w:szCs w:val="21"/>
          <w:lang w:val="en-US" w:eastAsia="zh-CN"/>
        </w:rPr>
      </w:pPr>
    </w:p>
    <w:p w14:paraId="42A26C0D">
      <w:pPr>
        <w:keepNext w:val="0"/>
        <w:keepLines w:val="0"/>
        <w:pageBreakBefore w:val="0"/>
        <w:kinsoku/>
        <w:wordWrap/>
        <w:overflowPunct/>
        <w:topLinePunct w:val="0"/>
        <w:autoSpaceDE/>
        <w:autoSpaceDN/>
        <w:bidi w:val="0"/>
        <w:adjustRightInd/>
        <w:snapToGrid/>
        <w:spacing w:beforeAutospacing="0"/>
        <w:ind w:firstLine="420" w:firstLineChars="0"/>
        <w:textAlignment w:val="auto"/>
        <w:rPr>
          <w:b/>
          <w:color w:val="000000"/>
          <w:szCs w:val="21"/>
        </w:rPr>
      </w:pPr>
      <w:r>
        <w:rPr>
          <w:rFonts w:hint="eastAsia"/>
          <w:b/>
          <w:color w:val="000000"/>
          <w:szCs w:val="21"/>
          <w:lang w:val="en-US" w:eastAsia="zh-CN"/>
        </w:rPr>
        <w:t>克里斯汀·</w:t>
      </w:r>
      <w:r>
        <w:rPr>
          <w:rFonts w:hint="eastAsia"/>
          <w:b/>
          <w:color w:val="000000"/>
          <w:szCs w:val="21"/>
        </w:rPr>
        <w:t>法利(Christin Farley)</w:t>
      </w:r>
      <w:r>
        <w:rPr>
          <w:rFonts w:hint="eastAsia"/>
          <w:b w:val="0"/>
          <w:bCs/>
          <w:color w:val="000000"/>
          <w:szCs w:val="21"/>
        </w:rPr>
        <w:t>是一位居住在加利福尼亚州的自由撰稿人</w:t>
      </w:r>
      <w:r>
        <w:rPr>
          <w:rFonts w:hint="eastAsia"/>
          <w:b w:val="0"/>
          <w:bCs/>
          <w:color w:val="000000"/>
          <w:szCs w:val="21"/>
          <w:lang w:eastAsia="zh-CN"/>
        </w:rPr>
        <w:t>。</w:t>
      </w:r>
    </w:p>
    <w:p w14:paraId="51F4F993">
      <w:pPr>
        <w:keepNext w:val="0"/>
        <w:keepLines w:val="0"/>
        <w:pageBreakBefore w:val="0"/>
        <w:kinsoku/>
        <w:wordWrap/>
        <w:overflowPunct/>
        <w:topLinePunct w:val="0"/>
        <w:autoSpaceDE/>
        <w:autoSpaceDN/>
        <w:bidi w:val="0"/>
        <w:adjustRightInd/>
        <w:snapToGrid/>
        <w:spacing w:beforeAutospacing="0"/>
        <w:textAlignment w:val="auto"/>
        <w:rPr>
          <w:b/>
          <w:color w:val="000000"/>
          <w:szCs w:val="21"/>
        </w:rPr>
      </w:pPr>
    </w:p>
    <w:p w14:paraId="650F423F">
      <w:pPr>
        <w:keepNext w:val="0"/>
        <w:keepLines w:val="0"/>
        <w:pageBreakBefore w:val="0"/>
        <w:kinsoku/>
        <w:wordWrap/>
        <w:overflowPunct/>
        <w:topLinePunct w:val="0"/>
        <w:autoSpaceDE/>
        <w:autoSpaceDN/>
        <w:bidi w:val="0"/>
        <w:adjustRightInd/>
        <w:snapToGrid/>
        <w:spacing w:beforeAutospacing="0"/>
        <w:textAlignment w:val="auto"/>
        <w:rPr>
          <w:b/>
          <w:color w:val="000000"/>
          <w:szCs w:val="21"/>
        </w:rPr>
      </w:pPr>
    </w:p>
    <w:p w14:paraId="15D48F4D">
      <w:pPr>
        <w:keepNext w:val="0"/>
        <w:keepLines w:val="0"/>
        <w:pageBreakBefore w:val="0"/>
        <w:kinsoku/>
        <w:wordWrap/>
        <w:overflowPunct/>
        <w:topLinePunct w:val="0"/>
        <w:autoSpaceDE/>
        <w:autoSpaceDN/>
        <w:bidi w:val="0"/>
        <w:adjustRightInd/>
        <w:snapToGrid/>
        <w:spacing w:beforeAutospacing="0"/>
        <w:textAlignment w:val="auto"/>
        <w:rPr>
          <w:b/>
          <w:color w:val="000000"/>
          <w:szCs w:val="21"/>
        </w:rPr>
      </w:pPr>
    </w:p>
    <w:p w14:paraId="410B8D2D">
      <w:pPr>
        <w:keepNext w:val="0"/>
        <w:keepLines w:val="0"/>
        <w:pageBreakBefore w:val="0"/>
        <w:kinsoku/>
        <w:wordWrap/>
        <w:overflowPunct/>
        <w:topLinePunct w:val="0"/>
        <w:autoSpaceDE/>
        <w:autoSpaceDN/>
        <w:bidi w:val="0"/>
        <w:adjustRightInd/>
        <w:snapToGrid/>
        <w:spacing w:beforeAutospacing="0"/>
        <w:textAlignment w:val="auto"/>
        <w:rPr>
          <w:b/>
          <w:color w:val="000000"/>
          <w:szCs w:val="21"/>
        </w:rPr>
      </w:pPr>
    </w:p>
    <w:p w14:paraId="13D1EA2B">
      <w:pPr>
        <w:keepNext w:val="0"/>
        <w:keepLines w:val="0"/>
        <w:pageBreakBefore w:val="0"/>
        <w:kinsoku/>
        <w:wordWrap/>
        <w:overflowPunct/>
        <w:topLinePunct w:val="0"/>
        <w:autoSpaceDE/>
        <w:autoSpaceDN/>
        <w:bidi w:val="0"/>
        <w:adjustRightInd/>
        <w:snapToGrid/>
        <w:spacing w:beforeAutospacing="0"/>
        <w:textAlignment w:val="auto"/>
        <w:rPr>
          <w:b/>
          <w:color w:val="000000"/>
          <w:szCs w:val="21"/>
        </w:rPr>
      </w:pPr>
    </w:p>
    <w:p w14:paraId="3D12E2CB">
      <w:pPr>
        <w:keepNext w:val="0"/>
        <w:keepLines w:val="0"/>
        <w:pageBreakBefore w:val="0"/>
        <w:kinsoku/>
        <w:wordWrap/>
        <w:overflowPunct/>
        <w:topLinePunct w:val="0"/>
        <w:autoSpaceDE/>
        <w:autoSpaceDN/>
        <w:bidi w:val="0"/>
        <w:adjustRightInd/>
        <w:snapToGrid/>
        <w:spacing w:beforeAutospacing="0"/>
        <w:textAlignment w:val="auto"/>
        <w:rPr>
          <w:b/>
          <w:color w:val="000000"/>
          <w:szCs w:val="21"/>
        </w:rPr>
      </w:pPr>
    </w:p>
    <w:p w14:paraId="7D5AB9E2">
      <w:pPr>
        <w:keepNext w:val="0"/>
        <w:keepLines w:val="0"/>
        <w:pageBreakBefore w:val="0"/>
        <w:kinsoku/>
        <w:wordWrap/>
        <w:overflowPunct/>
        <w:topLinePunct w:val="0"/>
        <w:autoSpaceDE/>
        <w:autoSpaceDN/>
        <w:bidi w:val="0"/>
        <w:adjustRightInd/>
        <w:snapToGrid/>
        <w:spacing w:beforeAutospacing="0"/>
        <w:textAlignment w:val="auto"/>
        <w:rPr>
          <w:b/>
          <w:color w:val="000000"/>
          <w:szCs w:val="21"/>
        </w:rPr>
      </w:pPr>
    </w:p>
    <w:p w14:paraId="73AF1161">
      <w:pPr>
        <w:keepNext w:val="0"/>
        <w:keepLines w:val="0"/>
        <w:pageBreakBefore w:val="0"/>
        <w:kinsoku/>
        <w:wordWrap/>
        <w:overflowPunct/>
        <w:topLinePunct w:val="0"/>
        <w:autoSpaceDE/>
        <w:autoSpaceDN/>
        <w:bidi w:val="0"/>
        <w:adjustRightInd/>
        <w:snapToGrid/>
        <w:spacing w:beforeAutospacing="0"/>
        <w:textAlignment w:val="auto"/>
        <w:rPr>
          <w:b/>
          <w:color w:val="000000"/>
          <w:szCs w:val="21"/>
        </w:rPr>
      </w:pPr>
    </w:p>
    <w:p w14:paraId="4495C5F3">
      <w:pPr>
        <w:keepNext w:val="0"/>
        <w:keepLines w:val="0"/>
        <w:pageBreakBefore w:val="0"/>
        <w:kinsoku/>
        <w:wordWrap/>
        <w:overflowPunct/>
        <w:topLinePunct w:val="0"/>
        <w:autoSpaceDE/>
        <w:autoSpaceDN/>
        <w:bidi w:val="0"/>
        <w:adjustRightInd/>
        <w:snapToGrid/>
        <w:spacing w:beforeAutospacing="0"/>
        <w:textAlignment w:val="auto"/>
        <w:rPr>
          <w:b/>
          <w:color w:val="000000"/>
          <w:szCs w:val="21"/>
        </w:rPr>
      </w:pPr>
    </w:p>
    <w:p w14:paraId="0B294067">
      <w:pPr>
        <w:keepNext w:val="0"/>
        <w:keepLines w:val="0"/>
        <w:pageBreakBefore w:val="0"/>
        <w:kinsoku/>
        <w:wordWrap/>
        <w:overflowPunct/>
        <w:topLinePunct w:val="0"/>
        <w:autoSpaceDE/>
        <w:autoSpaceDN/>
        <w:bidi w:val="0"/>
        <w:adjustRightInd/>
        <w:snapToGrid/>
        <w:spacing w:beforeAutospacing="0"/>
        <w:textAlignment w:val="auto"/>
        <w:rPr>
          <w:b/>
          <w:color w:val="000000"/>
          <w:szCs w:val="21"/>
        </w:rPr>
      </w:pPr>
    </w:p>
    <w:p w14:paraId="71EBE1A0">
      <w:pPr>
        <w:keepNext w:val="0"/>
        <w:keepLines w:val="0"/>
        <w:pageBreakBefore w:val="0"/>
        <w:kinsoku/>
        <w:wordWrap/>
        <w:overflowPunct/>
        <w:topLinePunct w:val="0"/>
        <w:autoSpaceDE/>
        <w:autoSpaceDN/>
        <w:bidi w:val="0"/>
        <w:adjustRightInd/>
        <w:snapToGrid/>
        <w:spacing w:beforeAutospacing="0"/>
        <w:textAlignment w:val="auto"/>
        <w:rPr>
          <w:b/>
          <w:color w:val="000000"/>
          <w:szCs w:val="21"/>
        </w:rPr>
      </w:pPr>
    </w:p>
    <w:p w14:paraId="11E4BD6F">
      <w:pPr>
        <w:keepNext w:val="0"/>
        <w:keepLines w:val="0"/>
        <w:pageBreakBefore w:val="0"/>
        <w:kinsoku/>
        <w:wordWrap/>
        <w:overflowPunct/>
        <w:topLinePunct w:val="0"/>
        <w:autoSpaceDE/>
        <w:autoSpaceDN/>
        <w:bidi w:val="0"/>
        <w:adjustRightInd/>
        <w:snapToGrid/>
        <w:spacing w:beforeAutospacing="0"/>
        <w:textAlignment w:val="auto"/>
        <w:rPr>
          <w:b/>
          <w:color w:val="000000"/>
          <w:szCs w:val="21"/>
        </w:rPr>
      </w:pPr>
    </w:p>
    <w:p w14:paraId="21B2A4BF">
      <w:pPr>
        <w:keepNext w:val="0"/>
        <w:keepLines w:val="0"/>
        <w:pageBreakBefore w:val="0"/>
        <w:kinsoku/>
        <w:wordWrap/>
        <w:overflowPunct/>
        <w:topLinePunct w:val="0"/>
        <w:autoSpaceDE/>
        <w:autoSpaceDN/>
        <w:bidi w:val="0"/>
        <w:adjustRightInd/>
        <w:snapToGrid/>
        <w:spacing w:beforeAutospacing="0"/>
        <w:textAlignment w:val="auto"/>
        <w:rPr>
          <w:rFonts w:hint="eastAsia" w:ascii="华文中宋" w:hAnsi="华文中宋" w:eastAsia="华文中宋"/>
          <w:b/>
          <w:color w:val="000000"/>
          <w:szCs w:val="21"/>
        </w:rPr>
      </w:pPr>
      <w:r>
        <w:rPr>
          <w:b/>
          <w:color w:val="000000"/>
          <w:szCs w:val="21"/>
        </w:rPr>
        <w:t>请将反馈信息发至：</w:t>
      </w:r>
      <w:r>
        <w:rPr>
          <w:rFonts w:ascii="华文中宋" w:hAnsi="华文中宋" w:eastAsia="华文中宋"/>
          <w:b/>
          <w:color w:val="000000"/>
          <w:szCs w:val="21"/>
        </w:rPr>
        <w:t>版权负责人</w:t>
      </w:r>
    </w:p>
    <w:p w14:paraId="1C2969BB">
      <w:pPr>
        <w:keepNext w:val="0"/>
        <w:keepLines w:val="0"/>
        <w:pageBreakBefore w:val="0"/>
        <w:kinsoku/>
        <w:wordWrap/>
        <w:overflowPunct/>
        <w:topLinePunct w:val="0"/>
        <w:autoSpaceDE/>
        <w:autoSpaceDN/>
        <w:bidi w:val="0"/>
        <w:adjustRightInd/>
        <w:snapToGrid/>
        <w:spacing w:beforeAutospacing="0"/>
        <w:textAlignment w:val="auto"/>
        <w:rPr>
          <w:b/>
          <w:color w:val="000000"/>
          <w:szCs w:val="21"/>
        </w:rPr>
      </w:pPr>
      <w:r>
        <w:rPr>
          <w:b/>
          <w:color w:val="000000"/>
          <w:szCs w:val="21"/>
        </w:rPr>
        <w:t>Email</w:t>
      </w:r>
      <w:r>
        <w:rPr>
          <w:color w:val="000000"/>
          <w:szCs w:val="21"/>
        </w:rPr>
        <w:t>：</w:t>
      </w:r>
      <w:r>
        <w:fldChar w:fldCharType="begin"/>
      </w:r>
      <w:r>
        <w:instrText xml:space="preserve"> HYPERLINK "mailto:Rights@nurnberg.com.cn" </w:instrText>
      </w:r>
      <w:r>
        <w:fldChar w:fldCharType="separate"/>
      </w:r>
      <w:r>
        <w:rPr>
          <w:rStyle w:val="8"/>
          <w:rFonts w:hint="eastAsia"/>
          <w:szCs w:val="21"/>
        </w:rPr>
        <w:t>Righ</w:t>
      </w:r>
      <w:r>
        <w:rPr>
          <w:rStyle w:val="8"/>
          <w:szCs w:val="21"/>
        </w:rPr>
        <w:t>ts@nurnberg.com.cn</w:t>
      </w:r>
      <w:r>
        <w:rPr>
          <w:rStyle w:val="8"/>
          <w:szCs w:val="21"/>
        </w:rPr>
        <w:fldChar w:fldCharType="end"/>
      </w:r>
    </w:p>
    <w:p w14:paraId="04D389D2">
      <w:pPr>
        <w:keepNext w:val="0"/>
        <w:keepLines w:val="0"/>
        <w:pageBreakBefore w:val="0"/>
        <w:kinsoku/>
        <w:wordWrap/>
        <w:overflowPunct/>
        <w:topLinePunct w:val="0"/>
        <w:autoSpaceDE/>
        <w:autoSpaceDN/>
        <w:bidi w:val="0"/>
        <w:adjustRightInd/>
        <w:snapToGrid/>
        <w:spacing w:beforeAutospacing="0"/>
        <w:textAlignment w:val="auto"/>
        <w:rPr>
          <w:b/>
          <w:color w:val="000000"/>
          <w:szCs w:val="21"/>
        </w:rPr>
      </w:pPr>
      <w:r>
        <w:rPr>
          <w:color w:val="000000"/>
          <w:szCs w:val="21"/>
        </w:rPr>
        <w:t>安德鲁·纳伯格联合国际有限公司北京代表处</w:t>
      </w:r>
    </w:p>
    <w:p w14:paraId="70482808">
      <w:pPr>
        <w:keepNext w:val="0"/>
        <w:keepLines w:val="0"/>
        <w:pageBreakBefore w:val="0"/>
        <w:kinsoku/>
        <w:wordWrap/>
        <w:overflowPunct/>
        <w:topLinePunct w:val="0"/>
        <w:autoSpaceDE/>
        <w:autoSpaceDN/>
        <w:bidi w:val="0"/>
        <w:adjustRightInd/>
        <w:snapToGrid/>
        <w:spacing w:beforeAutospacing="0"/>
        <w:textAlignment w:val="auto"/>
        <w:rPr>
          <w:b/>
          <w:color w:val="000000"/>
          <w:szCs w:val="21"/>
        </w:rPr>
      </w:pPr>
      <w:r>
        <w:rPr>
          <w:color w:val="000000"/>
          <w:szCs w:val="21"/>
        </w:rPr>
        <w:t>北京市海淀区中关村大街甲59号中国人民大学文化大厦1705室</w:t>
      </w:r>
      <w:r>
        <w:rPr>
          <w:rFonts w:hint="eastAsia"/>
          <w:color w:val="000000"/>
          <w:szCs w:val="21"/>
        </w:rPr>
        <w:t>,</w:t>
      </w:r>
      <w:r>
        <w:rPr>
          <w:color w:val="000000"/>
          <w:szCs w:val="21"/>
        </w:rPr>
        <w:t xml:space="preserve"> 邮编：100872</w:t>
      </w:r>
    </w:p>
    <w:p w14:paraId="6A2CEEBC">
      <w:pPr>
        <w:keepNext w:val="0"/>
        <w:keepLines w:val="0"/>
        <w:pageBreakBefore w:val="0"/>
        <w:kinsoku/>
        <w:wordWrap/>
        <w:overflowPunct/>
        <w:topLinePunct w:val="0"/>
        <w:autoSpaceDE/>
        <w:autoSpaceDN/>
        <w:bidi w:val="0"/>
        <w:adjustRightInd/>
        <w:snapToGrid/>
        <w:spacing w:beforeAutospacing="0"/>
        <w:textAlignment w:val="auto"/>
        <w:rPr>
          <w:b/>
          <w:color w:val="000000"/>
          <w:szCs w:val="21"/>
        </w:rPr>
      </w:pPr>
      <w:r>
        <w:rPr>
          <w:color w:val="000000"/>
          <w:szCs w:val="21"/>
        </w:rPr>
        <w:t>电话：010-82504106,   传真：010-82504200</w:t>
      </w:r>
    </w:p>
    <w:p w14:paraId="1E429410">
      <w:pPr>
        <w:keepNext w:val="0"/>
        <w:keepLines w:val="0"/>
        <w:pageBreakBefore w:val="0"/>
        <w:kinsoku/>
        <w:wordWrap/>
        <w:overflowPunct/>
        <w:topLinePunct w:val="0"/>
        <w:autoSpaceDE/>
        <w:autoSpaceDN/>
        <w:bidi w:val="0"/>
        <w:adjustRightInd/>
        <w:snapToGrid/>
        <w:spacing w:beforeAutospacing="0"/>
        <w:textAlignment w:val="auto"/>
        <w:rPr>
          <w:rStyle w:val="8"/>
          <w:szCs w:val="21"/>
        </w:rPr>
      </w:pPr>
      <w:r>
        <w:rPr>
          <w:color w:val="000000"/>
          <w:szCs w:val="21"/>
        </w:rPr>
        <w:t>公司网址：</w:t>
      </w:r>
      <w:r>
        <w:fldChar w:fldCharType="begin"/>
      </w:r>
      <w:r>
        <w:instrText xml:space="preserve"> HYPERLINK "http://www.nurnberg.com.cn/" </w:instrText>
      </w:r>
      <w:r>
        <w:fldChar w:fldCharType="separate"/>
      </w:r>
      <w:r>
        <w:rPr>
          <w:rStyle w:val="8"/>
          <w:szCs w:val="21"/>
        </w:rPr>
        <w:t>http://www.nurnberg.com.cn</w:t>
      </w:r>
      <w:r>
        <w:rPr>
          <w:rStyle w:val="8"/>
          <w:szCs w:val="21"/>
        </w:rPr>
        <w:fldChar w:fldCharType="end"/>
      </w:r>
    </w:p>
    <w:p w14:paraId="66EF0BB2">
      <w:pPr>
        <w:keepNext w:val="0"/>
        <w:keepLines w:val="0"/>
        <w:pageBreakBefore w:val="0"/>
        <w:kinsoku/>
        <w:wordWrap/>
        <w:overflowPunct/>
        <w:topLinePunct w:val="0"/>
        <w:autoSpaceDE/>
        <w:autoSpaceDN/>
        <w:bidi w:val="0"/>
        <w:adjustRightInd/>
        <w:snapToGrid/>
        <w:spacing w:beforeAutospacing="0"/>
        <w:textAlignment w:val="auto"/>
        <w:rPr>
          <w:color w:val="000000"/>
          <w:szCs w:val="21"/>
        </w:rPr>
      </w:pPr>
      <w:r>
        <w:rPr>
          <w:color w:val="000000"/>
          <w:szCs w:val="21"/>
        </w:rPr>
        <w:t>书目下载</w:t>
      </w:r>
      <w:r>
        <w:rPr>
          <w:rFonts w:hint="eastAsia"/>
          <w:color w:val="000000"/>
          <w:szCs w:val="21"/>
        </w:rPr>
        <w:t>：</w:t>
      </w:r>
      <w:r>
        <w:fldChar w:fldCharType="begin"/>
      </w:r>
      <w:r>
        <w:instrText xml:space="preserve"> HYPERLINK "http://www.nurnberg.com.cn/booklist_zh/list.aspx" </w:instrText>
      </w:r>
      <w:r>
        <w:fldChar w:fldCharType="separate"/>
      </w:r>
      <w:r>
        <w:rPr>
          <w:rStyle w:val="8"/>
          <w:szCs w:val="21"/>
        </w:rPr>
        <w:t>http://www.nurnberg.com.cn/booklist_zh/list.aspx</w:t>
      </w:r>
      <w:r>
        <w:rPr>
          <w:rStyle w:val="8"/>
          <w:szCs w:val="21"/>
        </w:rPr>
        <w:fldChar w:fldCharType="end"/>
      </w:r>
    </w:p>
    <w:p w14:paraId="7AB0B5A6">
      <w:pPr>
        <w:keepNext w:val="0"/>
        <w:keepLines w:val="0"/>
        <w:pageBreakBefore w:val="0"/>
        <w:kinsoku/>
        <w:wordWrap/>
        <w:overflowPunct/>
        <w:topLinePunct w:val="0"/>
        <w:autoSpaceDE/>
        <w:autoSpaceDN/>
        <w:bidi w:val="0"/>
        <w:adjustRightInd/>
        <w:snapToGrid/>
        <w:spacing w:beforeAutospacing="0"/>
        <w:textAlignment w:val="auto"/>
        <w:rPr>
          <w:color w:val="000000"/>
          <w:szCs w:val="21"/>
        </w:rPr>
      </w:pPr>
      <w:r>
        <w:rPr>
          <w:color w:val="000000"/>
          <w:szCs w:val="21"/>
        </w:rPr>
        <w:t>书讯浏览</w:t>
      </w:r>
      <w:r>
        <w:rPr>
          <w:rFonts w:hint="eastAsia"/>
          <w:color w:val="000000"/>
          <w:szCs w:val="21"/>
        </w:rPr>
        <w:t>：</w:t>
      </w:r>
      <w:r>
        <w:fldChar w:fldCharType="begin"/>
      </w:r>
      <w:r>
        <w:instrText xml:space="preserve"> HYPERLINK "http://www.nurnberg.com.cn/book/book.aspx" </w:instrText>
      </w:r>
      <w:r>
        <w:fldChar w:fldCharType="separate"/>
      </w:r>
      <w:r>
        <w:rPr>
          <w:rStyle w:val="8"/>
          <w:szCs w:val="21"/>
        </w:rPr>
        <w:t>http://www.nurnberg.com.cn/book/book.aspx</w:t>
      </w:r>
      <w:r>
        <w:rPr>
          <w:rStyle w:val="8"/>
          <w:szCs w:val="21"/>
        </w:rPr>
        <w:fldChar w:fldCharType="end"/>
      </w:r>
    </w:p>
    <w:p w14:paraId="3B470455">
      <w:pPr>
        <w:keepNext w:val="0"/>
        <w:keepLines w:val="0"/>
        <w:pageBreakBefore w:val="0"/>
        <w:kinsoku/>
        <w:wordWrap/>
        <w:overflowPunct/>
        <w:topLinePunct w:val="0"/>
        <w:autoSpaceDE/>
        <w:autoSpaceDN/>
        <w:bidi w:val="0"/>
        <w:adjustRightInd/>
        <w:snapToGrid/>
        <w:spacing w:beforeAutospacing="0"/>
        <w:textAlignment w:val="auto"/>
        <w:rPr>
          <w:color w:val="000000"/>
          <w:szCs w:val="21"/>
        </w:rPr>
      </w:pPr>
      <w:r>
        <w:rPr>
          <w:color w:val="000000"/>
          <w:szCs w:val="21"/>
        </w:rPr>
        <w:t>视频推荐</w:t>
      </w:r>
      <w:r>
        <w:rPr>
          <w:rFonts w:hint="eastAsia"/>
          <w:color w:val="000000"/>
          <w:szCs w:val="21"/>
        </w:rPr>
        <w:t>：</w:t>
      </w:r>
      <w:r>
        <w:fldChar w:fldCharType="begin"/>
      </w:r>
      <w:r>
        <w:instrText xml:space="preserve"> HYPERLINK "http://www.nurnberg.com.cn/video/video.aspx" </w:instrText>
      </w:r>
      <w:r>
        <w:fldChar w:fldCharType="separate"/>
      </w:r>
      <w:r>
        <w:rPr>
          <w:rStyle w:val="8"/>
          <w:szCs w:val="21"/>
        </w:rPr>
        <w:t>http://www.nurnberg.com.cn/video/video.aspx</w:t>
      </w:r>
      <w:r>
        <w:rPr>
          <w:rStyle w:val="8"/>
          <w:szCs w:val="21"/>
        </w:rPr>
        <w:fldChar w:fldCharType="end"/>
      </w:r>
    </w:p>
    <w:p w14:paraId="0E913194">
      <w:pPr>
        <w:keepNext w:val="0"/>
        <w:keepLines w:val="0"/>
        <w:pageBreakBefore w:val="0"/>
        <w:kinsoku/>
        <w:wordWrap/>
        <w:overflowPunct/>
        <w:topLinePunct w:val="0"/>
        <w:autoSpaceDE/>
        <w:autoSpaceDN/>
        <w:bidi w:val="0"/>
        <w:adjustRightInd/>
        <w:snapToGrid/>
        <w:spacing w:beforeAutospacing="0"/>
        <w:textAlignment w:val="auto"/>
        <w:rPr>
          <w:rStyle w:val="8"/>
          <w:szCs w:val="21"/>
        </w:rPr>
      </w:pPr>
      <w:r>
        <w:rPr>
          <w:color w:val="000000"/>
          <w:szCs w:val="21"/>
        </w:rPr>
        <w:t>豆瓣小站：</w:t>
      </w:r>
      <w:r>
        <w:fldChar w:fldCharType="begin"/>
      </w:r>
      <w:r>
        <w:instrText xml:space="preserve"> HYPERLINK "http://site.douban.com/110577/" </w:instrText>
      </w:r>
      <w:r>
        <w:fldChar w:fldCharType="separate"/>
      </w:r>
      <w:r>
        <w:rPr>
          <w:rStyle w:val="8"/>
          <w:szCs w:val="21"/>
        </w:rPr>
        <w:t>http://site.douban.com/110577/</w:t>
      </w:r>
      <w:r>
        <w:rPr>
          <w:rStyle w:val="8"/>
          <w:szCs w:val="21"/>
        </w:rPr>
        <w:fldChar w:fldCharType="end"/>
      </w:r>
    </w:p>
    <w:p w14:paraId="633F941E">
      <w:pPr>
        <w:keepNext w:val="0"/>
        <w:keepLines w:val="0"/>
        <w:pageBreakBefore w:val="0"/>
        <w:kinsoku/>
        <w:wordWrap/>
        <w:overflowPunct/>
        <w:topLinePunct w:val="0"/>
        <w:autoSpaceDE/>
        <w:autoSpaceDN/>
        <w:bidi w:val="0"/>
        <w:adjustRightInd/>
        <w:snapToGrid/>
        <w:spacing w:beforeAutospacing="0"/>
        <w:textAlignment w:val="auto"/>
        <w:rPr>
          <w:rFonts w:ascii="Calibri" w:hAnsi="Calibri" w:cs="Calibri"/>
          <w:color w:val="000000"/>
          <w:shd w:val="clear" w:color="auto" w:fill="FFFFFF"/>
        </w:rPr>
      </w:pPr>
      <w:r>
        <w:rPr>
          <w:rFonts w:hint="eastAsia"/>
          <w:color w:val="000000"/>
          <w:shd w:val="clear" w:color="auto" w:fill="FFFFFF"/>
        </w:rPr>
        <w:t>新浪微博</w:t>
      </w:r>
      <w:r>
        <w:rPr>
          <w:rFonts w:hint="eastAsia"/>
          <w:bCs/>
          <w:color w:val="000000"/>
          <w:shd w:val="clear" w:color="auto" w:fill="FFFFFF"/>
        </w:rPr>
        <w:t>：</w:t>
      </w:r>
      <w:r>
        <w:fldChar w:fldCharType="begin"/>
      </w:r>
      <w:r>
        <w:instrText xml:space="preserve"> HYPERLINK "https://weibo.com/1877653117/profile?topnav=1&amp;wvr=6" </w:instrText>
      </w:r>
      <w:r>
        <w:fldChar w:fldCharType="separate"/>
      </w:r>
      <w:r>
        <w:rPr>
          <w:rFonts w:hint="eastAsia" w:cs="Calibri"/>
          <w:color w:val="0000FF"/>
          <w:u w:val="single"/>
          <w:shd w:val="clear" w:color="auto" w:fill="FFFFFF"/>
        </w:rPr>
        <w:t>安德鲁纳伯格公司的微博</w:t>
      </w:r>
      <w:r>
        <w:rPr>
          <w:color w:val="0000FF"/>
          <w:u w:val="single"/>
          <w:shd w:val="clear" w:color="auto" w:fill="FFFFFF"/>
        </w:rPr>
        <w:t>_</w:t>
      </w:r>
      <w:r>
        <w:rPr>
          <w:rFonts w:hint="eastAsia" w:cs="Calibri"/>
          <w:color w:val="0000FF"/>
          <w:u w:val="single"/>
          <w:shd w:val="clear" w:color="auto" w:fill="FFFFFF"/>
        </w:rPr>
        <w:t>微博</w:t>
      </w:r>
      <w:r>
        <w:rPr>
          <w:color w:val="0000FF"/>
          <w:u w:val="single"/>
          <w:shd w:val="clear" w:color="auto" w:fill="FFFFFF"/>
        </w:rPr>
        <w:t> (weibo.com)</w:t>
      </w:r>
      <w:r>
        <w:rPr>
          <w:color w:val="0000FF"/>
          <w:u w:val="single"/>
          <w:shd w:val="clear" w:color="auto" w:fill="FFFFFF"/>
        </w:rPr>
        <w:fldChar w:fldCharType="end"/>
      </w:r>
    </w:p>
    <w:p w14:paraId="324B318A">
      <w:pPr>
        <w:keepNext w:val="0"/>
        <w:keepLines w:val="0"/>
        <w:pageBreakBefore w:val="0"/>
        <w:shd w:val="clear" w:color="auto" w:fill="FFFFFF"/>
        <w:kinsoku/>
        <w:wordWrap/>
        <w:overflowPunct/>
        <w:topLinePunct w:val="0"/>
        <w:autoSpaceDE/>
        <w:autoSpaceDN/>
        <w:bidi w:val="0"/>
        <w:adjustRightInd/>
        <w:snapToGrid/>
        <w:spacing w:beforeAutospacing="0"/>
        <w:textAlignment w:val="auto"/>
      </w:pPr>
      <w:r>
        <w:rPr>
          <w:color w:val="000000"/>
          <w:szCs w:val="21"/>
        </w:rPr>
        <w:t>微信订阅号：</w:t>
      </w:r>
      <w:r>
        <w:rPr>
          <w:rFonts w:hint="eastAsia"/>
          <w:color w:val="0000FF"/>
          <w:szCs w:val="21"/>
          <w:u w:val="single"/>
        </w:rPr>
        <w:t>安德鲁纳伯格联合国际北京代表处</w:t>
      </w:r>
    </w:p>
    <w:p w14:paraId="2981F3B9">
      <w:pPr>
        <w:keepNext w:val="0"/>
        <w:keepLines w:val="0"/>
        <w:pageBreakBefore w:val="0"/>
        <w:kinsoku/>
        <w:wordWrap/>
        <w:overflowPunct/>
        <w:topLinePunct w:val="0"/>
        <w:autoSpaceDE/>
        <w:autoSpaceDN/>
        <w:bidi w:val="0"/>
        <w:adjustRightInd/>
        <w:snapToGrid/>
        <w:spacing w:beforeAutospacing="0"/>
        <w:textAlignment w:val="auto"/>
      </w:pPr>
    </w:p>
    <w:sectPr>
      <w:headerReference r:id="rId3" w:type="default"/>
      <w:footerReference r:id="rId4" w:type="default"/>
      <w:pgSz w:w="11906" w:h="16838"/>
      <w:pgMar w:top="1304" w:right="1701" w:bottom="1304"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姚体">
    <w:panose1 w:val="02010601030101010101"/>
    <w:charset w:val="86"/>
    <w:family w:val="auto"/>
    <w:pitch w:val="default"/>
    <w:sig w:usb0="00000003"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893E9">
    <w:pPr>
      <w:pBdr>
        <w:bottom w:val="single" w:color="auto" w:sz="6" w:space="1"/>
      </w:pBdr>
      <w:jc w:val="center"/>
      <w:rPr>
        <w:rFonts w:ascii="方正姚体" w:eastAsia="方正姚体"/>
        <w:sz w:val="18"/>
      </w:rPr>
    </w:pPr>
  </w:p>
  <w:p w14:paraId="7014E26E">
    <w:pPr>
      <w:jc w:val="center"/>
      <w:rPr>
        <w:rFonts w:ascii="方正姚体" w:eastAsia="方正姚体"/>
        <w:sz w:val="18"/>
      </w:rPr>
    </w:pPr>
  </w:p>
  <w:p w14:paraId="180E3513">
    <w:pPr>
      <w:jc w:val="center"/>
      <w:rPr>
        <w:rFonts w:ascii="方正姚体" w:hAnsi="华文仿宋" w:eastAsia="方正姚体"/>
        <w:sz w:val="18"/>
        <w:szCs w:val="18"/>
      </w:rPr>
    </w:pPr>
    <w:r>
      <w:rPr>
        <w:rFonts w:hint="eastAsia" w:ascii="方正姚体" w:hAnsi="华文仿宋" w:eastAsia="方正姚体"/>
        <w:sz w:val="18"/>
        <w:szCs w:val="18"/>
      </w:rPr>
      <w:t>地址：北京市海淀区中关村大街甲59号中国人民大学文化大厦1705室，邮编：100872</w:t>
    </w:r>
  </w:p>
  <w:p w14:paraId="723657E8">
    <w:pPr>
      <w:jc w:val="center"/>
      <w:rPr>
        <w:rFonts w:ascii="方正姚体" w:hAnsi="华文仿宋" w:eastAsia="方正姚体"/>
        <w:sz w:val="18"/>
        <w:szCs w:val="18"/>
      </w:rPr>
    </w:pPr>
    <w:r>
      <w:rPr>
        <w:rFonts w:hint="eastAsia" w:ascii="方正姚体" w:hAnsi="华文仿宋" w:eastAsia="方正姚体"/>
        <w:sz w:val="18"/>
        <w:szCs w:val="18"/>
      </w:rPr>
      <w:t>电话：82504106，传真：010-82504200</w:t>
    </w:r>
  </w:p>
  <w:p w14:paraId="7AFC0D7C">
    <w:pPr>
      <w:jc w:val="center"/>
      <w:rPr>
        <w:rFonts w:ascii="方正姚体" w:hAnsi="华文仿宋" w:eastAsia="方正姚体"/>
        <w:sz w:val="18"/>
        <w:szCs w:val="18"/>
      </w:rPr>
    </w:pPr>
    <w:r>
      <w:rPr>
        <w:rFonts w:hint="eastAsia" w:ascii="方正姚体" w:hAnsi="华文仿宋" w:eastAsia="方正姚体"/>
        <w:sz w:val="18"/>
        <w:szCs w:val="18"/>
      </w:rPr>
      <w:t>网址：</w:t>
    </w:r>
    <w:r>
      <w:fldChar w:fldCharType="begin"/>
    </w:r>
    <w:r>
      <w:instrText xml:space="preserve"> HYPERLINK "http://www.nurnberg.com.cn" </w:instrText>
    </w:r>
    <w:r>
      <w:fldChar w:fldCharType="separate"/>
    </w:r>
    <w:r>
      <w:rPr>
        <w:rStyle w:val="8"/>
        <w:rFonts w:hint="eastAsia" w:ascii="方正姚体" w:hAnsi="华文仿宋" w:eastAsia="方正姚体"/>
      </w:rPr>
      <w:t>www.nurnberg.com.cn</w:t>
    </w:r>
    <w:r>
      <w:rPr>
        <w:rStyle w:val="8"/>
        <w:rFonts w:hint="eastAsia" w:ascii="方正姚体" w:hAnsi="华文仿宋" w:eastAsia="方正姚体"/>
      </w:rPr>
      <w:fldChar w:fldCharType="end"/>
    </w:r>
  </w:p>
  <w:p w14:paraId="1C88F25B">
    <w:pPr>
      <w:pStyle w:val="2"/>
      <w:jc w:val="center"/>
      <w:rPr>
        <w:rFonts w:eastAsia="方正姚体"/>
      </w:rPr>
    </w:pPr>
  </w:p>
  <w:p w14:paraId="2BD4341D">
    <w:pPr>
      <w:pStyle w:val="2"/>
      <w:jc w:val="center"/>
      <w:rPr>
        <w:rFonts w:ascii="方正姚体" w:eastAsia="方正姚体"/>
      </w:rPr>
    </w:pPr>
    <w:r>
      <w:rPr>
        <w:rFonts w:ascii="方正姚体" w:eastAsia="方正姚体"/>
        <w:kern w:val="0"/>
        <w:szCs w:val="21"/>
      </w:rPr>
      <w:t xml:space="preserve">- </w:t>
    </w:r>
    <w:r>
      <w:rPr>
        <w:rFonts w:ascii="方正姚体" w:eastAsia="方正姚体"/>
        <w:kern w:val="0"/>
        <w:szCs w:val="21"/>
      </w:rPr>
      <w:fldChar w:fldCharType="begin"/>
    </w:r>
    <w:r>
      <w:rPr>
        <w:rFonts w:ascii="方正姚体" w:eastAsia="方正姚体"/>
        <w:kern w:val="0"/>
        <w:szCs w:val="21"/>
      </w:rPr>
      <w:instrText xml:space="preserve"> PAGE </w:instrText>
    </w:r>
    <w:r>
      <w:rPr>
        <w:rFonts w:ascii="方正姚体" w:eastAsia="方正姚体"/>
        <w:kern w:val="0"/>
        <w:szCs w:val="21"/>
      </w:rPr>
      <w:fldChar w:fldCharType="separate"/>
    </w:r>
    <w:r>
      <w:rPr>
        <w:rFonts w:ascii="方正姚体" w:eastAsia="方正姚体"/>
        <w:kern w:val="0"/>
        <w:szCs w:val="21"/>
      </w:rPr>
      <w:t>3</w:t>
    </w:r>
    <w:r>
      <w:rPr>
        <w:rFonts w:ascii="方正姚体" w:eastAsia="方正姚体"/>
        <w:kern w:val="0"/>
        <w:szCs w:val="21"/>
      </w:rPr>
      <w:fldChar w:fldCharType="end"/>
    </w:r>
    <w:r>
      <w:rPr>
        <w:rFonts w:ascii="方正姚体" w:eastAsia="方正姚体"/>
        <w:kern w:val="0"/>
        <w:szCs w:val="21"/>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A8126">
    <w:pPr>
      <w:jc w:val="right"/>
      <w:rPr>
        <w:rFonts w:eastAsia="黑体"/>
        <w:b/>
        <w:bCs/>
      </w:rPr>
    </w:pPr>
    <w:r>
      <w:drawing>
        <wp:anchor distT="0" distB="0" distL="114300" distR="114300" simplePos="0" relativeHeight="251660288" behindDoc="0" locked="0" layoutInCell="1" allowOverlap="1">
          <wp:simplePos x="0" y="0"/>
          <wp:positionH relativeFrom="column">
            <wp:posOffset>0</wp:posOffset>
          </wp:positionH>
          <wp:positionV relativeFrom="paragraph">
            <wp:posOffset>-9525</wp:posOffset>
          </wp:positionV>
          <wp:extent cx="358140" cy="331470"/>
          <wp:effectExtent l="0" t="0" r="22860" b="24130"/>
          <wp:wrapSquare wrapText="bothSides"/>
          <wp:docPr id="3" name="图片 3"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358140" cy="331470"/>
                  </a:xfrm>
                  <a:prstGeom prst="rect">
                    <a:avLst/>
                  </a:prstGeom>
                  <a:noFill/>
                  <a:ln>
                    <a:noFill/>
                  </a:ln>
                </pic:spPr>
              </pic:pic>
            </a:graphicData>
          </a:graphic>
        </wp:anchor>
      </w:drawing>
    </w:r>
  </w:p>
  <w:p w14:paraId="79CBA2FE">
    <w:pPr>
      <w:pStyle w:val="3"/>
      <w:jc w:val="right"/>
      <w:rPr>
        <w:rFonts w:eastAsia="方正姚体"/>
        <w:b/>
        <w:bCs/>
      </w:rPr>
    </w:pPr>
    <w:r>
      <w:rPr>
        <w:rFonts w:hint="eastAsia"/>
      </w:rPr>
      <w:t xml:space="preserve">                                          </w:t>
    </w:r>
    <w:r>
      <w:rPr>
        <w:rFonts w:hint="eastAsia" w:eastAsia="方正姚体"/>
      </w:rPr>
      <w:t xml:space="preserve">         英国安德鲁·纳伯格联合国际有限公司北京代表处    </w:t>
    </w:r>
    <w:r>
      <w:rPr>
        <w:rFonts w:hint="eastAsia" w:eastAsia="方正姚体"/>
        <w:b/>
        <w:bCs/>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FEE4D4"/>
    <w:rsid w:val="377FE91C"/>
    <w:rsid w:val="420C70D3"/>
    <w:rsid w:val="5A3FE6B0"/>
    <w:rsid w:val="76FEE4D4"/>
    <w:rsid w:val="D564A02F"/>
    <w:rsid w:val="E9DB66DB"/>
    <w:rsid w:val="EB7DFB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Hyperlink"/>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1355</Words>
  <Characters>1787</Characters>
  <Lines>0</Lines>
  <Paragraphs>0</Paragraphs>
  <TotalTime>0</TotalTime>
  <ScaleCrop>false</ScaleCrop>
  <LinksUpToDate>false</LinksUpToDate>
  <CharactersWithSpaces>1854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2026-09-29T13:15:00Z</dcterms:created>
  <dc:creator>LEAD</dc:creator>
  <cp:lastModifiedBy>Ray</cp:lastModifiedBy>
  <dcterms:modified xsi:type="dcterms:W3CDTF">2026-10-10T10:27:37Z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EB302F15DFC84707BF2C82C9190A61C5_13</vt:lpwstr>
  </property>
</Properties>
</file>