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1FF01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1309771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02E87DE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41F23DE" w14:textId="4916E5BA" w:rsidR="00E94906" w:rsidRDefault="00E94906">
      <w:pPr>
        <w:rPr>
          <w:b/>
          <w:color w:val="000000"/>
          <w:szCs w:val="21"/>
        </w:rPr>
      </w:pPr>
    </w:p>
    <w:p w14:paraId="49AFE73F" w14:textId="116D3BEB" w:rsidR="004209F2" w:rsidRPr="004209F2" w:rsidRDefault="00CE55D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16E90D3" wp14:editId="1D01C633">
            <wp:simplePos x="0" y="0"/>
            <wp:positionH relativeFrom="margin">
              <wp:posOffset>3975735</wp:posOffset>
            </wp:positionH>
            <wp:positionV relativeFrom="paragraph">
              <wp:posOffset>18415</wp:posOffset>
            </wp:positionV>
            <wp:extent cx="1420495" cy="2254250"/>
            <wp:effectExtent l="0" t="0" r="8255" b="0"/>
            <wp:wrapSquare wrapText="bothSides"/>
            <wp:docPr id="18618875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932D0C">
        <w:rPr>
          <w:rFonts w:hint="eastAsia"/>
          <w:b/>
          <w:szCs w:val="21"/>
        </w:rPr>
        <w:t>纪元之始</w:t>
      </w:r>
      <w:r w:rsidR="00282E46">
        <w:rPr>
          <w:rFonts w:hint="eastAsia"/>
          <w:b/>
          <w:szCs w:val="21"/>
        </w:rPr>
        <w:t>：</w:t>
      </w:r>
      <w:r w:rsidR="00282E46" w:rsidRPr="00282E46">
        <w:rPr>
          <w:b/>
          <w:szCs w:val="21"/>
        </w:rPr>
        <w:t>罗马、埃及与巴勒斯坦的一位先知</w:t>
      </w:r>
      <w:r w:rsidR="004209F2" w:rsidRPr="004209F2">
        <w:rPr>
          <w:b/>
          <w:szCs w:val="21"/>
        </w:rPr>
        <w:t>》</w:t>
      </w:r>
    </w:p>
    <w:p w14:paraId="7C472F6E" w14:textId="16B2CAB9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32D0C" w:rsidRPr="00932D0C">
        <w:rPr>
          <w:b/>
          <w:szCs w:val="21"/>
        </w:rPr>
        <w:t>IN THE BEGINNING OF TIME</w:t>
      </w:r>
    </w:p>
    <w:p w14:paraId="51F37D1B" w14:textId="19B60118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A27611" w:rsidRPr="006944CE">
        <w:rPr>
          <w:b/>
          <w:color w:val="000000"/>
        </w:rPr>
        <w:t xml:space="preserve">Moritz </w:t>
      </w:r>
      <w:proofErr w:type="spellStart"/>
      <w:r w:rsidR="00A27611" w:rsidRPr="006944CE">
        <w:rPr>
          <w:b/>
          <w:color w:val="000000"/>
        </w:rPr>
        <w:t>Aisslinger</w:t>
      </w:r>
      <w:proofErr w:type="spellEnd"/>
    </w:p>
    <w:p w14:paraId="7A328482" w14:textId="1A3E17A0" w:rsidR="00932D0C" w:rsidRPr="004209F2" w:rsidRDefault="00932D0C" w:rsidP="004209F2">
      <w:pPr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proofErr w:type="spellStart"/>
      <w:r w:rsidR="00BF4085" w:rsidRPr="00BF4085">
        <w:rPr>
          <w:b/>
          <w:color w:val="000000"/>
          <w:szCs w:val="21"/>
        </w:rPr>
        <w:t>Im</w:t>
      </w:r>
      <w:proofErr w:type="spellEnd"/>
      <w:r w:rsidR="00BF4085" w:rsidRPr="00BF4085">
        <w:rPr>
          <w:b/>
          <w:color w:val="000000"/>
          <w:szCs w:val="21"/>
        </w:rPr>
        <w:t xml:space="preserve"> Jahr Null:</w:t>
      </w:r>
      <w:r w:rsidR="003176A4">
        <w:rPr>
          <w:rFonts w:hint="eastAsia"/>
          <w:b/>
          <w:color w:val="000000"/>
          <w:szCs w:val="21"/>
        </w:rPr>
        <w:t xml:space="preserve"> </w:t>
      </w:r>
      <w:r w:rsidR="003176A4" w:rsidRPr="003176A4">
        <w:rPr>
          <w:b/>
          <w:color w:val="000000"/>
          <w:szCs w:val="21"/>
        </w:rPr>
        <w:t xml:space="preserve">Rom, </w:t>
      </w:r>
      <w:proofErr w:type="spellStart"/>
      <w:r w:rsidR="003176A4" w:rsidRPr="003176A4">
        <w:rPr>
          <w:b/>
          <w:color w:val="000000"/>
          <w:szCs w:val="21"/>
        </w:rPr>
        <w:t>Ägypten</w:t>
      </w:r>
      <w:proofErr w:type="spellEnd"/>
      <w:r w:rsidR="003176A4" w:rsidRPr="003176A4">
        <w:rPr>
          <w:b/>
          <w:color w:val="000000"/>
          <w:szCs w:val="21"/>
        </w:rPr>
        <w:t xml:space="preserve"> und </w:t>
      </w:r>
      <w:proofErr w:type="spellStart"/>
      <w:r w:rsidR="003176A4" w:rsidRPr="003176A4">
        <w:rPr>
          <w:b/>
          <w:color w:val="000000"/>
          <w:szCs w:val="21"/>
        </w:rPr>
        <w:t>ein</w:t>
      </w:r>
      <w:proofErr w:type="spellEnd"/>
      <w:r w:rsidR="003176A4" w:rsidRPr="003176A4">
        <w:rPr>
          <w:b/>
          <w:color w:val="000000"/>
          <w:szCs w:val="21"/>
        </w:rPr>
        <w:t xml:space="preserve"> Prophet in </w:t>
      </w:r>
      <w:proofErr w:type="spellStart"/>
      <w:r w:rsidR="003176A4" w:rsidRPr="003176A4">
        <w:rPr>
          <w:b/>
          <w:color w:val="000000"/>
          <w:szCs w:val="21"/>
        </w:rPr>
        <w:t>Palästina</w:t>
      </w:r>
      <w:proofErr w:type="spellEnd"/>
    </w:p>
    <w:p w14:paraId="05134F40" w14:textId="13CFC37E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proofErr w:type="spellStart"/>
      <w:r w:rsidR="00A27611" w:rsidRPr="00A27611">
        <w:rPr>
          <w:b/>
          <w:color w:val="000000"/>
          <w:szCs w:val="21"/>
        </w:rPr>
        <w:t>Propyläen</w:t>
      </w:r>
      <w:proofErr w:type="spellEnd"/>
      <w:r w:rsidR="00A27611" w:rsidRPr="00A27611">
        <w:rPr>
          <w:b/>
          <w:color w:val="000000"/>
          <w:szCs w:val="21"/>
        </w:rPr>
        <w:t xml:space="preserve"> Verlag</w:t>
      </w:r>
      <w:r w:rsidR="00A27611">
        <w:rPr>
          <w:rFonts w:hint="eastAsia"/>
          <w:b/>
          <w:color w:val="000000"/>
          <w:szCs w:val="21"/>
        </w:rPr>
        <w:t>/</w:t>
      </w:r>
      <w:bookmarkStart w:id="0" w:name="OLE_LINK2"/>
      <w:proofErr w:type="spellStart"/>
      <w:r w:rsidR="00A27611">
        <w:rPr>
          <w:rFonts w:hint="eastAsia"/>
          <w:b/>
          <w:color w:val="000000"/>
          <w:szCs w:val="21"/>
        </w:rPr>
        <w:t>Ullstein</w:t>
      </w:r>
      <w:bookmarkEnd w:id="0"/>
      <w:proofErr w:type="spellEnd"/>
    </w:p>
    <w:p w14:paraId="50D406F1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711B2A55" w14:textId="5D2C4C09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A27611">
        <w:rPr>
          <w:rFonts w:hint="eastAsia"/>
          <w:b/>
          <w:color w:val="000000"/>
          <w:szCs w:val="21"/>
        </w:rPr>
        <w:t>256</w:t>
      </w:r>
      <w:r>
        <w:rPr>
          <w:b/>
          <w:color w:val="000000"/>
          <w:szCs w:val="21"/>
        </w:rPr>
        <w:t>页</w:t>
      </w:r>
    </w:p>
    <w:p w14:paraId="3A33F677" w14:textId="3EC2647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A27611">
        <w:rPr>
          <w:rFonts w:hint="eastAsia"/>
          <w:b/>
          <w:color w:val="000000"/>
          <w:szCs w:val="21"/>
        </w:rPr>
        <w:t>2026</w:t>
      </w:r>
      <w:r w:rsidRPr="004209F2">
        <w:rPr>
          <w:b/>
          <w:color w:val="000000"/>
          <w:szCs w:val="21"/>
        </w:rPr>
        <w:t>年</w:t>
      </w:r>
      <w:r w:rsidR="00A27611">
        <w:rPr>
          <w:rFonts w:hint="eastAsia"/>
          <w:b/>
          <w:color w:val="000000"/>
          <w:szCs w:val="21"/>
        </w:rPr>
        <w:t>8</w:t>
      </w:r>
      <w:r w:rsidRPr="004209F2">
        <w:rPr>
          <w:b/>
          <w:color w:val="000000"/>
          <w:szCs w:val="21"/>
        </w:rPr>
        <w:t>月</w:t>
      </w:r>
    </w:p>
    <w:p w14:paraId="7683092C" w14:textId="3748A0D0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1C03C3F0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578097D7" w14:textId="6AF372AD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932D0C">
        <w:rPr>
          <w:rFonts w:hint="eastAsia"/>
          <w:b/>
          <w:color w:val="000000"/>
          <w:szCs w:val="21"/>
        </w:rPr>
        <w:t>历史</w:t>
      </w:r>
    </w:p>
    <w:p w14:paraId="4A70D01E" w14:textId="1B42F02F" w:rsidR="00932D0C" w:rsidRPr="00932D0C" w:rsidRDefault="00932D0C" w:rsidP="004209F2">
      <w:pPr>
        <w:rPr>
          <w:b/>
          <w:color w:val="EE0000"/>
          <w:szCs w:val="21"/>
        </w:rPr>
      </w:pPr>
      <w:r w:rsidRPr="00932D0C">
        <w:rPr>
          <w:rFonts w:hint="eastAsia"/>
          <w:b/>
          <w:color w:val="EE0000"/>
          <w:szCs w:val="21"/>
        </w:rPr>
        <w:t>版权已授：荷兰</w:t>
      </w:r>
    </w:p>
    <w:p w14:paraId="7B4E0225" w14:textId="7DA0F594" w:rsidR="004209F2" w:rsidRDefault="004209F2" w:rsidP="004209F2">
      <w:pPr>
        <w:rPr>
          <w:b/>
          <w:bCs/>
          <w:color w:val="000000"/>
          <w:szCs w:val="21"/>
        </w:rPr>
      </w:pPr>
    </w:p>
    <w:p w14:paraId="4E19213E" w14:textId="2B161C45" w:rsidR="002C13E5" w:rsidRPr="002C13E5" w:rsidRDefault="002C13E5" w:rsidP="004209F2">
      <w:pPr>
        <w:rPr>
          <w:b/>
          <w:bCs/>
          <w:color w:val="EE0000"/>
          <w:szCs w:val="21"/>
        </w:rPr>
      </w:pPr>
      <w:r w:rsidRPr="002C13E5">
        <w:rPr>
          <w:rFonts w:hint="eastAsia"/>
          <w:b/>
          <w:bCs/>
          <w:color w:val="EE0000"/>
          <w:szCs w:val="21"/>
        </w:rPr>
        <w:t>德国亚马逊畅销书榜排名（</w:t>
      </w:r>
      <w:r w:rsidRPr="002C13E5">
        <w:rPr>
          <w:rFonts w:hint="eastAsia"/>
          <w:b/>
          <w:bCs/>
          <w:color w:val="EE0000"/>
          <w:szCs w:val="21"/>
        </w:rPr>
        <w:t>2026.10</w:t>
      </w:r>
      <w:r w:rsidRPr="002C13E5">
        <w:rPr>
          <w:rFonts w:hint="eastAsia"/>
          <w:b/>
          <w:bCs/>
          <w:color w:val="EE0000"/>
          <w:szCs w:val="21"/>
        </w:rPr>
        <w:t>）：</w:t>
      </w:r>
    </w:p>
    <w:p w14:paraId="51F58197" w14:textId="334FFAF5" w:rsidR="002C13E5" w:rsidRPr="002C13E5" w:rsidRDefault="002C13E5" w:rsidP="002C13E5">
      <w:pPr>
        <w:rPr>
          <w:b/>
          <w:bCs/>
          <w:color w:val="EE0000"/>
          <w:szCs w:val="21"/>
        </w:rPr>
      </w:pPr>
      <w:r w:rsidRPr="002C13E5">
        <w:rPr>
          <w:rFonts w:hint="eastAsia"/>
          <w:b/>
          <w:bCs/>
          <w:color w:val="EE0000"/>
          <w:szCs w:val="21"/>
        </w:rPr>
        <w:t>#</w:t>
      </w:r>
      <w:r w:rsidRPr="002C13E5">
        <w:rPr>
          <w:b/>
          <w:bCs/>
          <w:color w:val="EE0000"/>
          <w:szCs w:val="21"/>
        </w:rPr>
        <w:t>1 in General Politics &amp; History of Classic Antiquity</w:t>
      </w:r>
    </w:p>
    <w:p w14:paraId="5279537F" w14:textId="1E5B4C71" w:rsidR="002C13E5" w:rsidRPr="002C13E5" w:rsidRDefault="002C13E5" w:rsidP="002C13E5">
      <w:pPr>
        <w:rPr>
          <w:b/>
          <w:bCs/>
          <w:color w:val="EE0000"/>
          <w:szCs w:val="21"/>
        </w:rPr>
      </w:pPr>
      <w:r w:rsidRPr="002C13E5">
        <w:rPr>
          <w:rFonts w:hint="eastAsia"/>
          <w:b/>
          <w:bCs/>
          <w:color w:val="EE0000"/>
          <w:szCs w:val="21"/>
        </w:rPr>
        <w:t>#</w:t>
      </w:r>
      <w:r w:rsidRPr="002C13E5">
        <w:rPr>
          <w:b/>
          <w:bCs/>
          <w:color w:val="EE0000"/>
          <w:szCs w:val="21"/>
        </w:rPr>
        <w:t>2 in History of Greece (Books)</w:t>
      </w:r>
    </w:p>
    <w:p w14:paraId="6DE3CC0A" w14:textId="2F9050CF" w:rsidR="002C13E5" w:rsidRPr="002C13E5" w:rsidRDefault="002C13E5" w:rsidP="002C13E5">
      <w:pPr>
        <w:rPr>
          <w:rFonts w:hint="eastAsia"/>
          <w:b/>
          <w:bCs/>
          <w:color w:val="EE0000"/>
          <w:szCs w:val="21"/>
        </w:rPr>
      </w:pPr>
      <w:r w:rsidRPr="002C13E5">
        <w:rPr>
          <w:rFonts w:hint="eastAsia"/>
          <w:b/>
          <w:bCs/>
          <w:color w:val="EE0000"/>
          <w:szCs w:val="21"/>
        </w:rPr>
        <w:t>#</w:t>
      </w:r>
      <w:r w:rsidRPr="002C13E5">
        <w:rPr>
          <w:b/>
          <w:bCs/>
          <w:color w:val="EE0000"/>
          <w:szCs w:val="21"/>
        </w:rPr>
        <w:t>2 in History of Asia</w:t>
      </w:r>
    </w:p>
    <w:p w14:paraId="7AB54CFC" w14:textId="77777777" w:rsidR="004209F2" w:rsidRPr="002C13E5" w:rsidRDefault="004209F2" w:rsidP="004209F2">
      <w:pPr>
        <w:rPr>
          <w:b/>
          <w:bCs/>
          <w:color w:val="000000"/>
          <w:szCs w:val="21"/>
        </w:rPr>
      </w:pPr>
    </w:p>
    <w:p w14:paraId="18575004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6BE779D6" w14:textId="77777777" w:rsidR="006944CE" w:rsidRDefault="006944CE" w:rsidP="006944CE">
      <w:pPr>
        <w:rPr>
          <w:rFonts w:ascii="楷体" w:eastAsia="楷体" w:hAnsi="楷体"/>
          <w:color w:val="000000"/>
          <w:szCs w:val="21"/>
        </w:rPr>
      </w:pPr>
    </w:p>
    <w:p w14:paraId="36E3D40A" w14:textId="7E97AFBF" w:rsidR="006944CE" w:rsidRDefault="006944CE" w:rsidP="006944CE">
      <w:pPr>
        <w:ind w:firstLineChars="200" w:firstLine="420"/>
        <w:rPr>
          <w:rFonts w:ascii="楷体" w:eastAsia="楷体" w:hAnsi="楷体"/>
          <w:color w:val="000000"/>
          <w:szCs w:val="21"/>
        </w:rPr>
      </w:pPr>
      <w:bookmarkStart w:id="1" w:name="OLE_LINK10"/>
      <w:r w:rsidRPr="006944CE">
        <w:rPr>
          <w:rFonts w:ascii="楷体" w:eastAsia="楷体" w:hAnsi="楷体"/>
          <w:color w:val="000000"/>
          <w:szCs w:val="21"/>
        </w:rPr>
        <w:t>历史</w:t>
      </w:r>
      <w:bookmarkEnd w:id="1"/>
      <w:r w:rsidRPr="006944CE">
        <w:rPr>
          <w:rFonts w:ascii="楷体" w:eastAsia="楷体" w:hAnsi="楷体"/>
          <w:color w:val="000000"/>
          <w:szCs w:val="21"/>
        </w:rPr>
        <w:t>往往由宏大的名词堆砌而成，但</w:t>
      </w:r>
      <w:r w:rsidR="006037D9">
        <w:rPr>
          <w:rFonts w:ascii="楷体" w:eastAsia="楷体" w:hAnsi="楷体" w:hint="eastAsia"/>
          <w:color w:val="000000"/>
          <w:szCs w:val="21"/>
        </w:rPr>
        <w:t>这一次，</w:t>
      </w:r>
      <w:r w:rsidRPr="006944CE">
        <w:rPr>
          <w:rFonts w:ascii="楷体" w:eastAsia="楷体" w:hAnsi="楷体"/>
          <w:color w:val="000000"/>
          <w:szCs w:val="21"/>
        </w:rPr>
        <w:t>《时代周报》主编</w:t>
      </w:r>
      <w:r w:rsidR="00A27611" w:rsidRPr="00917C3E">
        <w:rPr>
          <w:rFonts w:ascii="楷体" w:eastAsia="楷体" w:hAnsi="楷体" w:hint="eastAsia"/>
          <w:b/>
          <w:bCs/>
          <w:color w:val="000000"/>
          <w:szCs w:val="21"/>
        </w:rPr>
        <w:t>莫里茨·艾斯林格</w:t>
      </w:r>
      <w:r w:rsidR="00A27611" w:rsidRPr="00A27611">
        <w:rPr>
          <w:rFonts w:ascii="楷体" w:eastAsia="楷体" w:hAnsi="楷体" w:hint="eastAsia"/>
          <w:color w:val="000000"/>
          <w:szCs w:val="21"/>
        </w:rPr>
        <w:t>（</w:t>
      </w:r>
      <w:r w:rsidR="00A27611" w:rsidRPr="00A27611">
        <w:rPr>
          <w:rFonts w:eastAsia="楷体"/>
          <w:color w:val="000000"/>
          <w:szCs w:val="21"/>
        </w:rPr>
        <w:t xml:space="preserve">Moritz </w:t>
      </w:r>
      <w:proofErr w:type="spellStart"/>
      <w:r w:rsidR="00A27611" w:rsidRPr="00A27611">
        <w:rPr>
          <w:rFonts w:eastAsia="楷体"/>
          <w:color w:val="000000"/>
          <w:szCs w:val="21"/>
        </w:rPr>
        <w:t>Aisslinger</w:t>
      </w:r>
      <w:proofErr w:type="spellEnd"/>
      <w:r w:rsidR="00A27611" w:rsidRPr="00A27611">
        <w:rPr>
          <w:rFonts w:ascii="楷体" w:eastAsia="楷体" w:hAnsi="楷体" w:hint="eastAsia"/>
          <w:color w:val="000000"/>
          <w:szCs w:val="21"/>
        </w:rPr>
        <w:t>）</w:t>
      </w:r>
      <w:r w:rsidR="006037D9">
        <w:rPr>
          <w:rFonts w:ascii="楷体" w:eastAsia="楷体" w:hAnsi="楷体" w:hint="eastAsia"/>
          <w:color w:val="000000"/>
          <w:szCs w:val="21"/>
        </w:rPr>
        <w:t>将镜头对准了</w:t>
      </w:r>
      <w:r w:rsidRPr="006944CE">
        <w:rPr>
          <w:rFonts w:ascii="楷体" w:eastAsia="楷体" w:hAnsi="楷体"/>
          <w:color w:val="000000"/>
          <w:szCs w:val="21"/>
        </w:rPr>
        <w:t>公元元年</w:t>
      </w:r>
      <w:r w:rsidR="00A27611">
        <w:rPr>
          <w:rFonts w:ascii="楷体" w:eastAsia="楷体" w:hAnsi="楷体" w:hint="eastAsia"/>
          <w:color w:val="000000"/>
          <w:szCs w:val="21"/>
        </w:rPr>
        <w:t>前后</w:t>
      </w:r>
      <w:r w:rsidRPr="006944CE">
        <w:rPr>
          <w:rFonts w:ascii="楷体" w:eastAsia="楷体" w:hAnsi="楷体"/>
          <w:color w:val="000000"/>
          <w:szCs w:val="21"/>
        </w:rPr>
        <w:t>这决定人类命运的</w:t>
      </w:r>
      <w:bookmarkStart w:id="2" w:name="OLE_LINK4"/>
      <w:r w:rsidRPr="006944CE">
        <w:rPr>
          <w:rFonts w:ascii="楷体" w:eastAsia="楷体" w:hAnsi="楷体"/>
          <w:color w:val="000000"/>
          <w:szCs w:val="21"/>
        </w:rPr>
        <w:t>短暂</w:t>
      </w:r>
      <w:bookmarkEnd w:id="2"/>
      <w:r w:rsidR="00A27611">
        <w:rPr>
          <w:rFonts w:ascii="楷体" w:eastAsia="楷体" w:hAnsi="楷体" w:hint="eastAsia"/>
          <w:color w:val="000000"/>
          <w:szCs w:val="21"/>
        </w:rPr>
        <w:t>时期</w:t>
      </w:r>
      <w:r w:rsidRPr="006944CE">
        <w:rPr>
          <w:rFonts w:ascii="楷体" w:eastAsia="楷体" w:hAnsi="楷体"/>
          <w:color w:val="000000"/>
          <w:szCs w:val="21"/>
        </w:rPr>
        <w:t>。当罗马第一位皇帝</w:t>
      </w:r>
      <w:r w:rsidRPr="008E5B92">
        <w:rPr>
          <w:rFonts w:ascii="楷体" w:eastAsia="楷体" w:hAnsi="楷体"/>
          <w:b/>
          <w:bCs/>
          <w:color w:val="000000"/>
          <w:szCs w:val="21"/>
        </w:rPr>
        <w:t>奥古斯都</w:t>
      </w:r>
      <w:r w:rsidRPr="006944CE">
        <w:rPr>
          <w:rFonts w:ascii="楷体" w:eastAsia="楷体" w:hAnsi="楷体"/>
          <w:color w:val="000000"/>
          <w:szCs w:val="21"/>
        </w:rPr>
        <w:t>将整个地中海</w:t>
      </w:r>
      <w:r w:rsidR="006037D9">
        <w:rPr>
          <w:rFonts w:ascii="楷体" w:eastAsia="楷体" w:hAnsi="楷体" w:hint="eastAsia"/>
          <w:color w:val="000000"/>
          <w:szCs w:val="21"/>
        </w:rPr>
        <w:t>变</w:t>
      </w:r>
      <w:r w:rsidRPr="006944CE">
        <w:rPr>
          <w:rFonts w:ascii="楷体" w:eastAsia="楷体" w:hAnsi="楷体"/>
          <w:color w:val="000000"/>
          <w:szCs w:val="21"/>
        </w:rPr>
        <w:t>为一个统合了贸易、文化与权力的庞大帝国时，作者并未</w:t>
      </w:r>
      <w:r w:rsidR="006037D9">
        <w:rPr>
          <w:rFonts w:ascii="楷体" w:eastAsia="楷体" w:hAnsi="楷体" w:hint="eastAsia"/>
          <w:color w:val="000000"/>
          <w:szCs w:val="21"/>
        </w:rPr>
        <w:t>列举</w:t>
      </w:r>
      <w:r w:rsidRPr="006944CE">
        <w:rPr>
          <w:rFonts w:ascii="楷体" w:eastAsia="楷体" w:hAnsi="楷体"/>
          <w:color w:val="000000"/>
          <w:szCs w:val="21"/>
        </w:rPr>
        <w:t>他的赫赫武功，而是</w:t>
      </w:r>
      <w:r w:rsidR="006037D9">
        <w:rPr>
          <w:rFonts w:ascii="楷体" w:eastAsia="楷体" w:hAnsi="楷体" w:hint="eastAsia"/>
          <w:color w:val="000000"/>
          <w:szCs w:val="21"/>
        </w:rPr>
        <w:t>专注于描写</w:t>
      </w:r>
      <w:r w:rsidRPr="006944CE">
        <w:rPr>
          <w:rFonts w:ascii="楷体" w:eastAsia="楷体" w:hAnsi="楷体"/>
          <w:color w:val="000000"/>
          <w:szCs w:val="21"/>
        </w:rPr>
        <w:t>帝国边缘与缝隙中挣扎的个体。在这场世界秩序的</w:t>
      </w:r>
      <w:r w:rsidR="006037D9">
        <w:rPr>
          <w:rFonts w:ascii="楷体" w:eastAsia="楷体" w:hAnsi="楷体" w:hint="eastAsia"/>
          <w:color w:val="000000"/>
          <w:szCs w:val="21"/>
        </w:rPr>
        <w:t>巨震</w:t>
      </w:r>
      <w:r w:rsidRPr="006944CE">
        <w:rPr>
          <w:rFonts w:ascii="楷体" w:eastAsia="楷体" w:hAnsi="楷体"/>
          <w:color w:val="000000"/>
          <w:szCs w:val="21"/>
        </w:rPr>
        <w:t>中，我们</w:t>
      </w:r>
      <w:r w:rsidR="006037D9">
        <w:rPr>
          <w:rFonts w:ascii="楷体" w:eastAsia="楷体" w:hAnsi="楷体" w:hint="eastAsia"/>
          <w:color w:val="000000"/>
          <w:szCs w:val="21"/>
        </w:rPr>
        <w:t>看到</w:t>
      </w:r>
      <w:r w:rsidR="00BA7233">
        <w:rPr>
          <w:rFonts w:ascii="楷体" w:eastAsia="楷体" w:hAnsi="楷体" w:hint="eastAsia"/>
          <w:color w:val="000000"/>
          <w:szCs w:val="21"/>
        </w:rPr>
        <w:t>的是</w:t>
      </w:r>
      <w:r w:rsidRPr="006944CE">
        <w:rPr>
          <w:rFonts w:ascii="楷体" w:eastAsia="楷体" w:hAnsi="楷体"/>
          <w:color w:val="000000"/>
          <w:szCs w:val="21"/>
        </w:rPr>
        <w:t>作为战利品游街的埃及艳后</w:t>
      </w:r>
      <w:r w:rsidR="00BA7233" w:rsidRPr="00BA7233">
        <w:rPr>
          <w:rFonts w:eastAsia="楷体"/>
          <w:color w:val="000000"/>
          <w:szCs w:val="21"/>
        </w:rPr>
        <w:t>11</w:t>
      </w:r>
      <w:r w:rsidR="00BA7233">
        <w:rPr>
          <w:rFonts w:ascii="楷体" w:eastAsia="楷体" w:hAnsi="楷体" w:hint="eastAsia"/>
          <w:color w:val="000000"/>
          <w:szCs w:val="21"/>
        </w:rPr>
        <w:t>岁</w:t>
      </w:r>
      <w:r w:rsidRPr="006944CE">
        <w:rPr>
          <w:rFonts w:ascii="楷体" w:eastAsia="楷体" w:hAnsi="楷体"/>
          <w:color w:val="000000"/>
          <w:szCs w:val="21"/>
        </w:rPr>
        <w:t>遗孤</w:t>
      </w:r>
      <w:r w:rsidR="00BA7233" w:rsidRPr="00BA7233">
        <w:rPr>
          <w:rFonts w:ascii="楷体" w:eastAsia="楷体" w:hAnsi="楷体" w:hint="eastAsia"/>
          <w:b/>
          <w:bCs/>
          <w:color w:val="000000"/>
          <w:szCs w:val="21"/>
        </w:rPr>
        <w:t>克利奥帕特拉·塞勒涅</w:t>
      </w:r>
      <w:r w:rsidRPr="006944CE">
        <w:rPr>
          <w:rFonts w:ascii="楷体" w:eastAsia="楷体" w:hAnsi="楷体"/>
          <w:color w:val="000000"/>
          <w:szCs w:val="21"/>
        </w:rPr>
        <w:t>；是被迫作为和平礼物送往宿敌帕提亚、却凭借手腕从</w:t>
      </w:r>
      <w:r w:rsidR="006037D9">
        <w:rPr>
          <w:rFonts w:ascii="楷体" w:eastAsia="楷体" w:hAnsi="楷体" w:hint="eastAsia"/>
          <w:color w:val="000000"/>
          <w:szCs w:val="21"/>
        </w:rPr>
        <w:t>奴隶摇身一变成</w:t>
      </w:r>
      <w:r w:rsidRPr="006944CE">
        <w:rPr>
          <w:rFonts w:ascii="楷体" w:eastAsia="楷体" w:hAnsi="楷体"/>
          <w:color w:val="000000"/>
          <w:szCs w:val="21"/>
        </w:rPr>
        <w:t>为帝国女王的意大利女孩</w:t>
      </w:r>
      <w:r w:rsidRPr="006944CE">
        <w:rPr>
          <w:rFonts w:ascii="楷体" w:eastAsia="楷体" w:hAnsi="楷体"/>
          <w:b/>
          <w:bCs/>
          <w:color w:val="000000"/>
          <w:szCs w:val="21"/>
        </w:rPr>
        <w:t>穆萨</w:t>
      </w:r>
      <w:r w:rsidRPr="006944CE">
        <w:rPr>
          <w:rFonts w:ascii="楷体" w:eastAsia="楷体" w:hAnsi="楷体"/>
          <w:color w:val="000000"/>
          <w:szCs w:val="21"/>
        </w:rPr>
        <w:t>；甚至还有奥古斯都自己那极其叛逆的女儿</w:t>
      </w:r>
      <w:r w:rsidR="006037D9" w:rsidRPr="00BA7233">
        <w:rPr>
          <w:rFonts w:ascii="楷体" w:eastAsia="楷体" w:hAnsi="楷体" w:hint="eastAsia"/>
          <w:b/>
          <w:bCs/>
          <w:color w:val="000000"/>
          <w:szCs w:val="21"/>
        </w:rPr>
        <w:t>尤利娅</w:t>
      </w:r>
      <w:r w:rsidRPr="006944CE">
        <w:rPr>
          <w:rFonts w:ascii="楷体" w:eastAsia="楷体" w:hAnsi="楷体"/>
          <w:color w:val="000000"/>
          <w:szCs w:val="21"/>
        </w:rPr>
        <w:t>。</w:t>
      </w:r>
      <w:r w:rsidR="006037D9">
        <w:rPr>
          <w:rFonts w:ascii="楷体" w:eastAsia="楷体" w:hAnsi="楷体" w:hint="eastAsia"/>
          <w:color w:val="000000"/>
          <w:szCs w:val="21"/>
        </w:rPr>
        <w:t>通过</w:t>
      </w:r>
      <w:r w:rsidR="006037D9" w:rsidRPr="006037D9">
        <w:rPr>
          <w:rFonts w:ascii="楷体" w:eastAsia="楷体" w:hAnsi="楷体"/>
          <w:color w:val="000000"/>
          <w:szCs w:val="21"/>
        </w:rPr>
        <w:t>微观</w:t>
      </w:r>
      <w:r w:rsidR="006037D9">
        <w:rPr>
          <w:rFonts w:ascii="楷体" w:eastAsia="楷体" w:hAnsi="楷体" w:hint="eastAsia"/>
          <w:color w:val="000000"/>
          <w:szCs w:val="21"/>
        </w:rPr>
        <w:t>视角</w:t>
      </w:r>
      <w:r w:rsidR="006037D9" w:rsidRPr="006037D9">
        <w:rPr>
          <w:rFonts w:ascii="楷体" w:eastAsia="楷体" w:hAnsi="楷体"/>
          <w:color w:val="000000"/>
          <w:szCs w:val="21"/>
        </w:rPr>
        <w:t>叙事，</w:t>
      </w:r>
      <w:r w:rsidR="006037D9">
        <w:rPr>
          <w:rFonts w:ascii="楷体" w:eastAsia="楷体" w:hAnsi="楷体" w:hint="eastAsia"/>
          <w:color w:val="000000"/>
          <w:szCs w:val="21"/>
        </w:rPr>
        <w:t>作者让历史</w:t>
      </w:r>
      <w:r w:rsidR="006037D9" w:rsidRPr="006037D9">
        <w:rPr>
          <w:rFonts w:ascii="楷体" w:eastAsia="楷体" w:hAnsi="楷体"/>
          <w:color w:val="000000"/>
          <w:szCs w:val="21"/>
        </w:rPr>
        <w:t>瞬间</w:t>
      </w:r>
      <w:r w:rsidR="006037D9">
        <w:rPr>
          <w:rFonts w:ascii="楷体" w:eastAsia="楷体" w:hAnsi="楷体" w:hint="eastAsia"/>
          <w:color w:val="000000"/>
          <w:szCs w:val="21"/>
        </w:rPr>
        <w:t>不再</w:t>
      </w:r>
      <w:r w:rsidR="006037D9" w:rsidRPr="006037D9">
        <w:rPr>
          <w:rFonts w:ascii="楷体" w:eastAsia="楷体" w:hAnsi="楷体"/>
          <w:color w:val="000000"/>
          <w:szCs w:val="21"/>
        </w:rPr>
        <w:t>枯燥，读者</w:t>
      </w:r>
      <w:r w:rsidR="00BA7233">
        <w:rPr>
          <w:rFonts w:ascii="楷体" w:eastAsia="楷体" w:hAnsi="楷体" w:hint="eastAsia"/>
          <w:color w:val="000000"/>
          <w:szCs w:val="21"/>
        </w:rPr>
        <w:t>将看到</w:t>
      </w:r>
      <w:r w:rsidR="006037D9" w:rsidRPr="006037D9">
        <w:rPr>
          <w:rFonts w:ascii="楷体" w:eastAsia="楷体" w:hAnsi="楷体"/>
          <w:color w:val="000000"/>
          <w:szCs w:val="21"/>
        </w:rPr>
        <w:t>帝国更迭背后具体个体的恐惧与</w:t>
      </w:r>
      <w:r w:rsidR="006037D9">
        <w:rPr>
          <w:rFonts w:ascii="楷体" w:eastAsia="楷体" w:hAnsi="楷体" w:hint="eastAsia"/>
          <w:color w:val="000000"/>
          <w:szCs w:val="21"/>
        </w:rPr>
        <w:t>野心</w:t>
      </w:r>
      <w:r w:rsidR="006037D9" w:rsidRPr="006037D9">
        <w:rPr>
          <w:rFonts w:ascii="楷体" w:eastAsia="楷体" w:hAnsi="楷体"/>
          <w:color w:val="000000"/>
          <w:szCs w:val="21"/>
        </w:rPr>
        <w:t>。</w:t>
      </w:r>
    </w:p>
    <w:p w14:paraId="2EB0C073" w14:textId="77777777" w:rsidR="006944CE" w:rsidRPr="006944CE" w:rsidRDefault="006944CE" w:rsidP="006944CE">
      <w:pPr>
        <w:rPr>
          <w:rFonts w:ascii="楷体" w:eastAsia="楷体" w:hAnsi="楷体"/>
          <w:color w:val="000000"/>
          <w:szCs w:val="21"/>
        </w:rPr>
      </w:pPr>
    </w:p>
    <w:p w14:paraId="30148148" w14:textId="77777777" w:rsidR="00E62CC5" w:rsidRDefault="005D42CC" w:rsidP="006944CE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5D42CC">
        <w:rPr>
          <w:rFonts w:ascii="楷体" w:eastAsia="楷体" w:hAnsi="楷体"/>
          <w:color w:val="000000"/>
          <w:szCs w:val="21"/>
        </w:rPr>
        <w:t>本书的视野也远不止古罗马。当</w:t>
      </w:r>
      <w:r w:rsidRPr="00907B5D">
        <w:rPr>
          <w:rFonts w:ascii="楷体" w:eastAsia="楷体" w:hAnsi="楷体"/>
          <w:b/>
          <w:bCs/>
          <w:color w:val="000000"/>
          <w:szCs w:val="21"/>
        </w:rPr>
        <w:t>奥维德</w:t>
      </w:r>
      <w:r w:rsidRPr="005D42CC">
        <w:rPr>
          <w:rFonts w:ascii="楷体" w:eastAsia="楷体" w:hAnsi="楷体"/>
          <w:color w:val="000000"/>
          <w:szCs w:val="21"/>
        </w:rPr>
        <w:t>以爱情诗和《爱的艺术》冲撞奥古斯都的道德秩序，</w:t>
      </w:r>
      <w:r w:rsidRPr="00907B5D">
        <w:rPr>
          <w:rFonts w:ascii="楷体" w:eastAsia="楷体" w:hAnsi="楷体"/>
          <w:b/>
          <w:bCs/>
          <w:color w:val="000000"/>
          <w:szCs w:val="21"/>
        </w:rPr>
        <w:t>维吉尔</w:t>
      </w:r>
      <w:r w:rsidRPr="005D42CC">
        <w:rPr>
          <w:rFonts w:ascii="楷体" w:eastAsia="楷体" w:hAnsi="楷体"/>
          <w:color w:val="000000"/>
          <w:szCs w:val="21"/>
        </w:rPr>
        <w:t>则在《埃涅阿斯纪》中写出帝国荣耀背后的暴力代价；阿拉伯半岛的</w:t>
      </w:r>
      <w:r w:rsidRPr="00EF5549">
        <w:rPr>
          <w:rFonts w:ascii="楷体" w:eastAsia="楷体" w:hAnsi="楷体"/>
          <w:b/>
          <w:bCs/>
          <w:color w:val="000000"/>
          <w:szCs w:val="21"/>
        </w:rPr>
        <w:t>佩特拉</w:t>
      </w:r>
      <w:r w:rsidRPr="005D42CC">
        <w:rPr>
          <w:rFonts w:ascii="楷体" w:eastAsia="楷体" w:hAnsi="楷体"/>
          <w:color w:val="000000"/>
          <w:szCs w:val="21"/>
        </w:rPr>
        <w:t>凭借精密的水利系统和对乳香之路的控制成为沙漠商贸重镇；在欧亚大陆另一端，汉帝国北方绵延的墙垣守卫着边疆，出身外戚的</w:t>
      </w:r>
      <w:r w:rsidRPr="0046364B">
        <w:rPr>
          <w:rFonts w:ascii="楷体" w:eastAsia="楷体" w:hAnsi="楷体"/>
          <w:b/>
          <w:bCs/>
          <w:color w:val="000000"/>
          <w:szCs w:val="21"/>
        </w:rPr>
        <w:t>王莽</w:t>
      </w:r>
      <w:r w:rsidRPr="005D42CC">
        <w:rPr>
          <w:rFonts w:ascii="楷体" w:eastAsia="楷体" w:hAnsi="楷体"/>
          <w:color w:val="000000"/>
          <w:szCs w:val="21"/>
        </w:rPr>
        <w:t>则面对日益严重的贫富分化，酝酿激进的土地再分配与社会改革。这场实验</w:t>
      </w:r>
      <w:r w:rsidR="006158A5">
        <w:rPr>
          <w:rFonts w:ascii="楷体" w:eastAsia="楷体" w:hAnsi="楷体" w:hint="eastAsia"/>
          <w:color w:val="000000"/>
          <w:szCs w:val="21"/>
        </w:rPr>
        <w:t>交织着</w:t>
      </w:r>
      <w:r w:rsidRPr="005D42CC">
        <w:rPr>
          <w:rFonts w:ascii="楷体" w:eastAsia="楷体" w:hAnsi="楷体"/>
          <w:color w:val="000000"/>
          <w:szCs w:val="21"/>
        </w:rPr>
        <w:t>饥荒、腐败、叛乱和镇压，数百万人在其统治期间死亡。</w:t>
      </w:r>
    </w:p>
    <w:p w14:paraId="13551639" w14:textId="77777777" w:rsidR="00E62CC5" w:rsidRDefault="00E62CC5" w:rsidP="006944CE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5D4A59B9" w14:textId="1DB06666" w:rsidR="006944CE" w:rsidRPr="006944CE" w:rsidRDefault="00E62CC5" w:rsidP="006944CE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E62CC5">
        <w:rPr>
          <w:rFonts w:ascii="楷体" w:eastAsia="楷体" w:hAnsi="楷体"/>
          <w:b/>
          <w:bCs/>
          <w:color w:val="000000"/>
          <w:szCs w:val="21"/>
        </w:rPr>
        <w:t>作者近似以电影蒙太奇的方式，在欧洲、亚洲、非洲乃至更遥远的世界之间不断切换，以“同时发生的历史”拼出早期全球化加速的图景。长安、罗马、耶路撒冷看似彼此遥远，权</w:t>
      </w:r>
      <w:r w:rsidRPr="00E62CC5">
        <w:rPr>
          <w:rFonts w:ascii="楷体" w:eastAsia="楷体" w:hAnsi="楷体"/>
          <w:b/>
          <w:bCs/>
          <w:color w:val="000000"/>
          <w:szCs w:val="21"/>
        </w:rPr>
        <w:lastRenderedPageBreak/>
        <w:t>力、不平等、归属与精神寄托等问题，却不断以不同形式出现。</w:t>
      </w:r>
    </w:p>
    <w:p w14:paraId="57E02E75" w14:textId="77777777" w:rsidR="00AA7E75" w:rsidRDefault="00AA7E75" w:rsidP="004209F2">
      <w:pPr>
        <w:rPr>
          <w:color w:val="000000"/>
          <w:szCs w:val="21"/>
        </w:rPr>
      </w:pPr>
    </w:p>
    <w:p w14:paraId="4E63278E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77C06237" w14:textId="77777777" w:rsidR="00E87B83" w:rsidRDefault="00E87B83" w:rsidP="00E87B83">
      <w:pPr>
        <w:rPr>
          <w:color w:val="000000"/>
          <w:szCs w:val="21"/>
        </w:rPr>
      </w:pPr>
    </w:p>
    <w:p w14:paraId="042C39A4" w14:textId="2127098B" w:rsidR="00E87B83" w:rsidRDefault="00E87B83" w:rsidP="00E87B83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E87B83">
        <w:rPr>
          <w:rFonts w:hint="eastAsia"/>
          <w:b/>
          <w:bCs/>
          <w:color w:val="000000"/>
          <w:szCs w:val="21"/>
        </w:rPr>
        <w:t>打破西方中心主义的历史视角</w:t>
      </w:r>
      <w:r w:rsidRPr="00E87B83">
        <w:rPr>
          <w:rFonts w:hint="eastAsia"/>
          <w:color w:val="000000"/>
          <w:szCs w:val="21"/>
        </w:rPr>
        <w:t>：有别于传统欧洲视角的古罗马史，本书给予了汉朝中国、印度孔雀王朝、非洲</w:t>
      </w:r>
      <w:r>
        <w:rPr>
          <w:rFonts w:hint="eastAsia"/>
          <w:color w:val="000000"/>
          <w:szCs w:val="21"/>
        </w:rPr>
        <w:t>库施</w:t>
      </w:r>
      <w:r w:rsidRPr="00E87B83">
        <w:rPr>
          <w:rFonts w:hint="eastAsia"/>
          <w:color w:val="000000"/>
          <w:szCs w:val="21"/>
        </w:rPr>
        <w:t>王国以及阿拉伯</w:t>
      </w:r>
      <w:bookmarkStart w:id="3" w:name="OLE_LINK12"/>
      <w:r w:rsidRPr="00E87B83">
        <w:rPr>
          <w:rFonts w:hint="eastAsia"/>
          <w:color w:val="000000"/>
          <w:szCs w:val="21"/>
        </w:rPr>
        <w:t>纳巴泰人</w:t>
      </w:r>
      <w:bookmarkEnd w:id="3"/>
      <w:r w:rsidRPr="00E87B83">
        <w:rPr>
          <w:rFonts w:hint="eastAsia"/>
          <w:color w:val="000000"/>
          <w:szCs w:val="21"/>
        </w:rPr>
        <w:t>（佩特拉古城）同等的篇幅。尤其</w:t>
      </w:r>
      <w:r>
        <w:rPr>
          <w:rFonts w:hint="eastAsia"/>
          <w:color w:val="000000"/>
          <w:szCs w:val="21"/>
        </w:rPr>
        <w:t>细致描写了</w:t>
      </w:r>
      <w:r w:rsidRPr="00E87B83">
        <w:rPr>
          <w:rFonts w:hint="eastAsia"/>
          <w:color w:val="000000"/>
          <w:szCs w:val="21"/>
        </w:rPr>
        <w:t>“第一位社会主义者”王莽，以及丝绸之路将欧亚非连为一体的论述，极易引起中国读者的兴趣。</w:t>
      </w:r>
    </w:p>
    <w:p w14:paraId="5B22361A" w14:textId="77777777" w:rsidR="007119EA" w:rsidRPr="00E87B83" w:rsidRDefault="007119EA" w:rsidP="007119EA">
      <w:pPr>
        <w:rPr>
          <w:color w:val="000000"/>
          <w:szCs w:val="21"/>
        </w:rPr>
      </w:pPr>
    </w:p>
    <w:p w14:paraId="2FAC09D8" w14:textId="56F3925D" w:rsidR="00E87B83" w:rsidRPr="00E87B83" w:rsidRDefault="00E87B83" w:rsidP="00E87B83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E87B83">
        <w:rPr>
          <w:rFonts w:hint="eastAsia"/>
          <w:b/>
          <w:bCs/>
          <w:color w:val="000000"/>
          <w:szCs w:val="21"/>
        </w:rPr>
        <w:t>迎合“微观史”与“女性视角”的市场热点</w:t>
      </w:r>
      <w:r w:rsidRPr="00E87B83">
        <w:rPr>
          <w:rFonts w:hint="eastAsia"/>
          <w:color w:val="000000"/>
          <w:szCs w:val="21"/>
        </w:rPr>
        <w:t>：</w:t>
      </w:r>
      <w:r w:rsidRPr="00E87B83">
        <w:rPr>
          <w:color w:val="000000"/>
          <w:szCs w:val="21"/>
        </w:rPr>
        <w:t>本书的主角不仅是皇帝或先知，更是被历史洪流裹挟的边缘人与强势女性。</w:t>
      </w:r>
    </w:p>
    <w:p w14:paraId="7563FFC8" w14:textId="77777777" w:rsidR="00E87B83" w:rsidRDefault="00E87B83" w:rsidP="00E87B83">
      <w:pPr>
        <w:ind w:firstLineChars="200" w:firstLine="420"/>
        <w:rPr>
          <w:color w:val="000000"/>
          <w:szCs w:val="21"/>
        </w:rPr>
      </w:pPr>
    </w:p>
    <w:p w14:paraId="5E1999C5" w14:textId="06A31DEE" w:rsidR="00AA7E75" w:rsidRDefault="00E87B83" w:rsidP="00E87B83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FA7894" w:rsidRPr="00FA7894">
        <w:rPr>
          <w:rFonts w:hint="eastAsia"/>
          <w:b/>
          <w:bCs/>
          <w:color w:val="000000"/>
          <w:szCs w:val="21"/>
        </w:rPr>
        <w:t>作者将</w:t>
      </w:r>
      <w:r w:rsidRPr="00FA7894">
        <w:rPr>
          <w:rFonts w:hint="eastAsia"/>
          <w:b/>
          <w:bCs/>
          <w:color w:val="000000"/>
          <w:szCs w:val="21"/>
        </w:rPr>
        <w:t>深厚的文献考据转化为极具画面感的情境描写</w:t>
      </w:r>
      <w:r w:rsidR="00FA7894">
        <w:rPr>
          <w:rFonts w:hint="eastAsia"/>
          <w:color w:val="000000"/>
          <w:szCs w:val="21"/>
        </w:rPr>
        <w:t>：</w:t>
      </w:r>
      <w:r w:rsidRPr="00E87B83">
        <w:rPr>
          <w:rFonts w:hint="eastAsia"/>
          <w:color w:val="000000"/>
          <w:szCs w:val="21"/>
        </w:rPr>
        <w:t>从罗马帝国残酷的十字架刑罚细节，到长安城内繁琐的官僚文书系统，再到佩特拉古城精妙的地下水利工程</w:t>
      </w:r>
      <w:r>
        <w:rPr>
          <w:rFonts w:hint="eastAsia"/>
          <w:color w:val="000000"/>
          <w:szCs w:val="21"/>
        </w:rPr>
        <w:t>。</w:t>
      </w:r>
      <w:r w:rsidRPr="00E87B83">
        <w:rPr>
          <w:rFonts w:hint="eastAsia"/>
          <w:color w:val="000000"/>
          <w:szCs w:val="21"/>
        </w:rPr>
        <w:t>叙事具备类似《人类群星闪耀时》的潜质。</w:t>
      </w:r>
    </w:p>
    <w:p w14:paraId="7013CAF5" w14:textId="77777777" w:rsidR="00FA7894" w:rsidRPr="00FA7894" w:rsidRDefault="00FA7894" w:rsidP="00E87B83">
      <w:pPr>
        <w:ind w:firstLineChars="200" w:firstLine="420"/>
        <w:rPr>
          <w:color w:val="000000"/>
          <w:szCs w:val="21"/>
        </w:rPr>
      </w:pPr>
    </w:p>
    <w:p w14:paraId="172D0E7C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36744832" w14:textId="77777777" w:rsidR="004209F2" w:rsidRPr="004209F2" w:rsidRDefault="004209F2" w:rsidP="004209F2">
      <w:pPr>
        <w:rPr>
          <w:color w:val="000000"/>
          <w:szCs w:val="21"/>
        </w:rPr>
      </w:pPr>
    </w:p>
    <w:p w14:paraId="7A3D4428" w14:textId="440F2828" w:rsidR="00932D0C" w:rsidRDefault="006944CE" w:rsidP="006944CE">
      <w:pPr>
        <w:ind w:firstLineChars="200" w:firstLine="420"/>
        <w:rPr>
          <w:color w:val="000000"/>
          <w:szCs w:val="21"/>
        </w:rPr>
      </w:pPr>
      <w:r w:rsidRPr="006944CE">
        <w:rPr>
          <w:rFonts w:hint="eastAsia"/>
          <w:color w:val="000000"/>
          <w:szCs w:val="21"/>
        </w:rPr>
        <w:t>在世界历史长河中，很难再找到另一个时代，能像</w:t>
      </w:r>
      <w:r>
        <w:rPr>
          <w:rFonts w:hint="eastAsia"/>
          <w:color w:val="000000"/>
          <w:szCs w:val="21"/>
        </w:rPr>
        <w:t>纪元之</w:t>
      </w:r>
      <w:r w:rsidR="00FA7894">
        <w:rPr>
          <w:rFonts w:hint="eastAsia"/>
          <w:color w:val="000000"/>
          <w:szCs w:val="21"/>
        </w:rPr>
        <w:t>初</w:t>
      </w:r>
      <w:r w:rsidRPr="006944CE">
        <w:rPr>
          <w:rFonts w:hint="eastAsia"/>
          <w:color w:val="000000"/>
          <w:szCs w:val="21"/>
        </w:rPr>
        <w:t>那</w:t>
      </w:r>
      <w:r w:rsidR="00FA7894">
        <w:rPr>
          <w:rFonts w:hint="eastAsia"/>
          <w:color w:val="000000"/>
          <w:szCs w:val="21"/>
        </w:rPr>
        <w:t>前后</w:t>
      </w:r>
      <w:r w:rsidRPr="006944CE">
        <w:rPr>
          <w:rFonts w:hint="eastAsia"/>
          <w:color w:val="000000"/>
          <w:szCs w:val="21"/>
        </w:rPr>
        <w:t>几年一样，在如此短暂的时间内经</w:t>
      </w:r>
      <w:bookmarkStart w:id="4" w:name="OLE_LINK1"/>
      <w:r w:rsidRPr="006944CE">
        <w:rPr>
          <w:rFonts w:hint="eastAsia"/>
          <w:color w:val="000000"/>
          <w:szCs w:val="21"/>
        </w:rPr>
        <w:t>历如此根本性的</w:t>
      </w:r>
      <w:bookmarkEnd w:id="4"/>
      <w:r w:rsidR="00932D0C">
        <w:rPr>
          <w:rFonts w:hint="eastAsia"/>
          <w:color w:val="000000"/>
          <w:szCs w:val="21"/>
        </w:rPr>
        <w:t>巨大变革</w:t>
      </w:r>
      <w:r w:rsidRPr="006944CE">
        <w:rPr>
          <w:rFonts w:hint="eastAsia"/>
          <w:color w:val="000000"/>
          <w:szCs w:val="21"/>
        </w:rPr>
        <w:t>。在这幅横跨东西方的历史全景图中，莫里茨·艾斯林格鲜活地呈现了那些以行动和思想改变了数百万人命运、且</w:t>
      </w:r>
      <w:r w:rsidR="00932D0C">
        <w:rPr>
          <w:rFonts w:hint="eastAsia"/>
          <w:color w:val="000000"/>
          <w:szCs w:val="21"/>
        </w:rPr>
        <w:t>时至今日仍在影响我们</w:t>
      </w:r>
      <w:r w:rsidRPr="006944CE">
        <w:rPr>
          <w:rFonts w:hint="eastAsia"/>
          <w:color w:val="000000"/>
          <w:szCs w:val="21"/>
        </w:rPr>
        <w:t>的人物。克利奥帕特拉</w:t>
      </w:r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Cleopatra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的自杀标志着埃及最后一个伟大王朝的终结；与此同时，奥古斯都</w:t>
      </w:r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Augustus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作为罗马首位皇帝崛起，</w:t>
      </w:r>
      <w:r w:rsidR="00932D0C">
        <w:rPr>
          <w:rFonts w:hint="eastAsia"/>
          <w:color w:val="000000"/>
          <w:szCs w:val="21"/>
        </w:rPr>
        <w:t>其</w:t>
      </w:r>
      <w:r w:rsidRPr="006944CE">
        <w:rPr>
          <w:rFonts w:hint="eastAsia"/>
          <w:color w:val="000000"/>
          <w:szCs w:val="21"/>
        </w:rPr>
        <w:t>地中海</w:t>
      </w:r>
      <w:r w:rsidR="00932D0C" w:rsidRPr="006944CE">
        <w:rPr>
          <w:rFonts w:hint="eastAsia"/>
          <w:color w:val="000000"/>
          <w:szCs w:val="21"/>
        </w:rPr>
        <w:t>版图</w:t>
      </w:r>
      <w:r w:rsidR="00932D0C">
        <w:rPr>
          <w:rFonts w:hint="eastAsia"/>
          <w:color w:val="000000"/>
          <w:szCs w:val="21"/>
        </w:rPr>
        <w:t>集</w:t>
      </w:r>
      <w:r w:rsidRPr="006944CE">
        <w:rPr>
          <w:rFonts w:hint="eastAsia"/>
          <w:color w:val="000000"/>
          <w:szCs w:val="21"/>
        </w:rPr>
        <w:t>贸易、文化与权力于一体。在这场剧变中，我们邂逅了叛逆的</w:t>
      </w:r>
      <w:bookmarkStart w:id="5" w:name="OLE_LINK6"/>
      <w:r w:rsidRPr="006944CE">
        <w:rPr>
          <w:rFonts w:hint="eastAsia"/>
          <w:color w:val="000000"/>
          <w:szCs w:val="21"/>
        </w:rPr>
        <w:t>尤利娅</w:t>
      </w:r>
      <w:bookmarkEnd w:id="5"/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Julia</w:t>
      </w:r>
      <w:r w:rsidR="00932D0C">
        <w:rPr>
          <w:rFonts w:hint="eastAsia"/>
          <w:color w:val="000000"/>
          <w:szCs w:val="21"/>
        </w:rPr>
        <w:t>，奥古斯都之女）</w:t>
      </w:r>
      <w:r w:rsidRPr="006944CE">
        <w:rPr>
          <w:rFonts w:hint="eastAsia"/>
          <w:color w:val="000000"/>
          <w:szCs w:val="21"/>
        </w:rPr>
        <w:t>，富有先知卓见的诗人维吉尔</w:t>
      </w:r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Virgil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、贺拉斯</w:t>
      </w:r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Horace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 xml:space="preserve"> </w:t>
      </w:r>
      <w:r w:rsidRPr="006944CE">
        <w:rPr>
          <w:rFonts w:hint="eastAsia"/>
          <w:color w:val="000000"/>
          <w:szCs w:val="21"/>
        </w:rPr>
        <w:t>和奥维德</w:t>
      </w:r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Ovid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，以及在帕提亚</w:t>
      </w:r>
      <w:r w:rsidR="00932D0C">
        <w:rPr>
          <w:rFonts w:hint="eastAsia"/>
          <w:color w:val="000000"/>
          <w:szCs w:val="21"/>
        </w:rPr>
        <w:t>帝国（安息帝国，</w:t>
      </w:r>
      <w:r w:rsidRPr="006944CE">
        <w:rPr>
          <w:rFonts w:hint="eastAsia"/>
          <w:color w:val="000000"/>
          <w:szCs w:val="21"/>
        </w:rPr>
        <w:t>Parthia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登上权力巅峰的女奴穆萨</w:t>
      </w:r>
      <w:r w:rsidR="00932D0C">
        <w:rPr>
          <w:rFonts w:hint="eastAsia"/>
          <w:color w:val="000000"/>
          <w:szCs w:val="21"/>
        </w:rPr>
        <w:t>（</w:t>
      </w:r>
      <w:r w:rsidRPr="006944CE">
        <w:rPr>
          <w:rFonts w:hint="eastAsia"/>
          <w:color w:val="000000"/>
          <w:szCs w:val="21"/>
        </w:rPr>
        <w:t>Musa</w:t>
      </w:r>
      <w:r w:rsidR="00932D0C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。</w:t>
      </w:r>
    </w:p>
    <w:p w14:paraId="34200753" w14:textId="77777777" w:rsidR="00932D0C" w:rsidRDefault="00932D0C" w:rsidP="006944CE">
      <w:pPr>
        <w:ind w:firstLineChars="200" w:firstLine="420"/>
        <w:rPr>
          <w:color w:val="000000"/>
          <w:szCs w:val="21"/>
        </w:rPr>
      </w:pPr>
    </w:p>
    <w:p w14:paraId="32910A45" w14:textId="1E625FC0" w:rsidR="006944CE" w:rsidRPr="006944CE" w:rsidRDefault="006944CE" w:rsidP="006944CE">
      <w:pPr>
        <w:ind w:firstLineChars="200" w:firstLine="420"/>
        <w:rPr>
          <w:color w:val="000000"/>
          <w:szCs w:val="21"/>
        </w:rPr>
      </w:pPr>
      <w:r w:rsidRPr="006944CE">
        <w:rPr>
          <w:rFonts w:hint="eastAsia"/>
          <w:color w:val="000000"/>
          <w:szCs w:val="21"/>
        </w:rPr>
        <w:t>新的宗教</w:t>
      </w:r>
      <w:r w:rsidR="00A27611">
        <w:rPr>
          <w:rFonts w:hint="eastAsia"/>
          <w:color w:val="000000"/>
          <w:szCs w:val="21"/>
        </w:rPr>
        <w:t>信仰</w:t>
      </w:r>
      <w:r w:rsidRPr="006944CE">
        <w:rPr>
          <w:rFonts w:hint="eastAsia"/>
          <w:color w:val="000000"/>
          <w:szCs w:val="21"/>
        </w:rPr>
        <w:t>开始</w:t>
      </w:r>
      <w:r w:rsidR="00A27611">
        <w:rPr>
          <w:rFonts w:hint="eastAsia"/>
          <w:color w:val="000000"/>
          <w:szCs w:val="21"/>
        </w:rPr>
        <w:t>各大洲间</w:t>
      </w:r>
      <w:r w:rsidRPr="006944CE">
        <w:rPr>
          <w:rFonts w:hint="eastAsia"/>
          <w:color w:val="000000"/>
          <w:szCs w:val="21"/>
        </w:rPr>
        <w:t>传播</w:t>
      </w:r>
      <w:r w:rsidR="00A27611">
        <w:rPr>
          <w:rFonts w:hint="eastAsia"/>
          <w:color w:val="000000"/>
          <w:szCs w:val="21"/>
        </w:rPr>
        <w:t>，</w:t>
      </w:r>
      <w:r w:rsidRPr="006944CE">
        <w:rPr>
          <w:rFonts w:hint="eastAsia"/>
          <w:color w:val="000000"/>
          <w:szCs w:val="21"/>
        </w:rPr>
        <w:t>中国筑起了长城，独眼女王</w:t>
      </w:r>
      <w:r w:rsidR="00A27611" w:rsidRPr="00A27611">
        <w:rPr>
          <w:color w:val="000000"/>
          <w:szCs w:val="21"/>
        </w:rPr>
        <w:t>阿曼尼瑞纳斯</w:t>
      </w:r>
      <w:r w:rsidR="00A27611">
        <w:rPr>
          <w:rFonts w:hint="eastAsia"/>
          <w:color w:val="000000"/>
          <w:szCs w:val="21"/>
        </w:rPr>
        <w:t>（</w:t>
      </w:r>
      <w:proofErr w:type="spellStart"/>
      <w:r w:rsidRPr="006944CE">
        <w:rPr>
          <w:rFonts w:hint="eastAsia"/>
          <w:color w:val="000000"/>
          <w:szCs w:val="21"/>
        </w:rPr>
        <w:t>Amanirenas</w:t>
      </w:r>
      <w:proofErr w:type="spellEnd"/>
      <w:r w:rsidR="00A27611">
        <w:rPr>
          <w:rFonts w:hint="eastAsia"/>
          <w:color w:val="000000"/>
          <w:szCs w:val="21"/>
        </w:rPr>
        <w:t>）</w:t>
      </w:r>
      <w:r w:rsidRPr="006944CE">
        <w:rPr>
          <w:rFonts w:hint="eastAsia"/>
          <w:color w:val="000000"/>
          <w:szCs w:val="21"/>
        </w:rPr>
        <w:t>守护着努比亚。在耶路撒冷，一位年轻的传教士在约旦河受洗，投身于宣扬一种具有革命性的全新人文愿景。然而</w:t>
      </w:r>
      <w:r w:rsidR="00A27611">
        <w:rPr>
          <w:rFonts w:hint="eastAsia"/>
          <w:color w:val="000000"/>
          <w:szCs w:val="21"/>
        </w:rPr>
        <w:t>，</w:t>
      </w:r>
      <w:r w:rsidRPr="006944CE">
        <w:rPr>
          <w:rFonts w:hint="eastAsia"/>
          <w:color w:val="000000"/>
          <w:szCs w:val="21"/>
        </w:rPr>
        <w:t>当世界</w:t>
      </w:r>
      <w:r w:rsidR="00A27611">
        <w:rPr>
          <w:rFonts w:hint="eastAsia"/>
          <w:color w:val="000000"/>
          <w:szCs w:val="21"/>
        </w:rPr>
        <w:t>处</w:t>
      </w:r>
      <w:r w:rsidRPr="006944CE">
        <w:rPr>
          <w:rFonts w:hint="eastAsia"/>
          <w:color w:val="000000"/>
          <w:szCs w:val="21"/>
        </w:rPr>
        <w:t>在变革的边缘</w:t>
      </w:r>
      <w:r w:rsidR="00A27611">
        <w:rPr>
          <w:rFonts w:hint="eastAsia"/>
          <w:color w:val="000000"/>
          <w:szCs w:val="21"/>
        </w:rPr>
        <w:t>之际</w:t>
      </w:r>
      <w:r w:rsidRPr="006944CE">
        <w:rPr>
          <w:rFonts w:hint="eastAsia"/>
          <w:color w:val="000000"/>
          <w:szCs w:val="21"/>
        </w:rPr>
        <w:t>，究竟谁的故事将塑造未来？在这场</w:t>
      </w:r>
      <w:r w:rsidR="00A27611">
        <w:rPr>
          <w:rFonts w:hint="eastAsia"/>
          <w:color w:val="000000"/>
          <w:szCs w:val="21"/>
        </w:rPr>
        <w:t>混乱</w:t>
      </w:r>
      <w:r w:rsidRPr="006944CE">
        <w:rPr>
          <w:rFonts w:hint="eastAsia"/>
          <w:color w:val="000000"/>
          <w:szCs w:val="21"/>
        </w:rPr>
        <w:t>之中，又将诞生怎样的新秩序？</w:t>
      </w:r>
    </w:p>
    <w:p w14:paraId="1115CCDC" w14:textId="2F5E0F9C" w:rsidR="004209F2" w:rsidRDefault="004209F2">
      <w:pPr>
        <w:rPr>
          <w:b/>
          <w:color w:val="000000"/>
        </w:rPr>
      </w:pPr>
    </w:p>
    <w:p w14:paraId="2EFC7570" w14:textId="77777777" w:rsidR="006944CE" w:rsidRDefault="006944CE">
      <w:pPr>
        <w:rPr>
          <w:b/>
          <w:color w:val="000000"/>
        </w:rPr>
      </w:pPr>
    </w:p>
    <w:p w14:paraId="0C60D723" w14:textId="28BF4134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7A2A0A91" w14:textId="60B4B9A2" w:rsidR="004209F2" w:rsidRPr="004209F2" w:rsidRDefault="006944CE" w:rsidP="004209F2">
      <w:pPr>
        <w:spacing w:line="280" w:lineRule="exact"/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63F990C" wp14:editId="6DC06588">
            <wp:simplePos x="0" y="0"/>
            <wp:positionH relativeFrom="margin">
              <wp:align>left</wp:align>
            </wp:positionH>
            <wp:positionV relativeFrom="paragraph">
              <wp:posOffset>102235</wp:posOffset>
            </wp:positionV>
            <wp:extent cx="1174750" cy="1174750"/>
            <wp:effectExtent l="0" t="0" r="6350" b="6350"/>
            <wp:wrapSquare wrapText="bothSides"/>
            <wp:docPr id="1476550584" name="图片 1" descr="Moritz Aisslinger | Autoren | DIE ZE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ritz Aisslinger | Autoren | DIE ZEI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0CD58" w14:textId="63F291D9" w:rsidR="006944CE" w:rsidRDefault="006944CE" w:rsidP="006944CE">
      <w:pPr>
        <w:ind w:firstLineChars="200" w:firstLine="422"/>
        <w:rPr>
          <w:b/>
          <w:color w:val="000000"/>
        </w:rPr>
      </w:pPr>
      <w:bookmarkStart w:id="6" w:name="OLE_LINK3"/>
      <w:r w:rsidRPr="006944CE">
        <w:rPr>
          <w:rFonts w:hint="eastAsia"/>
          <w:b/>
          <w:color w:val="000000"/>
        </w:rPr>
        <w:t>莫里茨·艾斯林格</w:t>
      </w:r>
      <w:r>
        <w:rPr>
          <w:rFonts w:hint="eastAsia"/>
          <w:b/>
          <w:color w:val="000000"/>
        </w:rPr>
        <w:t>（</w:t>
      </w:r>
      <w:r w:rsidRPr="006944CE">
        <w:rPr>
          <w:b/>
          <w:color w:val="000000"/>
        </w:rPr>
        <w:t xml:space="preserve">Moritz </w:t>
      </w:r>
      <w:proofErr w:type="spellStart"/>
      <w:r w:rsidRPr="006944CE">
        <w:rPr>
          <w:b/>
          <w:color w:val="000000"/>
        </w:rPr>
        <w:t>Aisslinger</w:t>
      </w:r>
      <w:proofErr w:type="spellEnd"/>
      <w:r>
        <w:rPr>
          <w:rFonts w:hint="eastAsia"/>
          <w:b/>
          <w:color w:val="000000"/>
        </w:rPr>
        <w:t>）</w:t>
      </w:r>
      <w:bookmarkEnd w:id="6"/>
      <w:r w:rsidRPr="006944CE">
        <w:rPr>
          <w:rFonts w:hint="eastAsia"/>
          <w:bCs/>
          <w:color w:val="000000"/>
        </w:rPr>
        <w:t>曾在美因茨和莱比锡学习文学和欧洲历史。自</w:t>
      </w:r>
      <w:r w:rsidRPr="006944CE">
        <w:rPr>
          <w:rFonts w:hint="eastAsia"/>
          <w:bCs/>
          <w:color w:val="000000"/>
        </w:rPr>
        <w:t xml:space="preserve"> 2016 </w:t>
      </w:r>
      <w:r w:rsidRPr="006944CE">
        <w:rPr>
          <w:rFonts w:hint="eastAsia"/>
          <w:bCs/>
          <w:color w:val="000000"/>
        </w:rPr>
        <w:t>年起，他一直任职于《时代周报》</w:t>
      </w:r>
      <w:r>
        <w:rPr>
          <w:rFonts w:hint="eastAsia"/>
          <w:bCs/>
          <w:color w:val="000000"/>
        </w:rPr>
        <w:t>（</w:t>
      </w:r>
      <w:r w:rsidRPr="006944CE">
        <w:rPr>
          <w:rFonts w:hint="eastAsia"/>
          <w:bCs/>
          <w:color w:val="000000"/>
        </w:rPr>
        <w:t>DIE ZEIT</w:t>
      </w:r>
      <w:r>
        <w:rPr>
          <w:rFonts w:hint="eastAsia"/>
          <w:bCs/>
          <w:color w:val="000000"/>
        </w:rPr>
        <w:t>）</w:t>
      </w:r>
      <w:r w:rsidRPr="006944CE">
        <w:rPr>
          <w:rFonts w:hint="eastAsia"/>
          <w:bCs/>
          <w:color w:val="000000"/>
        </w:rPr>
        <w:t>，并自</w:t>
      </w:r>
      <w:r w:rsidRPr="006944CE">
        <w:rPr>
          <w:rFonts w:hint="eastAsia"/>
          <w:bCs/>
          <w:color w:val="000000"/>
        </w:rPr>
        <w:t>2019</w:t>
      </w:r>
      <w:r w:rsidRPr="006944CE">
        <w:rPr>
          <w:rFonts w:hint="eastAsia"/>
          <w:bCs/>
          <w:color w:val="000000"/>
        </w:rPr>
        <w:t>年起担任该报主编。他的写作</w:t>
      </w:r>
      <w:r>
        <w:rPr>
          <w:rFonts w:hint="eastAsia"/>
          <w:bCs/>
          <w:color w:val="000000"/>
        </w:rPr>
        <w:t>多次获奖</w:t>
      </w:r>
      <w:r w:rsidRPr="006944CE">
        <w:rPr>
          <w:rFonts w:hint="eastAsia"/>
          <w:bCs/>
          <w:color w:val="000000"/>
        </w:rPr>
        <w:t>，其中包括西奥多·沃尔夫奖</w:t>
      </w:r>
      <w:r>
        <w:rPr>
          <w:rFonts w:hint="eastAsia"/>
          <w:bCs/>
          <w:color w:val="000000"/>
        </w:rPr>
        <w:t>（</w:t>
      </w:r>
      <w:r w:rsidRPr="006944CE">
        <w:rPr>
          <w:rFonts w:hint="eastAsia"/>
          <w:bCs/>
          <w:color w:val="000000"/>
        </w:rPr>
        <w:t>Theodor Wolff Prize</w:t>
      </w:r>
      <w:r>
        <w:rPr>
          <w:rFonts w:hint="eastAsia"/>
          <w:bCs/>
          <w:color w:val="000000"/>
        </w:rPr>
        <w:t>）</w:t>
      </w:r>
      <w:r w:rsidR="00932D0C" w:rsidRPr="006944CE">
        <w:rPr>
          <w:rFonts w:hint="eastAsia"/>
          <w:bCs/>
          <w:color w:val="000000"/>
        </w:rPr>
        <w:t>最佳报道</w:t>
      </w:r>
      <w:r w:rsidR="00932D0C">
        <w:rPr>
          <w:rFonts w:hint="eastAsia"/>
          <w:bCs/>
          <w:color w:val="000000"/>
        </w:rPr>
        <w:t>奖</w:t>
      </w:r>
      <w:r w:rsidRPr="006944CE">
        <w:rPr>
          <w:rFonts w:hint="eastAsia"/>
          <w:bCs/>
          <w:color w:val="000000"/>
        </w:rPr>
        <w:t>。</w:t>
      </w:r>
    </w:p>
    <w:p w14:paraId="0F5995E3" w14:textId="3D725ADF" w:rsidR="004209F2" w:rsidRPr="004209F2" w:rsidRDefault="004209F2" w:rsidP="006944CE">
      <w:pPr>
        <w:ind w:firstLineChars="200" w:firstLine="422"/>
        <w:rPr>
          <w:b/>
          <w:color w:val="000000"/>
        </w:rPr>
      </w:pPr>
    </w:p>
    <w:p w14:paraId="7AD7F184" w14:textId="77777777" w:rsidR="004209F2" w:rsidRDefault="004209F2">
      <w:pPr>
        <w:rPr>
          <w:b/>
          <w:color w:val="000000"/>
        </w:rPr>
      </w:pPr>
    </w:p>
    <w:p w14:paraId="3A6F25BD" w14:textId="14F180AA" w:rsidR="00084CB5" w:rsidRDefault="00084CB5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20CD4231" w14:textId="77777777" w:rsidR="00084CB5" w:rsidRDefault="00084CB5">
      <w:pPr>
        <w:rPr>
          <w:b/>
          <w:color w:val="000000"/>
        </w:rPr>
      </w:pPr>
    </w:p>
    <w:p w14:paraId="6B39534D" w14:textId="77777777" w:rsidR="00084CB5" w:rsidRPr="00084CB5" w:rsidRDefault="00084CB5" w:rsidP="00084CB5">
      <w:pPr>
        <w:ind w:firstLineChars="200" w:firstLine="420"/>
        <w:rPr>
          <w:rFonts w:hint="eastAsia"/>
          <w:bCs/>
          <w:color w:val="000000"/>
        </w:rPr>
      </w:pPr>
      <w:r w:rsidRPr="00084CB5">
        <w:rPr>
          <w:rFonts w:hint="eastAsia"/>
          <w:bCs/>
          <w:color w:val="000000"/>
        </w:rPr>
        <w:t>“从罗马到耶路撒冷，从非洲到中国，艾斯林格（</w:t>
      </w:r>
      <w:proofErr w:type="spellStart"/>
      <w:r w:rsidRPr="00084CB5">
        <w:rPr>
          <w:rFonts w:hint="eastAsia"/>
          <w:bCs/>
          <w:color w:val="000000"/>
        </w:rPr>
        <w:t>Aisslinger</w:t>
      </w:r>
      <w:proofErr w:type="spellEnd"/>
      <w:r w:rsidRPr="00084CB5">
        <w:rPr>
          <w:rFonts w:hint="eastAsia"/>
          <w:bCs/>
          <w:color w:val="000000"/>
        </w:rPr>
        <w:t>）的目光游走于各地，讲述一个个故事：关于统治者、动荡与战争，关于阴谋、通往未知之地的旅程与自然灾害，关于征服世界的新思想，也关于那些失去一切的人，以及另一些找到新生活的人。”</w:t>
      </w:r>
    </w:p>
    <w:p w14:paraId="113D8E7D" w14:textId="77777777" w:rsidR="00084CB5" w:rsidRPr="00084CB5" w:rsidRDefault="00084CB5" w:rsidP="00084CB5">
      <w:pPr>
        <w:jc w:val="right"/>
        <w:rPr>
          <w:bCs/>
          <w:color w:val="000000"/>
        </w:rPr>
      </w:pPr>
      <w:r w:rsidRPr="00084CB5">
        <w:rPr>
          <w:rFonts w:hint="eastAsia"/>
          <w:bCs/>
          <w:color w:val="000000"/>
        </w:rPr>
        <w:t>——《新苏黎世报》（</w:t>
      </w:r>
      <w:r w:rsidRPr="00084CB5">
        <w:rPr>
          <w:rFonts w:hint="eastAsia"/>
          <w:bCs/>
          <w:i/>
          <w:iCs/>
          <w:color w:val="000000"/>
        </w:rPr>
        <w:t>NZZ</w:t>
      </w:r>
      <w:r w:rsidRPr="00084CB5">
        <w:rPr>
          <w:rFonts w:hint="eastAsia"/>
          <w:bCs/>
          <w:color w:val="000000"/>
        </w:rPr>
        <w:t>）</w:t>
      </w:r>
    </w:p>
    <w:p w14:paraId="4CDB2E5D" w14:textId="77777777" w:rsidR="00084CB5" w:rsidRPr="00084CB5" w:rsidRDefault="00084CB5" w:rsidP="00084CB5">
      <w:pPr>
        <w:rPr>
          <w:rFonts w:hint="eastAsia"/>
          <w:bCs/>
          <w:color w:val="000000"/>
        </w:rPr>
      </w:pPr>
    </w:p>
    <w:p w14:paraId="018FF8E7" w14:textId="77777777" w:rsidR="00084CB5" w:rsidRPr="00084CB5" w:rsidRDefault="00084CB5" w:rsidP="00084CB5">
      <w:pPr>
        <w:ind w:firstLineChars="200" w:firstLine="420"/>
        <w:rPr>
          <w:rFonts w:hint="eastAsia"/>
          <w:bCs/>
          <w:color w:val="000000"/>
        </w:rPr>
      </w:pPr>
      <w:r w:rsidRPr="00084CB5">
        <w:rPr>
          <w:rFonts w:hint="eastAsia"/>
          <w:bCs/>
          <w:color w:val="000000"/>
        </w:rPr>
        <w:t>“宛如一篇直击古代社交生活的现场报道——而我们也仿佛置身其中。”</w:t>
      </w:r>
    </w:p>
    <w:p w14:paraId="636B9E2D" w14:textId="0B4C5ED5" w:rsidR="00084CB5" w:rsidRPr="00084CB5" w:rsidRDefault="00084CB5" w:rsidP="00084CB5">
      <w:pPr>
        <w:jc w:val="right"/>
        <w:rPr>
          <w:rFonts w:hint="eastAsia"/>
          <w:bCs/>
          <w:color w:val="000000"/>
        </w:rPr>
      </w:pPr>
      <w:r w:rsidRPr="00084CB5">
        <w:rPr>
          <w:rFonts w:hint="eastAsia"/>
          <w:bCs/>
          <w:color w:val="000000"/>
        </w:rPr>
        <w:t>——沃尔克·魏德曼（</w:t>
      </w:r>
      <w:r w:rsidRPr="00084CB5">
        <w:rPr>
          <w:rFonts w:hint="eastAsia"/>
          <w:bCs/>
          <w:color w:val="000000"/>
        </w:rPr>
        <w:t>Volker Weidermann</w:t>
      </w:r>
      <w:r w:rsidRPr="00084CB5">
        <w:rPr>
          <w:rFonts w:hint="eastAsia"/>
          <w:bCs/>
          <w:color w:val="000000"/>
        </w:rPr>
        <w:t>）</w:t>
      </w:r>
    </w:p>
    <w:p w14:paraId="628DD5E5" w14:textId="77777777" w:rsidR="00084CB5" w:rsidRDefault="00084CB5">
      <w:pPr>
        <w:rPr>
          <w:b/>
          <w:color w:val="000000"/>
        </w:rPr>
      </w:pPr>
    </w:p>
    <w:p w14:paraId="4B4D624C" w14:textId="77777777" w:rsidR="00BB2098" w:rsidRDefault="00BB2098">
      <w:pPr>
        <w:rPr>
          <w:rFonts w:hint="eastAsia"/>
          <w:b/>
          <w:color w:val="000000"/>
        </w:rPr>
      </w:pPr>
    </w:p>
    <w:p w14:paraId="5918FF9D" w14:textId="081AA925" w:rsidR="00BB2098" w:rsidRDefault="00BB2098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0823B311" w14:textId="77777777" w:rsidR="00BB2098" w:rsidRDefault="00BB2098">
      <w:pPr>
        <w:rPr>
          <w:b/>
          <w:color w:val="000000"/>
        </w:rPr>
      </w:pPr>
    </w:p>
    <w:p w14:paraId="7FD18433" w14:textId="77777777" w:rsidR="007C73C8" w:rsidRDefault="007C73C8" w:rsidP="00F814E9">
      <w:pPr>
        <w:rPr>
          <w:bCs/>
          <w:color w:val="000000"/>
        </w:rPr>
        <w:sectPr w:rsidR="007C73C8">
          <w:headerReference w:type="default" r:id="rId9"/>
          <w:footerReference w:type="default" r:id="rId10"/>
          <w:pgSz w:w="11906" w:h="16838"/>
          <w:pgMar w:top="1304" w:right="1701" w:bottom="1304" w:left="1701" w:header="851" w:footer="992" w:gutter="0"/>
          <w:cols w:space="720"/>
          <w:docGrid w:type="lines" w:linePitch="312"/>
        </w:sectPr>
      </w:pPr>
    </w:p>
    <w:p w14:paraId="38BE222C" w14:textId="77777777" w:rsidR="00F814E9" w:rsidRDefault="00F814E9" w:rsidP="00F814E9">
      <w:pPr>
        <w:rPr>
          <w:bCs/>
          <w:color w:val="000000"/>
        </w:rPr>
      </w:pPr>
      <w:r w:rsidRPr="00F814E9">
        <w:rPr>
          <w:rFonts w:hint="eastAsia"/>
          <w:bCs/>
          <w:color w:val="000000"/>
        </w:rPr>
        <w:t>一个变革中的世界</w:t>
      </w:r>
    </w:p>
    <w:p w14:paraId="2B0B72B5" w14:textId="77777777" w:rsidR="008C6582" w:rsidRPr="00F814E9" w:rsidRDefault="008C6582" w:rsidP="00F814E9">
      <w:pPr>
        <w:rPr>
          <w:rFonts w:hint="eastAsia"/>
          <w:bCs/>
          <w:color w:val="000000"/>
        </w:rPr>
      </w:pPr>
    </w:p>
    <w:p w14:paraId="7131CA19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罗马（</w:t>
      </w:r>
      <w:r w:rsidRPr="00F814E9">
        <w:rPr>
          <w:rFonts w:hint="eastAsia"/>
          <w:bCs/>
          <w:color w:val="000000"/>
        </w:rPr>
        <w:t>Rom</w:t>
      </w:r>
      <w:r w:rsidRPr="00F814E9">
        <w:rPr>
          <w:rFonts w:hint="eastAsia"/>
          <w:bCs/>
          <w:color w:val="000000"/>
        </w:rPr>
        <w:t>）：屋大维（</w:t>
      </w:r>
      <w:r w:rsidRPr="00F814E9">
        <w:rPr>
          <w:rFonts w:hint="eastAsia"/>
          <w:bCs/>
          <w:color w:val="000000"/>
        </w:rPr>
        <w:t>Octavian</w:t>
      </w:r>
      <w:r w:rsidRPr="00F814E9">
        <w:rPr>
          <w:rFonts w:hint="eastAsia"/>
          <w:bCs/>
          <w:color w:val="000000"/>
        </w:rPr>
        <w:t>）与那个女孩</w:t>
      </w:r>
    </w:p>
    <w:p w14:paraId="1E23124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亚历山大里亚（</w:t>
      </w:r>
      <w:r w:rsidRPr="00F814E9">
        <w:rPr>
          <w:rFonts w:hint="eastAsia"/>
          <w:bCs/>
          <w:color w:val="000000"/>
        </w:rPr>
        <w:t>Alexandria</w:t>
      </w:r>
      <w:r w:rsidRPr="00F814E9">
        <w:rPr>
          <w:rFonts w:hint="eastAsia"/>
          <w:bCs/>
          <w:color w:val="000000"/>
        </w:rPr>
        <w:t>）：世界上最高的塔</w:t>
      </w:r>
    </w:p>
    <w:p w14:paraId="4281D92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印度（</w:t>
      </w:r>
      <w:proofErr w:type="spellStart"/>
      <w:r w:rsidRPr="00F814E9">
        <w:rPr>
          <w:rFonts w:hint="eastAsia"/>
          <w:bCs/>
          <w:color w:val="000000"/>
        </w:rPr>
        <w:t>Indien</w:t>
      </w:r>
      <w:proofErr w:type="spellEnd"/>
      <w:r w:rsidRPr="00F814E9">
        <w:rPr>
          <w:rFonts w:hint="eastAsia"/>
          <w:bCs/>
          <w:color w:val="000000"/>
        </w:rPr>
        <w:t>）：跨海贸易</w:t>
      </w:r>
    </w:p>
    <w:p w14:paraId="0A73B9E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坎帕尼亚（</w:t>
      </w:r>
      <w:proofErr w:type="spellStart"/>
      <w:r w:rsidRPr="00F814E9">
        <w:rPr>
          <w:rFonts w:hint="eastAsia"/>
          <w:bCs/>
          <w:color w:val="000000"/>
        </w:rPr>
        <w:t>Kampanien</w:t>
      </w:r>
      <w:proofErr w:type="spellEnd"/>
      <w:r w:rsidRPr="00F814E9">
        <w:rPr>
          <w:rFonts w:hint="eastAsia"/>
          <w:bCs/>
          <w:color w:val="000000"/>
        </w:rPr>
        <w:t>）：维吉尔（</w:t>
      </w:r>
      <w:r w:rsidRPr="00F814E9">
        <w:rPr>
          <w:rFonts w:hint="eastAsia"/>
          <w:bCs/>
          <w:color w:val="000000"/>
        </w:rPr>
        <w:t>Vergil</w:t>
      </w:r>
      <w:r w:rsidRPr="00F814E9">
        <w:rPr>
          <w:rFonts w:hint="eastAsia"/>
          <w:bCs/>
          <w:color w:val="000000"/>
        </w:rPr>
        <w:t>）宣告新时代的到来</w:t>
      </w:r>
    </w:p>
    <w:p w14:paraId="14B0AB5E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西顿（</w:t>
      </w:r>
      <w:r w:rsidRPr="00F814E9">
        <w:rPr>
          <w:rFonts w:hint="eastAsia"/>
          <w:bCs/>
          <w:color w:val="000000"/>
        </w:rPr>
        <w:t>Sidon</w:t>
      </w:r>
      <w:r w:rsidRPr="00F814E9">
        <w:rPr>
          <w:rFonts w:hint="eastAsia"/>
          <w:bCs/>
          <w:color w:val="000000"/>
        </w:rPr>
        <w:t>）：玻璃制造</w:t>
      </w:r>
    </w:p>
    <w:p w14:paraId="58AAE8B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中国（</w:t>
      </w:r>
      <w:r w:rsidRPr="00F814E9">
        <w:rPr>
          <w:rFonts w:hint="eastAsia"/>
          <w:bCs/>
          <w:color w:val="000000"/>
        </w:rPr>
        <w:t>China</w:t>
      </w:r>
      <w:r w:rsidRPr="00F814E9">
        <w:rPr>
          <w:rFonts w:hint="eastAsia"/>
          <w:bCs/>
          <w:color w:val="000000"/>
        </w:rPr>
        <w:t>）：东方的帝国</w:t>
      </w:r>
    </w:p>
    <w:p w14:paraId="2FADF3A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旅途中：克娄巴特拉（</w:t>
      </w:r>
      <w:r w:rsidRPr="00F814E9">
        <w:rPr>
          <w:rFonts w:hint="eastAsia"/>
          <w:bCs/>
          <w:color w:val="000000"/>
        </w:rPr>
        <w:t>Kleopatra</w:t>
      </w:r>
      <w:r w:rsidRPr="00F814E9">
        <w:rPr>
          <w:rFonts w:hint="eastAsia"/>
          <w:bCs/>
          <w:color w:val="000000"/>
        </w:rPr>
        <w:t>）孩子们的老师</w:t>
      </w:r>
    </w:p>
    <w:p w14:paraId="3F69BC64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耶路撒冷（</w:t>
      </w:r>
      <w:r w:rsidRPr="00F814E9">
        <w:rPr>
          <w:rFonts w:hint="eastAsia"/>
          <w:bCs/>
          <w:color w:val="000000"/>
        </w:rPr>
        <w:t>Jerusalem</w:t>
      </w:r>
      <w:r w:rsidRPr="00F814E9">
        <w:rPr>
          <w:rFonts w:hint="eastAsia"/>
          <w:bCs/>
          <w:color w:val="000000"/>
        </w:rPr>
        <w:t>）：希律王（</w:t>
      </w:r>
      <w:r w:rsidRPr="00F814E9">
        <w:rPr>
          <w:rFonts w:hint="eastAsia"/>
          <w:bCs/>
          <w:color w:val="000000"/>
        </w:rPr>
        <w:t>Herodes</w:t>
      </w:r>
      <w:r w:rsidRPr="00F814E9">
        <w:rPr>
          <w:rFonts w:hint="eastAsia"/>
          <w:bCs/>
          <w:color w:val="000000"/>
        </w:rPr>
        <w:t>）如何统治</w:t>
      </w:r>
    </w:p>
    <w:p w14:paraId="566D16E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罗马：权力中心</w:t>
      </w:r>
    </w:p>
    <w:p w14:paraId="321570B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中国：观测到太阳黑子</w:t>
      </w:r>
    </w:p>
    <w:p w14:paraId="7B91140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印度：佛陀（</w:t>
      </w:r>
      <w:r w:rsidRPr="00F814E9">
        <w:rPr>
          <w:rFonts w:hint="eastAsia"/>
          <w:bCs/>
          <w:color w:val="000000"/>
        </w:rPr>
        <w:t>Buddha</w:t>
      </w:r>
      <w:r w:rsidRPr="00F814E9">
        <w:rPr>
          <w:rFonts w:hint="eastAsia"/>
          <w:bCs/>
          <w:color w:val="000000"/>
        </w:rPr>
        <w:t>）的教诲</w:t>
      </w:r>
    </w:p>
    <w:p w14:paraId="07BA800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罗马：从屋大维到奥古斯都（</w:t>
      </w:r>
      <w:r w:rsidRPr="00F814E9">
        <w:rPr>
          <w:rFonts w:hint="eastAsia"/>
          <w:bCs/>
          <w:color w:val="000000"/>
        </w:rPr>
        <w:t>Augustus</w:t>
      </w:r>
      <w:r w:rsidRPr="00F814E9">
        <w:rPr>
          <w:rFonts w:hint="eastAsia"/>
          <w:bCs/>
          <w:color w:val="000000"/>
        </w:rPr>
        <w:t>）</w:t>
      </w:r>
    </w:p>
    <w:p w14:paraId="18CE4F9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亚历山大里亚：世界上最具智慧的城市</w:t>
      </w:r>
    </w:p>
    <w:p w14:paraId="3DD0B69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罗马：奥维德（</w:t>
      </w:r>
      <w:r w:rsidRPr="00F814E9">
        <w:rPr>
          <w:rFonts w:hint="eastAsia"/>
          <w:bCs/>
          <w:color w:val="000000"/>
        </w:rPr>
        <w:t>Ovid</w:t>
      </w:r>
      <w:r w:rsidRPr="00F814E9">
        <w:rPr>
          <w:rFonts w:hint="eastAsia"/>
          <w:bCs/>
          <w:color w:val="000000"/>
        </w:rPr>
        <w:t>）登场</w:t>
      </w:r>
    </w:p>
    <w:p w14:paraId="0AF98B1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克罗科迪洛波利斯（</w:t>
      </w:r>
      <w:proofErr w:type="spellStart"/>
      <w:r w:rsidRPr="00F814E9">
        <w:rPr>
          <w:rFonts w:hint="eastAsia"/>
          <w:bCs/>
          <w:color w:val="000000"/>
        </w:rPr>
        <w:t>Krokodilopolis</w:t>
      </w:r>
      <w:proofErr w:type="spellEnd"/>
      <w:r w:rsidRPr="00F814E9">
        <w:rPr>
          <w:rFonts w:hint="eastAsia"/>
          <w:bCs/>
          <w:color w:val="000000"/>
        </w:rPr>
        <w:t>）：斯特拉波（</w:t>
      </w:r>
      <w:r w:rsidRPr="00F814E9">
        <w:rPr>
          <w:rFonts w:hint="eastAsia"/>
          <w:bCs/>
          <w:color w:val="000000"/>
        </w:rPr>
        <w:t>Strabo</w:t>
      </w:r>
      <w:r w:rsidRPr="00F814E9">
        <w:rPr>
          <w:rFonts w:hint="eastAsia"/>
          <w:bCs/>
          <w:color w:val="000000"/>
        </w:rPr>
        <w:t>）探访埃及</w:t>
      </w:r>
    </w:p>
    <w:p w14:paraId="22588DE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麦罗埃（</w:t>
      </w:r>
      <w:proofErr w:type="spellStart"/>
      <w:r w:rsidRPr="00F814E9">
        <w:rPr>
          <w:rFonts w:hint="eastAsia"/>
          <w:bCs/>
          <w:color w:val="000000"/>
        </w:rPr>
        <w:t>Meroë</w:t>
      </w:r>
      <w:proofErr w:type="spellEnd"/>
      <w:r w:rsidRPr="00F814E9">
        <w:rPr>
          <w:rFonts w:hint="eastAsia"/>
          <w:bCs/>
          <w:color w:val="000000"/>
        </w:rPr>
        <w:t>）：库施（</w:t>
      </w:r>
      <w:r w:rsidRPr="00F814E9">
        <w:rPr>
          <w:rFonts w:hint="eastAsia"/>
          <w:bCs/>
          <w:color w:val="000000"/>
        </w:rPr>
        <w:t>Kusch</w:t>
      </w:r>
      <w:r w:rsidRPr="00F814E9">
        <w:rPr>
          <w:rFonts w:hint="eastAsia"/>
          <w:bCs/>
          <w:color w:val="000000"/>
        </w:rPr>
        <w:t>）女王</w:t>
      </w:r>
    </w:p>
    <w:p w14:paraId="3A47928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罗马：王子迎娶公主</w:t>
      </w:r>
    </w:p>
    <w:p w14:paraId="66CD422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波利尼西亚（</w:t>
      </w:r>
      <w:proofErr w:type="spellStart"/>
      <w:r w:rsidRPr="00F814E9">
        <w:rPr>
          <w:rFonts w:hint="eastAsia"/>
          <w:bCs/>
          <w:color w:val="000000"/>
        </w:rPr>
        <w:t>Polynesien</w:t>
      </w:r>
      <w:proofErr w:type="spellEnd"/>
      <w:r w:rsidRPr="00F814E9">
        <w:rPr>
          <w:rFonts w:hint="eastAsia"/>
          <w:bCs/>
          <w:color w:val="000000"/>
        </w:rPr>
        <w:t>）：驶向远海</w:t>
      </w:r>
    </w:p>
    <w:p w14:paraId="6B7078D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罗马：如何建造一座房屋</w:t>
      </w:r>
    </w:p>
    <w:p w14:paraId="54D978D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罗马：李维（</w:t>
      </w:r>
      <w:r w:rsidRPr="00F814E9">
        <w:rPr>
          <w:rFonts w:hint="eastAsia"/>
          <w:bCs/>
          <w:color w:val="000000"/>
        </w:rPr>
        <w:t>Livius</w:t>
      </w:r>
      <w:r w:rsidRPr="00F814E9">
        <w:rPr>
          <w:rFonts w:hint="eastAsia"/>
          <w:bCs/>
          <w:color w:val="000000"/>
        </w:rPr>
        <w:t>）书写历史</w:t>
      </w:r>
    </w:p>
    <w:p w14:paraId="35FCF58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耶路撒冷：希律一次又一次结婚</w:t>
      </w:r>
    </w:p>
    <w:p w14:paraId="4463B20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拜亚（</w:t>
      </w:r>
      <w:r w:rsidRPr="00F814E9">
        <w:rPr>
          <w:rFonts w:hint="eastAsia"/>
          <w:bCs/>
          <w:color w:val="000000"/>
        </w:rPr>
        <w:t>Baiae</w:t>
      </w:r>
      <w:r w:rsidRPr="00F814E9">
        <w:rPr>
          <w:rFonts w:hint="eastAsia"/>
          <w:bCs/>
          <w:color w:val="000000"/>
        </w:rPr>
        <w:t>）：继承人的讣告</w:t>
      </w:r>
    </w:p>
    <w:p w14:paraId="3FB09D2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毛里塔尼亚（</w:t>
      </w:r>
      <w:proofErr w:type="spellStart"/>
      <w:r w:rsidRPr="00F814E9">
        <w:rPr>
          <w:rFonts w:hint="eastAsia"/>
          <w:bCs/>
          <w:color w:val="000000"/>
        </w:rPr>
        <w:t>Mauretanien</w:t>
      </w:r>
      <w:proofErr w:type="spellEnd"/>
      <w:r w:rsidRPr="00F814E9">
        <w:rPr>
          <w:rFonts w:hint="eastAsia"/>
          <w:bCs/>
          <w:color w:val="000000"/>
        </w:rPr>
        <w:t>）：塞勒涅（</w:t>
      </w:r>
      <w:r w:rsidRPr="00F814E9">
        <w:rPr>
          <w:rFonts w:hint="eastAsia"/>
          <w:bCs/>
          <w:color w:val="000000"/>
        </w:rPr>
        <w:t>Selene</w:t>
      </w:r>
      <w:r w:rsidRPr="00F814E9">
        <w:rPr>
          <w:rFonts w:hint="eastAsia"/>
          <w:bCs/>
          <w:color w:val="000000"/>
        </w:rPr>
        <w:t>）与朱巴（</w:t>
      </w:r>
      <w:r w:rsidRPr="00F814E9">
        <w:rPr>
          <w:rFonts w:hint="eastAsia"/>
          <w:bCs/>
          <w:color w:val="000000"/>
        </w:rPr>
        <w:t>Juba</w:t>
      </w:r>
      <w:r w:rsidRPr="00F814E9">
        <w:rPr>
          <w:rFonts w:hint="eastAsia"/>
          <w:bCs/>
          <w:color w:val="000000"/>
        </w:rPr>
        <w:t>）的王国</w:t>
      </w:r>
    </w:p>
    <w:p w14:paraId="758A351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杰内杰诺（</w:t>
      </w:r>
      <w:proofErr w:type="spellStart"/>
      <w:r w:rsidRPr="00F814E9">
        <w:rPr>
          <w:rFonts w:hint="eastAsia"/>
          <w:bCs/>
          <w:color w:val="000000"/>
        </w:rPr>
        <w:t>Djenn</w:t>
      </w:r>
      <w:proofErr w:type="spellEnd"/>
      <w:r w:rsidRPr="00F814E9">
        <w:rPr>
          <w:rFonts w:hint="eastAsia"/>
          <w:bCs/>
          <w:color w:val="000000"/>
        </w:rPr>
        <w:t>é</w:t>
      </w:r>
      <w:r w:rsidRPr="00F814E9">
        <w:rPr>
          <w:rFonts w:hint="eastAsia"/>
          <w:bCs/>
          <w:color w:val="000000"/>
        </w:rPr>
        <w:t>-</w:t>
      </w:r>
      <w:proofErr w:type="spellStart"/>
      <w:r w:rsidRPr="00F814E9">
        <w:rPr>
          <w:rFonts w:hint="eastAsia"/>
          <w:bCs/>
          <w:color w:val="000000"/>
        </w:rPr>
        <w:t>Djeno</w:t>
      </w:r>
      <w:proofErr w:type="spellEnd"/>
      <w:r w:rsidRPr="00F814E9">
        <w:rPr>
          <w:rFonts w:hint="eastAsia"/>
          <w:bCs/>
          <w:color w:val="000000"/>
        </w:rPr>
        <w:t>）：没有统治者的城市</w:t>
      </w:r>
    </w:p>
    <w:p w14:paraId="52229AB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罗马：为罗马设立警察队伍</w:t>
      </w:r>
    </w:p>
    <w:p w14:paraId="1496AB6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中国：贫与富</w:t>
      </w:r>
    </w:p>
    <w:p w14:paraId="733AACD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罗马：哑剧的诞生</w:t>
      </w:r>
    </w:p>
    <w:p w14:paraId="2D04A75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圣经之地：万书之书</w:t>
      </w:r>
    </w:p>
    <w:p w14:paraId="26939CB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耶路撒冷：希律的圣殿</w:t>
      </w:r>
    </w:p>
    <w:p w14:paraId="07F05E4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麦罗埃：女王对抗皇帝</w:t>
      </w:r>
    </w:p>
    <w:p w14:paraId="2B5E2B1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帕提亚帝国（</w:t>
      </w:r>
      <w:proofErr w:type="spellStart"/>
      <w:r w:rsidRPr="00F814E9">
        <w:rPr>
          <w:rFonts w:hint="eastAsia"/>
          <w:bCs/>
          <w:color w:val="000000"/>
        </w:rPr>
        <w:t>Partherreich</w:t>
      </w:r>
      <w:proofErr w:type="spellEnd"/>
      <w:r w:rsidRPr="00F814E9">
        <w:rPr>
          <w:rFonts w:hint="eastAsia"/>
          <w:bCs/>
          <w:color w:val="000000"/>
        </w:rPr>
        <w:t>）：作为见面礼的女奴</w:t>
      </w:r>
    </w:p>
    <w:p w14:paraId="56A865B4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安条克（</w:t>
      </w:r>
      <w:proofErr w:type="spellStart"/>
      <w:r w:rsidRPr="00F814E9">
        <w:rPr>
          <w:rFonts w:hint="eastAsia"/>
          <w:bCs/>
          <w:color w:val="000000"/>
        </w:rPr>
        <w:t>Antiochia</w:t>
      </w:r>
      <w:proofErr w:type="spellEnd"/>
      <w:r w:rsidRPr="00F814E9">
        <w:rPr>
          <w:rFonts w:hint="eastAsia"/>
          <w:bCs/>
          <w:color w:val="000000"/>
        </w:rPr>
        <w:t>）：来自印度的礼物</w:t>
      </w:r>
    </w:p>
    <w:p w14:paraId="15527B64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布林迪西（</w:t>
      </w:r>
      <w:r w:rsidRPr="00F814E9">
        <w:rPr>
          <w:rFonts w:hint="eastAsia"/>
          <w:bCs/>
          <w:color w:val="000000"/>
        </w:rPr>
        <w:t>Brundisium</w:t>
      </w:r>
      <w:r w:rsidRPr="00F814E9">
        <w:rPr>
          <w:rFonts w:hint="eastAsia"/>
          <w:bCs/>
          <w:color w:val="000000"/>
        </w:rPr>
        <w:t>）：维吉尔之死</w:t>
      </w:r>
    </w:p>
    <w:p w14:paraId="18546C5E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意大利（</w:t>
      </w:r>
      <w:proofErr w:type="spellStart"/>
      <w:r w:rsidRPr="00F814E9">
        <w:rPr>
          <w:rFonts w:hint="eastAsia"/>
          <w:bCs/>
          <w:color w:val="000000"/>
        </w:rPr>
        <w:t>Italien</w:t>
      </w:r>
      <w:proofErr w:type="spellEnd"/>
      <w:r w:rsidRPr="00F814E9">
        <w:rPr>
          <w:rFonts w:hint="eastAsia"/>
          <w:bCs/>
          <w:color w:val="000000"/>
        </w:rPr>
        <w:t>）：帝国邮政</w:t>
      </w:r>
    </w:p>
    <w:p w14:paraId="79CE1F19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摩泽尔河畔（</w:t>
      </w:r>
      <w:r w:rsidRPr="00F814E9">
        <w:rPr>
          <w:rFonts w:hint="eastAsia"/>
          <w:bCs/>
          <w:color w:val="000000"/>
        </w:rPr>
        <w:t>Mosel</w:t>
      </w:r>
      <w:r w:rsidRPr="00F814E9">
        <w:rPr>
          <w:rFonts w:hint="eastAsia"/>
          <w:bCs/>
          <w:color w:val="000000"/>
        </w:rPr>
        <w:t>）：为日耳曼尼亚（</w:t>
      </w:r>
      <w:proofErr w:type="spellStart"/>
      <w:r w:rsidRPr="00F814E9">
        <w:rPr>
          <w:rFonts w:hint="eastAsia"/>
          <w:bCs/>
          <w:color w:val="000000"/>
        </w:rPr>
        <w:t>Germanien</w:t>
      </w:r>
      <w:proofErr w:type="spellEnd"/>
      <w:r w:rsidRPr="00F814E9">
        <w:rPr>
          <w:rFonts w:hint="eastAsia"/>
          <w:bCs/>
          <w:color w:val="000000"/>
        </w:rPr>
        <w:t>）建造一座罗马城市</w:t>
      </w:r>
    </w:p>
    <w:p w14:paraId="738BF0D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罗马：奥维德与自由恋爱</w:t>
      </w:r>
    </w:p>
    <w:p w14:paraId="5AA2BA79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中国：一个禁欲者的崛起</w:t>
      </w:r>
    </w:p>
    <w:p w14:paraId="2FD89C7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滨海凯撒利亚（</w:t>
      </w:r>
      <w:r w:rsidRPr="00F814E9">
        <w:rPr>
          <w:rFonts w:hint="eastAsia"/>
          <w:bCs/>
          <w:color w:val="000000"/>
        </w:rPr>
        <w:t>Caesarea Maritima</w:t>
      </w:r>
      <w:r w:rsidRPr="00F814E9">
        <w:rPr>
          <w:rFonts w:hint="eastAsia"/>
          <w:bCs/>
          <w:color w:val="000000"/>
        </w:rPr>
        <w:t>）：海边一座从无到有的新城</w:t>
      </w:r>
    </w:p>
    <w:p w14:paraId="23F8036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毛里塔尼亚：朱巴与塞勒涅共同执政</w:t>
      </w:r>
    </w:p>
    <w:p w14:paraId="7CA8909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阿奎莱亚（</w:t>
      </w:r>
      <w:r w:rsidRPr="00F814E9">
        <w:rPr>
          <w:rFonts w:hint="eastAsia"/>
          <w:bCs/>
          <w:color w:val="000000"/>
        </w:rPr>
        <w:t>Aquileia</w:t>
      </w:r>
      <w:r w:rsidRPr="00F814E9">
        <w:rPr>
          <w:rFonts w:hint="eastAsia"/>
          <w:bCs/>
          <w:color w:val="000000"/>
        </w:rPr>
        <w:t>）：家族纷争</w:t>
      </w:r>
    </w:p>
    <w:p w14:paraId="69C0C85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东威斯特法伦—利珀（</w:t>
      </w:r>
      <w:proofErr w:type="spellStart"/>
      <w:r w:rsidRPr="00F814E9">
        <w:rPr>
          <w:rFonts w:hint="eastAsia"/>
          <w:bCs/>
          <w:color w:val="000000"/>
        </w:rPr>
        <w:t>Ostwestfalen</w:t>
      </w:r>
      <w:proofErr w:type="spellEnd"/>
      <w:r w:rsidRPr="00F814E9">
        <w:rPr>
          <w:rFonts w:hint="eastAsia"/>
          <w:bCs/>
          <w:color w:val="000000"/>
        </w:rPr>
        <w:t>-Lippe</w:t>
      </w:r>
      <w:r w:rsidRPr="00F814E9">
        <w:rPr>
          <w:rFonts w:hint="eastAsia"/>
          <w:bCs/>
          <w:color w:val="000000"/>
        </w:rPr>
        <w:t>）：罗马人来了！</w:t>
      </w:r>
    </w:p>
    <w:p w14:paraId="23D20A9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罗马：为父亲与国家作出的牺牲</w:t>
      </w:r>
    </w:p>
    <w:p w14:paraId="4BEC448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天空：一颗彗星掠过</w:t>
      </w:r>
    </w:p>
    <w:p w14:paraId="420DBF7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帕提亚帝国：穆萨（</w:t>
      </w:r>
      <w:r w:rsidRPr="00F814E9">
        <w:rPr>
          <w:rFonts w:hint="eastAsia"/>
          <w:bCs/>
          <w:color w:val="000000"/>
        </w:rPr>
        <w:t>Musa</w:t>
      </w:r>
      <w:r w:rsidRPr="00F814E9">
        <w:rPr>
          <w:rFonts w:hint="eastAsia"/>
          <w:bCs/>
          <w:color w:val="000000"/>
        </w:rPr>
        <w:t>）的崛起</w:t>
      </w:r>
    </w:p>
    <w:p w14:paraId="2476281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毛里塔尼亚：朱巴与塞勒涅推动王国发展</w:t>
      </w:r>
    </w:p>
    <w:p w14:paraId="63EC021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卢格杜努姆（</w:t>
      </w:r>
      <w:r w:rsidRPr="00F814E9">
        <w:rPr>
          <w:rFonts w:hint="eastAsia"/>
          <w:bCs/>
          <w:color w:val="000000"/>
        </w:rPr>
        <w:t>Lugdunum</w:t>
      </w:r>
      <w:r w:rsidRPr="00F814E9">
        <w:rPr>
          <w:rFonts w:hint="eastAsia"/>
          <w:bCs/>
          <w:color w:val="000000"/>
        </w:rPr>
        <w:t>）：这个男孩竟会成</w:t>
      </w:r>
      <w:r w:rsidRPr="00F814E9">
        <w:rPr>
          <w:rFonts w:hint="eastAsia"/>
          <w:bCs/>
          <w:color w:val="000000"/>
        </w:rPr>
        <w:lastRenderedPageBreak/>
        <w:t>为皇帝……</w:t>
      </w:r>
    </w:p>
    <w:p w14:paraId="70193E7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东威斯特法伦—利珀：日耳曼尼亚的基础设施工程</w:t>
      </w:r>
    </w:p>
    <w:p w14:paraId="137E3CB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旅途中：斯特拉波听闻的佩特拉（</w:t>
      </w:r>
      <w:r w:rsidRPr="00F814E9">
        <w:rPr>
          <w:rFonts w:hint="eastAsia"/>
          <w:bCs/>
          <w:color w:val="000000"/>
        </w:rPr>
        <w:t>Petra</w:t>
      </w:r>
      <w:r w:rsidRPr="00F814E9">
        <w:rPr>
          <w:rFonts w:hint="eastAsia"/>
          <w:bCs/>
          <w:color w:val="000000"/>
        </w:rPr>
        <w:t>）</w:t>
      </w:r>
    </w:p>
    <w:p w14:paraId="6CEBF81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佩特拉：走进纳巴泰人（</w:t>
      </w:r>
      <w:proofErr w:type="spellStart"/>
      <w:r w:rsidRPr="00F814E9">
        <w:rPr>
          <w:rFonts w:hint="eastAsia"/>
          <w:bCs/>
          <w:color w:val="000000"/>
        </w:rPr>
        <w:t>Nabatäer</w:t>
      </w:r>
      <w:proofErr w:type="spellEnd"/>
      <w:r w:rsidRPr="00F814E9">
        <w:rPr>
          <w:rFonts w:hint="eastAsia"/>
          <w:bCs/>
          <w:color w:val="000000"/>
        </w:rPr>
        <w:t>）的世界</w:t>
      </w:r>
    </w:p>
    <w:p w14:paraId="339992B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罗马：和平外交</w:t>
      </w:r>
    </w:p>
    <w:p w14:paraId="259EB38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贝鲁特（</w:t>
      </w:r>
      <w:r w:rsidRPr="00F814E9">
        <w:rPr>
          <w:rFonts w:hint="eastAsia"/>
          <w:bCs/>
          <w:color w:val="000000"/>
        </w:rPr>
        <w:t>Beirut</w:t>
      </w:r>
      <w:r w:rsidRPr="00F814E9">
        <w:rPr>
          <w:rFonts w:hint="eastAsia"/>
          <w:bCs/>
          <w:color w:val="000000"/>
        </w:rPr>
        <w:t>）：希律要处死自己的儿子</w:t>
      </w:r>
    </w:p>
    <w:p w14:paraId="545A003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阿尔卑斯山（</w:t>
      </w:r>
      <w:r w:rsidRPr="00F814E9">
        <w:rPr>
          <w:rFonts w:hint="eastAsia"/>
          <w:bCs/>
          <w:color w:val="000000"/>
        </w:rPr>
        <w:t>Alpen</w:t>
      </w:r>
      <w:r w:rsidRPr="00F814E9">
        <w:rPr>
          <w:rFonts w:hint="eastAsia"/>
          <w:bCs/>
          <w:color w:val="000000"/>
        </w:rPr>
        <w:t>）：遭到毁灭的山地部族</w:t>
      </w:r>
    </w:p>
    <w:p w14:paraId="1BC7CE7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罗马：提比略（</w:t>
      </w:r>
      <w:r w:rsidRPr="00F814E9">
        <w:rPr>
          <w:rFonts w:hint="eastAsia"/>
          <w:bCs/>
          <w:color w:val="000000"/>
        </w:rPr>
        <w:t>Tiberius</w:t>
      </w:r>
      <w:r w:rsidRPr="00F814E9">
        <w:rPr>
          <w:rFonts w:hint="eastAsia"/>
          <w:bCs/>
          <w:color w:val="000000"/>
        </w:rPr>
        <w:t>）开始绝食</w:t>
      </w:r>
    </w:p>
    <w:p w14:paraId="5B49A9A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毛里塔尼亚：连月亮也为塞勒涅哀悼</w:t>
      </w:r>
    </w:p>
    <w:p w14:paraId="33FEBC3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耶路撒冷：希律又盯上了一个儿子</w:t>
      </w:r>
    </w:p>
    <w:p w14:paraId="4E86910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耶利哥（</w:t>
      </w:r>
      <w:r w:rsidRPr="00F814E9">
        <w:rPr>
          <w:rFonts w:hint="eastAsia"/>
          <w:bCs/>
          <w:color w:val="000000"/>
        </w:rPr>
        <w:t>Jericho</w:t>
      </w:r>
      <w:r w:rsidRPr="00F814E9">
        <w:rPr>
          <w:rFonts w:hint="eastAsia"/>
          <w:bCs/>
          <w:color w:val="000000"/>
        </w:rPr>
        <w:t>）：希律之死</w:t>
      </w:r>
    </w:p>
    <w:p w14:paraId="1B774CC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比利亚（</w:t>
      </w:r>
      <w:proofErr w:type="spellStart"/>
      <w:r w:rsidRPr="00F814E9">
        <w:rPr>
          <w:rFonts w:hint="eastAsia"/>
          <w:bCs/>
          <w:color w:val="000000"/>
        </w:rPr>
        <w:t>Peräa</w:t>
      </w:r>
      <w:proofErr w:type="spellEnd"/>
      <w:r w:rsidRPr="00F814E9">
        <w:rPr>
          <w:rFonts w:hint="eastAsia"/>
          <w:bCs/>
          <w:color w:val="000000"/>
        </w:rPr>
        <w:t>）：他是弥赛亚吗？</w:t>
      </w:r>
    </w:p>
    <w:p w14:paraId="4AC8685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以马忤斯（</w:t>
      </w:r>
      <w:r w:rsidRPr="00F814E9">
        <w:rPr>
          <w:rFonts w:hint="eastAsia"/>
          <w:bCs/>
          <w:color w:val="000000"/>
        </w:rPr>
        <w:t>Emmaus</w:t>
      </w:r>
      <w:r w:rsidRPr="00F814E9">
        <w:rPr>
          <w:rFonts w:hint="eastAsia"/>
          <w:bCs/>
          <w:color w:val="000000"/>
        </w:rPr>
        <w:t>）：瓦鲁斯（</w:t>
      </w:r>
      <w:r w:rsidRPr="00F814E9">
        <w:rPr>
          <w:rFonts w:hint="eastAsia"/>
          <w:bCs/>
          <w:color w:val="000000"/>
        </w:rPr>
        <w:t>Varus</w:t>
      </w:r>
      <w:r w:rsidRPr="00F814E9">
        <w:rPr>
          <w:rFonts w:hint="eastAsia"/>
          <w:bCs/>
          <w:color w:val="000000"/>
        </w:rPr>
        <w:t>）强力镇压</w:t>
      </w:r>
    </w:p>
    <w:p w14:paraId="0556F45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拿撒勒（</w:t>
      </w:r>
      <w:r w:rsidRPr="00F814E9">
        <w:rPr>
          <w:rFonts w:hint="eastAsia"/>
          <w:bCs/>
          <w:color w:val="000000"/>
        </w:rPr>
        <w:t>Nazareth</w:t>
      </w:r>
      <w:r w:rsidRPr="00F814E9">
        <w:rPr>
          <w:rFonts w:hint="eastAsia"/>
          <w:bCs/>
          <w:color w:val="000000"/>
        </w:rPr>
        <w:t>）：耶稣（</w:t>
      </w:r>
      <w:r w:rsidRPr="00F814E9">
        <w:rPr>
          <w:rFonts w:hint="eastAsia"/>
          <w:bCs/>
          <w:color w:val="000000"/>
        </w:rPr>
        <w:t>Jesus</w:t>
      </w:r>
      <w:r w:rsidRPr="00F814E9">
        <w:rPr>
          <w:rFonts w:hint="eastAsia"/>
          <w:bCs/>
          <w:color w:val="000000"/>
        </w:rPr>
        <w:t>）</w:t>
      </w:r>
    </w:p>
    <w:p w14:paraId="73E7C22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罗马：希律的遗产</w:t>
      </w:r>
    </w:p>
    <w:p w14:paraId="1D10669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帕提亚帝国：穆萨成为女王</w:t>
      </w:r>
    </w:p>
    <w:p w14:paraId="193CF55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罗马：罗马为自己庆典</w:t>
      </w:r>
    </w:p>
    <w:p w14:paraId="529CEAD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中国：陷入爱情的皇帝</w:t>
      </w:r>
    </w:p>
    <w:p w14:paraId="68E9101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埃莱乌萨（</w:t>
      </w:r>
      <w:proofErr w:type="spellStart"/>
      <w:r w:rsidRPr="00F814E9">
        <w:rPr>
          <w:rFonts w:hint="eastAsia"/>
          <w:bCs/>
          <w:color w:val="000000"/>
        </w:rPr>
        <w:t>Elaioussa</w:t>
      </w:r>
      <w:proofErr w:type="spellEnd"/>
      <w:r w:rsidRPr="00F814E9">
        <w:rPr>
          <w:rFonts w:hint="eastAsia"/>
          <w:bCs/>
          <w:color w:val="000000"/>
        </w:rPr>
        <w:t>）：朱巴国王出游</w:t>
      </w:r>
    </w:p>
    <w:p w14:paraId="501B3D1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中国：幕后的统治者</w:t>
      </w:r>
    </w:p>
    <w:p w14:paraId="4003631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零年</w:t>
      </w:r>
    </w:p>
    <w:p w14:paraId="5CFC302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拿撒勒：拿撒勒还能出什么好的吗？</w:t>
      </w:r>
    </w:p>
    <w:p w14:paraId="51CF619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罗马：奥维德危险的畅销之作</w:t>
      </w:r>
    </w:p>
    <w:p w14:paraId="1BDFC48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帕提亚帝国：“致女神乌拉尼娅·穆萨（</w:t>
      </w:r>
      <w:r w:rsidRPr="00F814E9">
        <w:rPr>
          <w:rFonts w:hint="eastAsia"/>
          <w:bCs/>
          <w:color w:val="000000"/>
        </w:rPr>
        <w:t>Urania Musa</w:t>
      </w:r>
      <w:r w:rsidRPr="00F814E9">
        <w:rPr>
          <w:rFonts w:hint="eastAsia"/>
          <w:bCs/>
          <w:color w:val="000000"/>
        </w:rPr>
        <w:t>），女王”</w:t>
      </w:r>
    </w:p>
    <w:p w14:paraId="7282833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罗得岛（</w:t>
      </w:r>
      <w:r w:rsidRPr="00F814E9">
        <w:rPr>
          <w:rFonts w:hint="eastAsia"/>
          <w:bCs/>
          <w:color w:val="000000"/>
        </w:rPr>
        <w:t>Rhodos</w:t>
      </w:r>
      <w:r w:rsidRPr="00F814E9">
        <w:rPr>
          <w:rFonts w:hint="eastAsia"/>
          <w:bCs/>
          <w:color w:val="000000"/>
        </w:rPr>
        <w:t>）：等待机会的提比略</w:t>
      </w:r>
    </w:p>
    <w:p w14:paraId="13F0ECF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罗马：奥古斯都感伤起来</w:t>
      </w:r>
    </w:p>
    <w:p w14:paraId="1CBE74C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罗得岛：会有一艘船到来</w:t>
      </w:r>
    </w:p>
    <w:p w14:paraId="5191C11E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中国：蝗灾</w:t>
      </w:r>
    </w:p>
    <w:p w14:paraId="5FAA6DC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帕提亚帝国：穆萨消失了</w:t>
      </w:r>
    </w:p>
    <w:p w14:paraId="2842F30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埃莱乌萨：有其父必有其子</w:t>
      </w:r>
    </w:p>
    <w:p w14:paraId="2B72AED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潘达特里亚岛（</w:t>
      </w:r>
      <w:proofErr w:type="spellStart"/>
      <w:r w:rsidRPr="00F814E9">
        <w:rPr>
          <w:rFonts w:hint="eastAsia"/>
          <w:bCs/>
          <w:color w:val="000000"/>
        </w:rPr>
        <w:t>Pandateria</w:t>
      </w:r>
      <w:proofErr w:type="spellEnd"/>
      <w:r w:rsidRPr="00F814E9">
        <w:rPr>
          <w:rFonts w:hint="eastAsia"/>
          <w:bCs/>
          <w:color w:val="000000"/>
        </w:rPr>
        <w:t>）：尤利娅（</w:t>
      </w:r>
      <w:r w:rsidRPr="00F814E9">
        <w:rPr>
          <w:rFonts w:hint="eastAsia"/>
          <w:bCs/>
          <w:color w:val="000000"/>
        </w:rPr>
        <w:t>Julia</w:t>
      </w:r>
      <w:r w:rsidRPr="00F814E9">
        <w:rPr>
          <w:rFonts w:hint="eastAsia"/>
          <w:bCs/>
          <w:color w:val="000000"/>
        </w:rPr>
        <w:t>）又失去了一个儿子</w:t>
      </w:r>
    </w:p>
    <w:p w14:paraId="69AAFAC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罗马：罗马的明星夫妇</w:t>
      </w:r>
    </w:p>
    <w:p w14:paraId="5F644BE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科尔杜巴（</w:t>
      </w:r>
      <w:r w:rsidRPr="00F814E9">
        <w:rPr>
          <w:rFonts w:hint="eastAsia"/>
          <w:bCs/>
          <w:color w:val="000000"/>
        </w:rPr>
        <w:t>Corduba</w:t>
      </w:r>
      <w:r w:rsidRPr="00F814E9">
        <w:rPr>
          <w:rFonts w:hint="eastAsia"/>
          <w:bCs/>
          <w:color w:val="000000"/>
        </w:rPr>
        <w:t>）：塞涅卡（</w:t>
      </w:r>
      <w:r w:rsidRPr="00F814E9">
        <w:rPr>
          <w:rFonts w:hint="eastAsia"/>
          <w:bCs/>
          <w:color w:val="000000"/>
        </w:rPr>
        <w:t>Seneca</w:t>
      </w:r>
      <w:r w:rsidRPr="00F814E9">
        <w:rPr>
          <w:rFonts w:hint="eastAsia"/>
          <w:bCs/>
          <w:color w:val="000000"/>
        </w:rPr>
        <w:t>）一家迁往罗马</w:t>
      </w:r>
    </w:p>
    <w:p w14:paraId="25C00CE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中国：王莽（</w:t>
      </w:r>
      <w:r w:rsidRPr="00F814E9">
        <w:rPr>
          <w:rFonts w:hint="eastAsia"/>
          <w:bCs/>
          <w:color w:val="000000"/>
        </w:rPr>
        <w:t>Wang Mang</w:t>
      </w:r>
      <w:r w:rsidRPr="00F814E9">
        <w:rPr>
          <w:rFonts w:hint="eastAsia"/>
          <w:bCs/>
          <w:color w:val="000000"/>
        </w:rPr>
        <w:t>）让一个婴儿登上皇位</w:t>
      </w:r>
    </w:p>
    <w:p w14:paraId="53BB8754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罗马：犹太（</w:t>
      </w:r>
      <w:proofErr w:type="spellStart"/>
      <w:r w:rsidRPr="00F814E9">
        <w:rPr>
          <w:rFonts w:hint="eastAsia"/>
          <w:bCs/>
          <w:color w:val="000000"/>
        </w:rPr>
        <w:t>Judäa</w:t>
      </w:r>
      <w:proofErr w:type="spellEnd"/>
      <w:r w:rsidRPr="00F814E9">
        <w:rPr>
          <w:rFonts w:hint="eastAsia"/>
          <w:bCs/>
          <w:color w:val="000000"/>
        </w:rPr>
        <w:t>）成为罗马行省</w:t>
      </w:r>
    </w:p>
    <w:p w14:paraId="5C438F0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塞佛里斯（</w:t>
      </w:r>
      <w:proofErr w:type="spellStart"/>
      <w:r w:rsidRPr="00F814E9">
        <w:rPr>
          <w:rFonts w:hint="eastAsia"/>
          <w:bCs/>
          <w:color w:val="000000"/>
        </w:rPr>
        <w:t>Sepphoris</w:t>
      </w:r>
      <w:proofErr w:type="spellEnd"/>
      <w:r w:rsidRPr="00F814E9">
        <w:rPr>
          <w:rFonts w:hint="eastAsia"/>
          <w:bCs/>
          <w:color w:val="000000"/>
        </w:rPr>
        <w:t>）：安提帕斯（</w:t>
      </w:r>
      <w:r w:rsidRPr="00F814E9">
        <w:rPr>
          <w:rFonts w:hint="eastAsia"/>
          <w:bCs/>
          <w:color w:val="000000"/>
        </w:rPr>
        <w:t>Antipas</w:t>
      </w:r>
      <w:r w:rsidRPr="00F814E9">
        <w:rPr>
          <w:rFonts w:hint="eastAsia"/>
          <w:bCs/>
          <w:color w:val="000000"/>
        </w:rPr>
        <w:t>）需要一座首都</w:t>
      </w:r>
    </w:p>
    <w:p w14:paraId="26D421B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罗马：用税款安置退伍军人</w:t>
      </w:r>
    </w:p>
    <w:p w14:paraId="331E5F9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东威斯特法伦—利珀：日耳曼尼亚的瓦鲁斯与阿尔米尼乌斯（</w:t>
      </w:r>
      <w:r w:rsidRPr="00F814E9">
        <w:rPr>
          <w:rFonts w:hint="eastAsia"/>
          <w:bCs/>
          <w:color w:val="000000"/>
        </w:rPr>
        <w:t>Arminius</w:t>
      </w:r>
      <w:r w:rsidRPr="00F814E9">
        <w:rPr>
          <w:rFonts w:hint="eastAsia"/>
          <w:bCs/>
          <w:color w:val="000000"/>
        </w:rPr>
        <w:t>）</w:t>
      </w:r>
    </w:p>
    <w:p w14:paraId="2F4521B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地中海上：奥维德遭到放逐</w:t>
      </w:r>
    </w:p>
    <w:p w14:paraId="0A2AE30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雷吉乌姆（</w:t>
      </w:r>
      <w:r w:rsidRPr="00F814E9">
        <w:rPr>
          <w:rFonts w:hint="eastAsia"/>
          <w:bCs/>
          <w:color w:val="000000"/>
        </w:rPr>
        <w:t>Rhegium</w:t>
      </w:r>
      <w:r w:rsidRPr="00F814E9">
        <w:rPr>
          <w:rFonts w:hint="eastAsia"/>
          <w:bCs/>
          <w:color w:val="000000"/>
        </w:rPr>
        <w:t>）：奥古斯都身边的人越来越少</w:t>
      </w:r>
    </w:p>
    <w:p w14:paraId="2A54B8A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中国：一年究竟有多长？</w:t>
      </w:r>
    </w:p>
    <w:p w14:paraId="0F3C6CC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墨西哥（</w:t>
      </w:r>
      <w:proofErr w:type="spellStart"/>
      <w:r w:rsidRPr="00F814E9">
        <w:rPr>
          <w:rFonts w:hint="eastAsia"/>
          <w:bCs/>
          <w:color w:val="000000"/>
        </w:rPr>
        <w:t>Mexiko</w:t>
      </w:r>
      <w:proofErr w:type="spellEnd"/>
      <w:r w:rsidRPr="00F814E9">
        <w:rPr>
          <w:rFonts w:hint="eastAsia"/>
          <w:bCs/>
          <w:color w:val="000000"/>
        </w:rPr>
        <w:t>）：多种文化交织的世界</w:t>
      </w:r>
    </w:p>
    <w:p w14:paraId="1C2507A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中国：王莽成为皇帝</w:t>
      </w:r>
    </w:p>
    <w:p w14:paraId="53A3357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东威斯特法伦—利珀：世纪之战</w:t>
      </w:r>
    </w:p>
    <w:p w14:paraId="3747A92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托米斯（</w:t>
      </w:r>
      <w:r w:rsidRPr="00F814E9">
        <w:rPr>
          <w:rFonts w:hint="eastAsia"/>
          <w:bCs/>
          <w:color w:val="000000"/>
        </w:rPr>
        <w:t>Tomis</w:t>
      </w:r>
      <w:r w:rsidRPr="00F814E9">
        <w:rPr>
          <w:rFonts w:hint="eastAsia"/>
          <w:bCs/>
          <w:color w:val="000000"/>
        </w:rPr>
        <w:t>）：奥维德写下最伟大的作品</w:t>
      </w:r>
    </w:p>
    <w:p w14:paraId="5330B4C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中国：反抗王莽</w:t>
      </w:r>
    </w:p>
    <w:p w14:paraId="0E9402F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罗马：日耳曼尼库斯（</w:t>
      </w:r>
      <w:r w:rsidRPr="00F814E9">
        <w:rPr>
          <w:rFonts w:hint="eastAsia"/>
          <w:bCs/>
          <w:color w:val="000000"/>
        </w:rPr>
        <w:t>Germanicus</w:t>
      </w:r>
      <w:r w:rsidRPr="00F814E9">
        <w:rPr>
          <w:rFonts w:hint="eastAsia"/>
          <w:bCs/>
          <w:color w:val="000000"/>
        </w:rPr>
        <w:t>）前往日耳曼尼亚</w:t>
      </w:r>
    </w:p>
    <w:p w14:paraId="5F41D0C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罗马：动物的盛宴</w:t>
      </w:r>
    </w:p>
    <w:p w14:paraId="7AF384C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佩特拉：一种文字的诞生</w:t>
      </w:r>
    </w:p>
    <w:p w14:paraId="6B3AF89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托米斯：皇帝死了！</w:t>
      </w:r>
    </w:p>
    <w:p w14:paraId="505F178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普拉纳西亚岛（</w:t>
      </w:r>
      <w:proofErr w:type="spellStart"/>
      <w:r w:rsidRPr="00F814E9">
        <w:rPr>
          <w:rFonts w:hint="eastAsia"/>
          <w:bCs/>
          <w:color w:val="000000"/>
        </w:rPr>
        <w:t>Planasia</w:t>
      </w:r>
      <w:proofErr w:type="spellEnd"/>
      <w:r w:rsidRPr="00F814E9">
        <w:rPr>
          <w:rFonts w:hint="eastAsia"/>
          <w:bCs/>
          <w:color w:val="000000"/>
        </w:rPr>
        <w:t>）：波斯图穆斯（</w:t>
      </w:r>
      <w:r w:rsidRPr="00F814E9">
        <w:rPr>
          <w:rFonts w:hint="eastAsia"/>
          <w:bCs/>
          <w:color w:val="000000"/>
        </w:rPr>
        <w:t>Postumus</w:t>
      </w:r>
      <w:r w:rsidRPr="00F814E9">
        <w:rPr>
          <w:rFonts w:hint="eastAsia"/>
          <w:bCs/>
          <w:color w:val="000000"/>
        </w:rPr>
        <w:t>）被杀</w:t>
      </w:r>
    </w:p>
    <w:p w14:paraId="6B15DD0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雷吉乌姆：尤利娅饿死了</w:t>
      </w:r>
    </w:p>
    <w:p w14:paraId="40CD004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下莱茵地区（</w:t>
      </w:r>
      <w:r w:rsidRPr="00F814E9">
        <w:rPr>
          <w:rFonts w:hint="eastAsia"/>
          <w:bCs/>
          <w:color w:val="000000"/>
        </w:rPr>
        <w:t>Niederrhein</w:t>
      </w:r>
      <w:r w:rsidRPr="00F814E9">
        <w:rPr>
          <w:rFonts w:hint="eastAsia"/>
          <w:bCs/>
          <w:color w:val="000000"/>
        </w:rPr>
        <w:t>）：阿格里皮娜（</w:t>
      </w:r>
      <w:r w:rsidRPr="00F814E9">
        <w:rPr>
          <w:rFonts w:hint="eastAsia"/>
          <w:bCs/>
          <w:color w:val="000000"/>
        </w:rPr>
        <w:t>Agrippina</w:t>
      </w:r>
      <w:r w:rsidRPr="00F814E9">
        <w:rPr>
          <w:rFonts w:hint="eastAsia"/>
          <w:bCs/>
          <w:color w:val="000000"/>
        </w:rPr>
        <w:t>）接过指挥权</w:t>
      </w:r>
    </w:p>
    <w:p w14:paraId="138F85C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中国：尸体检验</w:t>
      </w:r>
    </w:p>
    <w:p w14:paraId="040BAD5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托米斯：奥维德不再发声</w:t>
      </w:r>
    </w:p>
    <w:p w14:paraId="4F057CC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罗马：哲学拯救了塞涅卡</w:t>
      </w:r>
    </w:p>
    <w:p w14:paraId="208FE104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东威斯特法伦—利珀：兄弟之争</w:t>
      </w:r>
    </w:p>
    <w:p w14:paraId="4AB8155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托斯卡纳（</w:t>
      </w:r>
      <w:proofErr w:type="spellStart"/>
      <w:r w:rsidRPr="00F814E9">
        <w:rPr>
          <w:rFonts w:hint="eastAsia"/>
          <w:bCs/>
          <w:color w:val="000000"/>
        </w:rPr>
        <w:t>Toskana</w:t>
      </w:r>
      <w:proofErr w:type="spellEnd"/>
      <w:r w:rsidRPr="00F814E9">
        <w:rPr>
          <w:rFonts w:hint="eastAsia"/>
          <w:bCs/>
          <w:color w:val="000000"/>
        </w:rPr>
        <w:t>）：冒牌继承人</w:t>
      </w:r>
    </w:p>
    <w:p w14:paraId="1316AD7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罗马：赶走术士！</w:t>
      </w:r>
    </w:p>
    <w:p w14:paraId="6809EE1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罗马：算不上胜利的胜利</w:t>
      </w:r>
    </w:p>
    <w:p w14:paraId="6000FC1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阿非利加行省（</w:t>
      </w:r>
      <w:r w:rsidRPr="00F814E9">
        <w:rPr>
          <w:rFonts w:hint="eastAsia"/>
          <w:bCs/>
          <w:color w:val="000000"/>
        </w:rPr>
        <w:t>Africa</w:t>
      </w:r>
      <w:r w:rsidRPr="00F814E9">
        <w:rPr>
          <w:rFonts w:hint="eastAsia"/>
          <w:bCs/>
          <w:color w:val="000000"/>
        </w:rPr>
        <w:t>）：又一场反抗罗马的起义</w:t>
      </w:r>
    </w:p>
    <w:p w14:paraId="20D30C1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中国：赤眉军</w:t>
      </w:r>
    </w:p>
    <w:p w14:paraId="5B83A81E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提比哩亚（</w:t>
      </w:r>
      <w:r w:rsidRPr="00F814E9">
        <w:rPr>
          <w:rFonts w:hint="eastAsia"/>
          <w:bCs/>
          <w:color w:val="000000"/>
        </w:rPr>
        <w:t>Tiberias</w:t>
      </w:r>
      <w:r w:rsidRPr="00F814E9">
        <w:rPr>
          <w:rFonts w:hint="eastAsia"/>
          <w:bCs/>
          <w:color w:val="000000"/>
        </w:rPr>
        <w:t>）：鬼城</w:t>
      </w:r>
    </w:p>
    <w:p w14:paraId="64D577F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塔尔苏斯（</w:t>
      </w:r>
      <w:r w:rsidRPr="00F814E9">
        <w:rPr>
          <w:rFonts w:hint="eastAsia"/>
          <w:bCs/>
          <w:color w:val="000000"/>
        </w:rPr>
        <w:t>Tarsus</w:t>
      </w:r>
      <w:r w:rsidRPr="00F814E9">
        <w:rPr>
          <w:rFonts w:hint="eastAsia"/>
          <w:bCs/>
          <w:color w:val="000000"/>
        </w:rPr>
        <w:t>）：保罗（</w:t>
      </w:r>
      <w:r w:rsidRPr="00F814E9">
        <w:rPr>
          <w:rFonts w:hint="eastAsia"/>
          <w:bCs/>
          <w:color w:val="000000"/>
        </w:rPr>
        <w:t>Paulus</w:t>
      </w:r>
      <w:r w:rsidRPr="00F814E9">
        <w:rPr>
          <w:rFonts w:hint="eastAsia"/>
          <w:bCs/>
          <w:color w:val="000000"/>
        </w:rPr>
        <w:t>）的犹太少年时代</w:t>
      </w:r>
    </w:p>
    <w:p w14:paraId="6C681C3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阿非利加行省：塔克法里纳斯（</w:t>
      </w:r>
      <w:proofErr w:type="spellStart"/>
      <w:r w:rsidRPr="00F814E9">
        <w:rPr>
          <w:rFonts w:hint="eastAsia"/>
          <w:bCs/>
          <w:color w:val="000000"/>
        </w:rPr>
        <w:t>Tacfarinas</w:t>
      </w:r>
      <w:proofErr w:type="spellEnd"/>
      <w:r w:rsidRPr="00F814E9">
        <w:rPr>
          <w:rFonts w:hint="eastAsia"/>
          <w:bCs/>
          <w:color w:val="000000"/>
        </w:rPr>
        <w:t>）的游击战</w:t>
      </w:r>
    </w:p>
    <w:p w14:paraId="7110445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安条克：众望所归的人物之死</w:t>
      </w:r>
    </w:p>
    <w:p w14:paraId="181BE63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中国：寻找神奇武器</w:t>
      </w:r>
    </w:p>
    <w:p w14:paraId="015C005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lastRenderedPageBreak/>
        <w:t>罗马：驱逐令</w:t>
      </w:r>
    </w:p>
    <w:p w14:paraId="41859EB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布林迪西：“把日耳曼尼库斯还给我们！”</w:t>
      </w:r>
    </w:p>
    <w:p w14:paraId="3E2774AE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罗马：宿敌之死</w:t>
      </w:r>
    </w:p>
    <w:p w14:paraId="0AB4091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阿非利加行省：塔克法里纳斯提出议和</w:t>
      </w:r>
    </w:p>
    <w:p w14:paraId="37CE3F1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罗马：哲学家的艰难生活</w:t>
      </w:r>
    </w:p>
    <w:p w14:paraId="7E57B0A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明图尔奈（</w:t>
      </w:r>
      <w:proofErr w:type="spellStart"/>
      <w:r w:rsidRPr="00F814E9">
        <w:rPr>
          <w:rFonts w:hint="eastAsia"/>
          <w:bCs/>
          <w:color w:val="000000"/>
        </w:rPr>
        <w:t>Minturnae</w:t>
      </w:r>
      <w:proofErr w:type="spellEnd"/>
      <w:r w:rsidRPr="00F814E9">
        <w:rPr>
          <w:rFonts w:hint="eastAsia"/>
          <w:bCs/>
          <w:color w:val="000000"/>
        </w:rPr>
        <w:t>）：阿庇</w:t>
      </w:r>
      <w:proofErr w:type="spellStart"/>
      <w:r w:rsidRPr="00F814E9">
        <w:rPr>
          <w:rFonts w:hint="eastAsia"/>
          <w:bCs/>
          <w:color w:val="000000"/>
        </w:rPr>
        <w:t>icius</w:t>
      </w:r>
      <w:proofErr w:type="spellEnd"/>
      <w:r w:rsidRPr="00F814E9">
        <w:rPr>
          <w:rFonts w:hint="eastAsia"/>
          <w:bCs/>
          <w:color w:val="000000"/>
        </w:rPr>
        <w:t>（</w:t>
      </w:r>
      <w:r w:rsidRPr="00F814E9">
        <w:rPr>
          <w:rFonts w:hint="eastAsia"/>
          <w:bCs/>
          <w:color w:val="000000"/>
        </w:rPr>
        <w:t>Apicius</w:t>
      </w:r>
      <w:r w:rsidRPr="00F814E9">
        <w:rPr>
          <w:rFonts w:hint="eastAsia"/>
          <w:bCs/>
          <w:color w:val="000000"/>
        </w:rPr>
        <w:t>）享受人生</w:t>
      </w:r>
    </w:p>
    <w:p w14:paraId="0521835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罗马：罗马人的奢靡生活</w:t>
      </w:r>
    </w:p>
    <w:p w14:paraId="71B9485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地点不详：斯特拉波最后的旅程</w:t>
      </w:r>
    </w:p>
    <w:p w14:paraId="6C1955B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阿非利加行省：塔克法里纳斯不肯放弃梦想</w:t>
      </w:r>
    </w:p>
    <w:p w14:paraId="22F9861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罗马：赶走哑剧演员！</w:t>
      </w:r>
    </w:p>
    <w:p w14:paraId="59995CD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中国：改革皇帝之死</w:t>
      </w:r>
    </w:p>
    <w:p w14:paraId="6B8BB16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阿非利加行省：塔克法里纳斯的末路</w:t>
      </w:r>
    </w:p>
    <w:p w14:paraId="692245B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不列颠（</w:t>
      </w:r>
      <w:proofErr w:type="spellStart"/>
      <w:r w:rsidRPr="00F814E9">
        <w:rPr>
          <w:rFonts w:hint="eastAsia"/>
          <w:bCs/>
          <w:color w:val="000000"/>
        </w:rPr>
        <w:t>Britannien</w:t>
      </w:r>
      <w:proofErr w:type="spellEnd"/>
      <w:r w:rsidRPr="00F814E9">
        <w:rPr>
          <w:rFonts w:hint="eastAsia"/>
          <w:bCs/>
          <w:color w:val="000000"/>
        </w:rPr>
        <w:t>）：布狄卡女王（</w:t>
      </w:r>
      <w:r w:rsidRPr="00F814E9">
        <w:rPr>
          <w:rFonts w:hint="eastAsia"/>
          <w:bCs/>
          <w:color w:val="000000"/>
        </w:rPr>
        <w:t>Boudicca</w:t>
      </w:r>
      <w:r w:rsidRPr="00F814E9">
        <w:rPr>
          <w:rFonts w:hint="eastAsia"/>
          <w:bCs/>
          <w:color w:val="000000"/>
        </w:rPr>
        <w:t>）</w:t>
      </w:r>
    </w:p>
    <w:p w14:paraId="62DA44D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罗马：皇帝对抗民众心中的皇后</w:t>
      </w:r>
    </w:p>
    <w:p w14:paraId="6A8FDC7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耶路撒冷：谁愿成为保罗？</w:t>
      </w:r>
    </w:p>
    <w:p w14:paraId="2C0ADFA9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罗马：母子冲突</w:t>
      </w:r>
    </w:p>
    <w:p w14:paraId="383322F9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滨海凯撒利亚：本丢·彼拉多（</w:t>
      </w:r>
      <w:r w:rsidRPr="00F814E9">
        <w:rPr>
          <w:rFonts w:hint="eastAsia"/>
          <w:bCs/>
          <w:color w:val="000000"/>
        </w:rPr>
        <w:t>Pontius Pilatus</w:t>
      </w:r>
      <w:r w:rsidRPr="00F814E9">
        <w:rPr>
          <w:rFonts w:hint="eastAsia"/>
          <w:bCs/>
          <w:color w:val="000000"/>
        </w:rPr>
        <w:t>）来到犹太</w:t>
      </w:r>
    </w:p>
    <w:p w14:paraId="1CD1765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罗马：提比略离开罗马，前往卡普里岛（</w:t>
      </w:r>
      <w:r w:rsidRPr="00F814E9">
        <w:rPr>
          <w:rFonts w:hint="eastAsia"/>
          <w:bCs/>
          <w:color w:val="000000"/>
        </w:rPr>
        <w:t>Capri</w:t>
      </w:r>
      <w:r w:rsidRPr="00F814E9">
        <w:rPr>
          <w:rFonts w:hint="eastAsia"/>
          <w:bCs/>
          <w:color w:val="000000"/>
        </w:rPr>
        <w:t>）</w:t>
      </w:r>
    </w:p>
    <w:p w14:paraId="2AB6815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比利亚：施洗约翰（</w:t>
      </w:r>
      <w:r w:rsidRPr="00F814E9">
        <w:rPr>
          <w:rFonts w:hint="eastAsia"/>
          <w:bCs/>
          <w:color w:val="000000"/>
        </w:rPr>
        <w:t xml:space="preserve">Johannes der </w:t>
      </w:r>
      <w:proofErr w:type="spellStart"/>
      <w:r w:rsidRPr="00F814E9">
        <w:rPr>
          <w:rFonts w:hint="eastAsia"/>
          <w:bCs/>
          <w:color w:val="000000"/>
        </w:rPr>
        <w:t>Täufer</w:t>
      </w:r>
      <w:proofErr w:type="spellEnd"/>
      <w:r w:rsidRPr="00F814E9">
        <w:rPr>
          <w:rFonts w:hint="eastAsia"/>
          <w:bCs/>
          <w:color w:val="000000"/>
        </w:rPr>
        <w:t>）</w:t>
      </w:r>
    </w:p>
    <w:p w14:paraId="368C98E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菲德奈（</w:t>
      </w:r>
      <w:proofErr w:type="spellStart"/>
      <w:r w:rsidRPr="00F814E9">
        <w:rPr>
          <w:rFonts w:hint="eastAsia"/>
          <w:bCs/>
          <w:color w:val="000000"/>
        </w:rPr>
        <w:t>Fidenae</w:t>
      </w:r>
      <w:proofErr w:type="spellEnd"/>
      <w:r w:rsidRPr="00F814E9">
        <w:rPr>
          <w:rFonts w:hint="eastAsia"/>
          <w:bCs/>
          <w:color w:val="000000"/>
        </w:rPr>
        <w:t>）：建筑工程偷工减料</w:t>
      </w:r>
    </w:p>
    <w:p w14:paraId="4AD1EB5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罗马：罗马的影子皇帝</w:t>
      </w:r>
    </w:p>
    <w:p w14:paraId="723F6A1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赫库兰尼姆（</w:t>
      </w:r>
      <w:r w:rsidRPr="00F814E9">
        <w:rPr>
          <w:rFonts w:hint="eastAsia"/>
          <w:bCs/>
          <w:color w:val="000000"/>
        </w:rPr>
        <w:t>Herculaneum</w:t>
      </w:r>
      <w:r w:rsidRPr="00F814E9">
        <w:rPr>
          <w:rFonts w:hint="eastAsia"/>
          <w:bCs/>
          <w:color w:val="000000"/>
        </w:rPr>
        <w:t>）：困在海边别墅里</w:t>
      </w:r>
    </w:p>
    <w:p w14:paraId="05D6A2C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特雷米蒂群岛（</w:t>
      </w:r>
      <w:proofErr w:type="spellStart"/>
      <w:r w:rsidRPr="00F814E9">
        <w:rPr>
          <w:rFonts w:hint="eastAsia"/>
          <w:bCs/>
          <w:color w:val="000000"/>
        </w:rPr>
        <w:t>Tremiti-Inseln</w:t>
      </w:r>
      <w:proofErr w:type="spellEnd"/>
      <w:r w:rsidRPr="00F814E9">
        <w:rPr>
          <w:rFonts w:hint="eastAsia"/>
          <w:bCs/>
          <w:color w:val="000000"/>
        </w:rPr>
        <w:t>）：二十年的流放</w:t>
      </w:r>
    </w:p>
    <w:p w14:paraId="162F16F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马凯鲁斯（</w:t>
      </w:r>
      <w:proofErr w:type="spellStart"/>
      <w:r w:rsidRPr="00F814E9">
        <w:rPr>
          <w:rFonts w:hint="eastAsia"/>
          <w:bCs/>
          <w:color w:val="000000"/>
        </w:rPr>
        <w:t>Machärus</w:t>
      </w:r>
      <w:proofErr w:type="spellEnd"/>
      <w:r w:rsidRPr="00F814E9">
        <w:rPr>
          <w:rFonts w:hint="eastAsia"/>
          <w:bCs/>
          <w:color w:val="000000"/>
        </w:rPr>
        <w:t>）：安提帕斯下令杀死约翰</w:t>
      </w:r>
    </w:p>
    <w:p w14:paraId="278FD7F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卡普里岛：岛上的恐怖</w:t>
      </w:r>
    </w:p>
    <w:p w14:paraId="545C21D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耶路撒冷：彼拉多激起不满</w:t>
      </w:r>
    </w:p>
    <w:p w14:paraId="6D8A7D5B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罗马：皇帝的母亲去世</w:t>
      </w:r>
    </w:p>
    <w:p w14:paraId="74F806D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迦百农（</w:t>
      </w:r>
      <w:proofErr w:type="spellStart"/>
      <w:r w:rsidRPr="00F814E9">
        <w:rPr>
          <w:rFonts w:hint="eastAsia"/>
          <w:bCs/>
          <w:color w:val="000000"/>
        </w:rPr>
        <w:t>Kapernaum</w:t>
      </w:r>
      <w:proofErr w:type="spellEnd"/>
      <w:r w:rsidRPr="00F814E9">
        <w:rPr>
          <w:rFonts w:hint="eastAsia"/>
          <w:bCs/>
          <w:color w:val="000000"/>
        </w:rPr>
        <w:t>）：捕鱼，还是得人？</w:t>
      </w:r>
    </w:p>
    <w:p w14:paraId="6A2C4165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罗马：阿格里皮娜被捕</w:t>
      </w:r>
    </w:p>
    <w:p w14:paraId="3ED5BC4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天空：日全食</w:t>
      </w:r>
    </w:p>
    <w:p w14:paraId="28A58C1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加利利（</w:t>
      </w:r>
      <w:proofErr w:type="spellStart"/>
      <w:r w:rsidRPr="00F814E9">
        <w:rPr>
          <w:rFonts w:hint="eastAsia"/>
          <w:bCs/>
          <w:color w:val="000000"/>
        </w:rPr>
        <w:t>Galiläa</w:t>
      </w:r>
      <w:proofErr w:type="spellEnd"/>
      <w:r w:rsidRPr="00F814E9">
        <w:rPr>
          <w:rFonts w:hint="eastAsia"/>
          <w:bCs/>
          <w:color w:val="000000"/>
        </w:rPr>
        <w:t>）：耶稣与他的门徒</w:t>
      </w:r>
    </w:p>
    <w:p w14:paraId="71FB6DEC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维罗纳（</w:t>
      </w:r>
      <w:r w:rsidRPr="00F814E9">
        <w:rPr>
          <w:rFonts w:hint="eastAsia"/>
          <w:bCs/>
          <w:color w:val="000000"/>
        </w:rPr>
        <w:t>Verona</w:t>
      </w:r>
      <w:r w:rsidRPr="00F814E9">
        <w:rPr>
          <w:rFonts w:hint="eastAsia"/>
          <w:bCs/>
          <w:color w:val="000000"/>
        </w:rPr>
        <w:t>）：一座历久不衰的竞技场</w:t>
      </w:r>
    </w:p>
    <w:p w14:paraId="55B4D95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罗马：什么是炎症？</w:t>
      </w:r>
    </w:p>
    <w:p w14:paraId="1602B9F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兴都库什（</w:t>
      </w:r>
      <w:proofErr w:type="spellStart"/>
      <w:r w:rsidRPr="00F814E9">
        <w:rPr>
          <w:rFonts w:hint="eastAsia"/>
          <w:bCs/>
          <w:color w:val="000000"/>
        </w:rPr>
        <w:t>Hindukusch</w:t>
      </w:r>
      <w:proofErr w:type="spellEnd"/>
      <w:r w:rsidRPr="00F814E9">
        <w:rPr>
          <w:rFonts w:hint="eastAsia"/>
          <w:bCs/>
          <w:color w:val="000000"/>
        </w:rPr>
        <w:t>）：贵霜（</w:t>
      </w:r>
      <w:proofErr w:type="spellStart"/>
      <w:r w:rsidRPr="00F814E9">
        <w:rPr>
          <w:rFonts w:hint="eastAsia"/>
          <w:bCs/>
          <w:color w:val="000000"/>
        </w:rPr>
        <w:t>Kuschana</w:t>
      </w:r>
      <w:proofErr w:type="spellEnd"/>
      <w:r w:rsidRPr="00F814E9">
        <w:rPr>
          <w:rFonts w:hint="eastAsia"/>
          <w:bCs/>
          <w:color w:val="000000"/>
        </w:rPr>
        <w:t>）的佛陀</w:t>
      </w:r>
    </w:p>
    <w:p w14:paraId="01A43C81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耶路撒冷：耶稣最后的日子</w:t>
      </w:r>
    </w:p>
    <w:p w14:paraId="14B1CE3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卡普里岛：提比略在谋划什么？</w:t>
      </w:r>
    </w:p>
    <w:p w14:paraId="044029E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罗马：塞扬（</w:t>
      </w:r>
      <w:r w:rsidRPr="00F814E9">
        <w:rPr>
          <w:rFonts w:hint="eastAsia"/>
          <w:bCs/>
          <w:color w:val="000000"/>
        </w:rPr>
        <w:t>Sejan</w:t>
      </w:r>
      <w:r w:rsidRPr="00F814E9">
        <w:rPr>
          <w:rFonts w:hint="eastAsia"/>
          <w:bCs/>
          <w:color w:val="000000"/>
        </w:rPr>
        <w:t>）的末日</w:t>
      </w:r>
    </w:p>
    <w:p w14:paraId="2C93A0A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地中海：塞涅卡重返罗马</w:t>
      </w:r>
    </w:p>
    <w:p w14:paraId="3686E4D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潘达特里亚岛：阿格里皮娜不被允许死去</w:t>
      </w:r>
    </w:p>
    <w:p w14:paraId="70052CA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耶路撒冷：耶稣运动的终结与开端</w:t>
      </w:r>
    </w:p>
    <w:p w14:paraId="11901662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潘达特里亚岛：阿格里皮娜终于可以离去了</w:t>
      </w:r>
    </w:p>
    <w:p w14:paraId="5FB77B27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中国：帝国逐渐恢复</w:t>
      </w:r>
    </w:p>
    <w:p w14:paraId="1CFC60EF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东威斯特法伦—利珀：日耳曼人未能统一</w:t>
      </w:r>
    </w:p>
    <w:p w14:paraId="191F7B88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前往大马士革（</w:t>
      </w:r>
      <w:r w:rsidRPr="00F814E9">
        <w:rPr>
          <w:rFonts w:hint="eastAsia"/>
          <w:bCs/>
          <w:color w:val="000000"/>
        </w:rPr>
        <w:t>Damaskus</w:t>
      </w:r>
      <w:r w:rsidRPr="00F814E9">
        <w:rPr>
          <w:rFonts w:hint="eastAsia"/>
          <w:bCs/>
          <w:color w:val="000000"/>
        </w:rPr>
        <w:t>）的路上：保罗加入耶稣运动</w:t>
      </w:r>
    </w:p>
    <w:p w14:paraId="67D2C78D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罗马：塞涅卡与如何正确地生活</w:t>
      </w:r>
    </w:p>
    <w:p w14:paraId="1C3E6070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波利尼西亚：驶向未知的远方</w:t>
      </w:r>
      <w:r w:rsidRPr="00F814E9">
        <w:rPr>
          <w:rFonts w:hint="eastAsia"/>
          <w:bCs/>
          <w:color w:val="000000"/>
        </w:rPr>
        <w:t xml:space="preserve">  </w:t>
      </w:r>
    </w:p>
    <w:p w14:paraId="1EBAA760" w14:textId="77777777" w:rsidR="001E4331" w:rsidRDefault="001E4331" w:rsidP="00F814E9">
      <w:pPr>
        <w:rPr>
          <w:bCs/>
          <w:color w:val="000000"/>
        </w:rPr>
      </w:pPr>
    </w:p>
    <w:p w14:paraId="200677F7" w14:textId="62B6ED4E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附录</w:t>
      </w:r>
    </w:p>
    <w:p w14:paraId="3334F8F3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主要人物简介</w:t>
      </w:r>
    </w:p>
    <w:p w14:paraId="123F614A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注释</w:t>
      </w:r>
    </w:p>
    <w:p w14:paraId="248413A6" w14:textId="77777777" w:rsidR="00F814E9" w:rsidRPr="00F814E9" w:rsidRDefault="00F814E9" w:rsidP="00F814E9">
      <w:pPr>
        <w:rPr>
          <w:rFonts w:hint="eastAsia"/>
          <w:bCs/>
          <w:color w:val="000000"/>
        </w:rPr>
      </w:pPr>
      <w:r w:rsidRPr="00F814E9">
        <w:rPr>
          <w:rFonts w:hint="eastAsia"/>
          <w:bCs/>
          <w:color w:val="000000"/>
        </w:rPr>
        <w:t>参考文献与史料</w:t>
      </w:r>
    </w:p>
    <w:p w14:paraId="424B9718" w14:textId="79F290E2" w:rsidR="00BB2098" w:rsidRPr="00F814E9" w:rsidRDefault="00F814E9" w:rsidP="00F814E9">
      <w:pPr>
        <w:rPr>
          <w:bCs/>
          <w:color w:val="000000"/>
        </w:rPr>
      </w:pPr>
      <w:r w:rsidRPr="00F814E9">
        <w:rPr>
          <w:rFonts w:hint="eastAsia"/>
          <w:bCs/>
          <w:color w:val="000000"/>
        </w:rPr>
        <w:t>致谢</w:t>
      </w:r>
    </w:p>
    <w:p w14:paraId="23C9A41F" w14:textId="77777777" w:rsidR="007C73C8" w:rsidRDefault="007C73C8">
      <w:pPr>
        <w:rPr>
          <w:b/>
          <w:color w:val="000000"/>
        </w:rPr>
        <w:sectPr w:rsidR="007C73C8" w:rsidSect="007C73C8">
          <w:type w:val="continuous"/>
          <w:pgSz w:w="11906" w:h="16838"/>
          <w:pgMar w:top="1304" w:right="1701" w:bottom="1304" w:left="1701" w:header="851" w:footer="992" w:gutter="0"/>
          <w:cols w:num="2" w:space="720"/>
          <w:docGrid w:type="lines" w:linePitch="312"/>
        </w:sectPr>
      </w:pPr>
    </w:p>
    <w:p w14:paraId="64246C68" w14:textId="77777777" w:rsidR="00BB2098" w:rsidRDefault="00BB2098">
      <w:pPr>
        <w:rPr>
          <w:rFonts w:hint="eastAsia"/>
          <w:b/>
          <w:color w:val="000000"/>
        </w:rPr>
      </w:pPr>
    </w:p>
    <w:p w14:paraId="491C64E6" w14:textId="77777777" w:rsidR="00BB2098" w:rsidRPr="004209F2" w:rsidRDefault="00BB2098">
      <w:pPr>
        <w:rPr>
          <w:rFonts w:hint="eastAsia"/>
          <w:b/>
          <w:color w:val="000000"/>
        </w:rPr>
      </w:pPr>
    </w:p>
    <w:p w14:paraId="49593CCE" w14:textId="77777777" w:rsidR="00E94906" w:rsidRDefault="00C66A9F">
      <w:pPr>
        <w:shd w:val="clear" w:color="auto" w:fill="FFFFFF"/>
        <w:rPr>
          <w:color w:val="000000"/>
          <w:szCs w:val="21"/>
        </w:rPr>
      </w:pPr>
      <w:bookmarkStart w:id="7" w:name="OLE_LINK43"/>
      <w:bookmarkStart w:id="8" w:name="OLE_LINK38"/>
      <w:r>
        <w:rPr>
          <w:b/>
          <w:bCs/>
          <w:color w:val="000000"/>
          <w:szCs w:val="21"/>
        </w:rPr>
        <w:t>感谢您的阅读！</w:t>
      </w:r>
    </w:p>
    <w:p w14:paraId="7F7E7B61" w14:textId="77777777" w:rsidR="00E94906" w:rsidRDefault="00C66A9F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3250428F" w14:textId="77777777" w:rsidR="00E94906" w:rsidRDefault="00C66A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1" w:history="1">
        <w:r>
          <w:rPr>
            <w:rStyle w:val="ab"/>
            <w:b/>
            <w:szCs w:val="21"/>
          </w:rPr>
          <w:t>Rights@nurnberg.com.cn</w:t>
        </w:r>
      </w:hyperlink>
    </w:p>
    <w:p w14:paraId="4C16276A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8F2E195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8C4BCF6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5E920D2C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2" w:history="1">
        <w:r>
          <w:rPr>
            <w:rStyle w:val="ab"/>
            <w:szCs w:val="21"/>
          </w:rPr>
          <w:t>http://www.nurnberg.com.cn</w:t>
        </w:r>
      </w:hyperlink>
    </w:p>
    <w:p w14:paraId="241028BA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3" w:history="1">
        <w:r>
          <w:rPr>
            <w:rStyle w:val="ab"/>
            <w:szCs w:val="21"/>
          </w:rPr>
          <w:t>http://www.nurnberg.com.cn/booklist_zh/list.aspx</w:t>
        </w:r>
      </w:hyperlink>
    </w:p>
    <w:p w14:paraId="1AF735F3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4" w:history="1">
        <w:r>
          <w:rPr>
            <w:rStyle w:val="ab"/>
            <w:szCs w:val="21"/>
          </w:rPr>
          <w:t>http://www.nurnberg.com.cn/book/book.aspx</w:t>
        </w:r>
      </w:hyperlink>
    </w:p>
    <w:p w14:paraId="18DD5E9B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5" w:history="1">
        <w:r>
          <w:rPr>
            <w:rStyle w:val="ab"/>
            <w:szCs w:val="21"/>
          </w:rPr>
          <w:t>http://www.nurnberg.com.cn/video/video.aspx</w:t>
        </w:r>
      </w:hyperlink>
    </w:p>
    <w:p w14:paraId="7F83240A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lastRenderedPageBreak/>
        <w:t>豆瓣小站：</w:t>
      </w:r>
      <w:hyperlink r:id="rId16" w:history="1">
        <w:r>
          <w:rPr>
            <w:rStyle w:val="ab"/>
            <w:szCs w:val="21"/>
          </w:rPr>
          <w:t>http://site.douban.com/110577/</w:t>
        </w:r>
      </w:hyperlink>
    </w:p>
    <w:p w14:paraId="650A9BA0" w14:textId="77777777" w:rsidR="00E94906" w:rsidRDefault="00C66A9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7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3013D0A" w14:textId="77777777" w:rsidR="00E94906" w:rsidRDefault="00C66A9F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7"/>
    <w:bookmarkEnd w:id="8"/>
    <w:p w14:paraId="418F8266" w14:textId="77777777" w:rsidR="00E94906" w:rsidRDefault="00C66A9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3EAB7BE5" wp14:editId="53BCDE73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4DC2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 w:rsidSect="007C73C8">
      <w:type w:val="continuous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1A7FF" w14:textId="77777777" w:rsidR="0053281C" w:rsidRDefault="0053281C">
      <w:r>
        <w:separator/>
      </w:r>
    </w:p>
  </w:endnote>
  <w:endnote w:type="continuationSeparator" w:id="0">
    <w:p w14:paraId="5C480C0A" w14:textId="77777777" w:rsidR="0053281C" w:rsidRDefault="00532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8C49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656C7C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6A3AEF6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1FF925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49E15D4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A3F9" w14:textId="77777777" w:rsidR="0053281C" w:rsidRDefault="0053281C">
      <w:r>
        <w:separator/>
      </w:r>
    </w:p>
  </w:footnote>
  <w:footnote w:type="continuationSeparator" w:id="0">
    <w:p w14:paraId="2E0C4C14" w14:textId="77777777" w:rsidR="0053281C" w:rsidRDefault="00532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08D5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159F36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230598">
    <w:abstractNumId w:val="1"/>
  </w:num>
  <w:num w:numId="2" w16cid:durableId="169738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6944CE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4CB5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10BE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E4331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82E46"/>
    <w:rsid w:val="00295FD8"/>
    <w:rsid w:val="0029676A"/>
    <w:rsid w:val="002A4B4F"/>
    <w:rsid w:val="002B1460"/>
    <w:rsid w:val="002B5ADD"/>
    <w:rsid w:val="002B7698"/>
    <w:rsid w:val="002C0257"/>
    <w:rsid w:val="002C13E5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176A4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364B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3281C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42CC"/>
    <w:rsid w:val="005D743E"/>
    <w:rsid w:val="005E31E5"/>
    <w:rsid w:val="005E6274"/>
    <w:rsid w:val="005F2EC6"/>
    <w:rsid w:val="005F4D4D"/>
    <w:rsid w:val="005F5420"/>
    <w:rsid w:val="006037D9"/>
    <w:rsid w:val="00611954"/>
    <w:rsid w:val="006158A5"/>
    <w:rsid w:val="00616A0F"/>
    <w:rsid w:val="006176AA"/>
    <w:rsid w:val="00627DBB"/>
    <w:rsid w:val="00632D73"/>
    <w:rsid w:val="006365C6"/>
    <w:rsid w:val="00655FA9"/>
    <w:rsid w:val="006656BA"/>
    <w:rsid w:val="00667C85"/>
    <w:rsid w:val="00680EFB"/>
    <w:rsid w:val="006851A5"/>
    <w:rsid w:val="006944CE"/>
    <w:rsid w:val="006B6CAB"/>
    <w:rsid w:val="006D37ED"/>
    <w:rsid w:val="006E2E2E"/>
    <w:rsid w:val="007078E0"/>
    <w:rsid w:val="00710661"/>
    <w:rsid w:val="007119EA"/>
    <w:rsid w:val="00715F9D"/>
    <w:rsid w:val="007419C0"/>
    <w:rsid w:val="00747520"/>
    <w:rsid w:val="0075196D"/>
    <w:rsid w:val="007740C7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C73C8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046F"/>
    <w:rsid w:val="008C4BCC"/>
    <w:rsid w:val="008C6582"/>
    <w:rsid w:val="008D07F2"/>
    <w:rsid w:val="008D278C"/>
    <w:rsid w:val="008D4F84"/>
    <w:rsid w:val="008E1206"/>
    <w:rsid w:val="008E5B92"/>
    <w:rsid w:val="008E5DFE"/>
    <w:rsid w:val="008F46C1"/>
    <w:rsid w:val="00901677"/>
    <w:rsid w:val="00906691"/>
    <w:rsid w:val="00907B5D"/>
    <w:rsid w:val="00916A50"/>
    <w:rsid w:val="00917C3E"/>
    <w:rsid w:val="009222F0"/>
    <w:rsid w:val="00931DDB"/>
    <w:rsid w:val="00932D0C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27611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6AEA"/>
    <w:rsid w:val="00AB7588"/>
    <w:rsid w:val="00AB762B"/>
    <w:rsid w:val="00AC7610"/>
    <w:rsid w:val="00AD0113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A7233"/>
    <w:rsid w:val="00BB2098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4085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E55D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A4BFB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2CC5"/>
    <w:rsid w:val="00E65115"/>
    <w:rsid w:val="00E677DF"/>
    <w:rsid w:val="00E71A35"/>
    <w:rsid w:val="00E725A1"/>
    <w:rsid w:val="00E87B83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5549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814E9"/>
    <w:rsid w:val="00FA2346"/>
    <w:rsid w:val="00FA7894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09364D2"/>
  <w15:docId w15:val="{1FBE033E-40CB-457F-80CC-30AEEE9D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6944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styles" Target="styles.xml"/><Relationship Id="rId16" Type="http://schemas.openxmlformats.org/officeDocument/2006/relationships/hyperlink" Target="http://site.douban.com/110577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nurnberg.com.cn/book/book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36\Documents\&#33258;&#23450;&#20041;%20Office%20&#27169;&#26495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98</TotalTime>
  <Pages>6</Pages>
  <Words>2620</Words>
  <Characters>3329</Characters>
  <Application>Microsoft Office Word</Application>
  <DocSecurity>0</DocSecurity>
  <Lines>151</Lines>
  <Paragraphs>112</Paragraphs>
  <ScaleCrop>false</ScaleCrop>
  <Company>2ndSpAcE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22</cp:revision>
  <cp:lastPrinted>2005-06-10T06:33:00Z</cp:lastPrinted>
  <dcterms:created xsi:type="dcterms:W3CDTF">2026-03-08T16:08:00Z</dcterms:created>
  <dcterms:modified xsi:type="dcterms:W3CDTF">2026-10-10T10:10:00Z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