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1754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1D0E760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6494370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3ACF94D" w14:textId="6F3B9203" w:rsidR="00E94906" w:rsidRDefault="00E94906">
      <w:pPr>
        <w:rPr>
          <w:b/>
          <w:color w:val="000000"/>
          <w:szCs w:val="21"/>
        </w:rPr>
      </w:pPr>
    </w:p>
    <w:p w14:paraId="7DE4E219" w14:textId="30E0ED3E" w:rsidR="004209F2" w:rsidRPr="004209F2" w:rsidRDefault="00C4378C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717C72" wp14:editId="060FF5E8">
            <wp:simplePos x="0" y="0"/>
            <wp:positionH relativeFrom="margin">
              <wp:posOffset>4110355</wp:posOffset>
            </wp:positionH>
            <wp:positionV relativeFrom="paragraph">
              <wp:posOffset>18415</wp:posOffset>
            </wp:positionV>
            <wp:extent cx="1283335" cy="1932940"/>
            <wp:effectExtent l="0" t="0" r="0" b="0"/>
            <wp:wrapSquare wrapText="bothSides"/>
            <wp:docPr id="9494532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93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696A7D">
        <w:rPr>
          <w:rFonts w:hint="eastAsia"/>
          <w:b/>
          <w:szCs w:val="21"/>
        </w:rPr>
        <w:t>她以为自己是谁？</w:t>
      </w:r>
      <w:r w:rsidR="004209F2" w:rsidRPr="004209F2">
        <w:rPr>
          <w:b/>
          <w:szCs w:val="21"/>
        </w:rPr>
        <w:t>》</w:t>
      </w:r>
    </w:p>
    <w:p w14:paraId="50C2E532" w14:textId="5E0A630D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2C2249" w:rsidRPr="002C2249">
        <w:rPr>
          <w:b/>
          <w:szCs w:val="21"/>
        </w:rPr>
        <w:t>WHO DOES SHE THINK SHE IS?</w:t>
      </w:r>
    </w:p>
    <w:p w14:paraId="5FDFA2C7" w14:textId="0BB72E0E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2C2249" w:rsidRPr="002C2249">
        <w:rPr>
          <w:b/>
          <w:color w:val="000000"/>
          <w:szCs w:val="21"/>
        </w:rPr>
        <w:t>Florence Given</w:t>
      </w:r>
    </w:p>
    <w:p w14:paraId="2174908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2C2249" w:rsidRPr="002C2249">
        <w:rPr>
          <w:b/>
          <w:color w:val="000000"/>
          <w:szCs w:val="21"/>
        </w:rPr>
        <w:t>Hay House UK</w:t>
      </w:r>
    </w:p>
    <w:p w14:paraId="0FDA260D" w14:textId="7A6FB2BA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2C2249">
        <w:rPr>
          <w:rFonts w:hint="eastAsia"/>
          <w:b/>
          <w:color w:val="000000"/>
          <w:szCs w:val="21"/>
        </w:rPr>
        <w:t>R</w:t>
      </w:r>
      <w:r w:rsidR="002C2249">
        <w:rPr>
          <w:b/>
          <w:color w:val="000000"/>
          <w:szCs w:val="21"/>
        </w:rPr>
        <w:t>ML/</w:t>
      </w:r>
      <w:r>
        <w:rPr>
          <w:b/>
          <w:color w:val="000000"/>
          <w:szCs w:val="21"/>
        </w:rPr>
        <w:t>ANA/Brady</w:t>
      </w:r>
    </w:p>
    <w:p w14:paraId="3EF2765F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2C2249">
        <w:rPr>
          <w:rFonts w:hint="eastAsia"/>
          <w:b/>
          <w:color w:val="000000"/>
          <w:szCs w:val="21"/>
        </w:rPr>
        <w:t>2</w:t>
      </w:r>
      <w:r w:rsidR="002C2249">
        <w:rPr>
          <w:b/>
          <w:color w:val="000000"/>
          <w:szCs w:val="21"/>
        </w:rPr>
        <w:t>57</w:t>
      </w:r>
      <w:r>
        <w:rPr>
          <w:b/>
          <w:color w:val="000000"/>
          <w:szCs w:val="21"/>
        </w:rPr>
        <w:t>页</w:t>
      </w:r>
    </w:p>
    <w:p w14:paraId="76B3F672" w14:textId="609330EC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2C2249">
        <w:rPr>
          <w:rFonts w:hint="eastAsia"/>
          <w:b/>
          <w:color w:val="000000"/>
          <w:szCs w:val="21"/>
        </w:rPr>
        <w:t>2</w:t>
      </w:r>
      <w:r w:rsidR="002C2249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2F518D">
        <w:rPr>
          <w:rFonts w:hint="eastAsia"/>
          <w:b/>
          <w:color w:val="000000"/>
          <w:szCs w:val="21"/>
        </w:rPr>
        <w:t>3</w:t>
      </w:r>
      <w:r w:rsidRPr="004209F2">
        <w:rPr>
          <w:b/>
          <w:color w:val="000000"/>
          <w:szCs w:val="21"/>
        </w:rPr>
        <w:t>月</w:t>
      </w:r>
    </w:p>
    <w:p w14:paraId="71026EBE" w14:textId="16C0F72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55F6EA1" w14:textId="2F2FEC5D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3923D6DA" w14:textId="23677E45" w:rsidR="002C2249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C2249">
        <w:rPr>
          <w:b/>
          <w:color w:val="000000"/>
          <w:szCs w:val="21"/>
        </w:rPr>
        <w:t>女性励志</w:t>
      </w:r>
    </w:p>
    <w:p w14:paraId="14D9AF72" w14:textId="4BED3568" w:rsidR="00C4378C" w:rsidRDefault="00C4378C" w:rsidP="004209F2">
      <w:pPr>
        <w:rPr>
          <w:rFonts w:hint="eastAsia"/>
          <w:b/>
          <w:color w:val="000000"/>
          <w:szCs w:val="21"/>
        </w:rPr>
      </w:pPr>
      <w:r w:rsidRPr="00C4378C">
        <w:rPr>
          <w:rFonts w:hint="eastAsia"/>
          <w:b/>
          <w:color w:val="EE0000"/>
          <w:szCs w:val="21"/>
        </w:rPr>
        <w:t>版权已授：德国</w:t>
      </w:r>
      <w:r>
        <w:rPr>
          <w:rFonts w:hint="eastAsia"/>
          <w:b/>
          <w:color w:val="EE0000"/>
          <w:szCs w:val="21"/>
        </w:rPr>
        <w:t>、西班牙</w:t>
      </w:r>
    </w:p>
    <w:p w14:paraId="2EF64429" w14:textId="461CB10C" w:rsidR="002C2249" w:rsidRDefault="002C2249" w:rsidP="004209F2">
      <w:pPr>
        <w:rPr>
          <w:b/>
          <w:color w:val="000000"/>
          <w:szCs w:val="21"/>
        </w:rPr>
      </w:pPr>
    </w:p>
    <w:p w14:paraId="38A1A001" w14:textId="77777777" w:rsidR="002C2249" w:rsidRDefault="002C2249" w:rsidP="004209F2">
      <w:pPr>
        <w:rPr>
          <w:b/>
          <w:color w:val="000000"/>
          <w:szCs w:val="21"/>
        </w:rPr>
      </w:pPr>
    </w:p>
    <w:p w14:paraId="2B84084D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033F45D2" w14:textId="77777777" w:rsidR="004209F2" w:rsidRDefault="004209F2" w:rsidP="004209F2">
      <w:pPr>
        <w:rPr>
          <w:color w:val="000000"/>
          <w:szCs w:val="21"/>
        </w:rPr>
      </w:pPr>
    </w:p>
    <w:p w14:paraId="1E196B84" w14:textId="77777777" w:rsidR="00696A7D" w:rsidRPr="00696A7D" w:rsidRDefault="00696A7D" w:rsidP="00696A7D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696A7D">
        <w:rPr>
          <w:rFonts w:ascii="楷体" w:eastAsia="楷体" w:hAnsi="楷体" w:hint="eastAsia"/>
          <w:b/>
          <w:color w:val="000000"/>
          <w:szCs w:val="21"/>
        </w:rPr>
        <w:t>为了让自己显得依然“普通”、依然容易亲近，一个女人会把多少年的努力说成运气，又会用多少自嘲淡化自己的成绩？</w:t>
      </w:r>
    </w:p>
    <w:p w14:paraId="074D4F87" w14:textId="77777777" w:rsidR="00696A7D" w:rsidRDefault="00696A7D" w:rsidP="00696A7D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336D5918" w14:textId="342EADFE" w:rsidR="00696A7D" w:rsidRPr="00696A7D" w:rsidRDefault="00696A7D" w:rsidP="00696A7D">
      <w:pPr>
        <w:ind w:firstLineChars="200" w:firstLine="422"/>
        <w:rPr>
          <w:rFonts w:ascii="楷体" w:eastAsia="楷体" w:hAnsi="楷体" w:hint="eastAsia"/>
          <w:bCs/>
          <w:color w:val="000000"/>
          <w:szCs w:val="21"/>
        </w:rPr>
      </w:pPr>
      <w:r>
        <w:rPr>
          <w:rFonts w:ascii="楷体" w:eastAsia="楷体" w:hAnsi="楷体" w:hint="eastAsia"/>
          <w:b/>
          <w:color w:val="000000"/>
          <w:szCs w:val="21"/>
        </w:rPr>
        <w:t>畅销书作家</w:t>
      </w:r>
      <w:r w:rsidRPr="00696A7D">
        <w:rPr>
          <w:rFonts w:ascii="楷体" w:eastAsia="楷体" w:hAnsi="楷体" w:hint="eastAsia"/>
          <w:b/>
          <w:color w:val="000000"/>
          <w:szCs w:val="21"/>
        </w:rPr>
        <w:t>弗洛伦斯·吉文</w:t>
      </w:r>
      <w:r w:rsidRPr="00696A7D">
        <w:rPr>
          <w:rFonts w:ascii="楷体" w:eastAsia="楷体" w:hAnsi="楷体" w:hint="eastAsia"/>
          <w:bCs/>
          <w:color w:val="000000"/>
          <w:szCs w:val="21"/>
        </w:rPr>
        <w:t>在《她以为自己是谁？》中写到，即使创作事业不断向前，她仍习惯把成绩描述成偶然发生的好事，仿佛坦承自己付出了努力、还想走得更远</w:t>
      </w:r>
      <w:r>
        <w:rPr>
          <w:rFonts w:ascii="楷体" w:eastAsia="楷体" w:hAnsi="楷体" w:hint="eastAsia"/>
          <w:bCs/>
          <w:color w:val="000000"/>
          <w:szCs w:val="21"/>
        </w:rPr>
        <w:t>，</w:t>
      </w:r>
      <w:r w:rsidRPr="00696A7D">
        <w:rPr>
          <w:rFonts w:ascii="楷体" w:eastAsia="楷体" w:hAnsi="楷体" w:hint="eastAsia"/>
          <w:bCs/>
          <w:color w:val="000000"/>
          <w:szCs w:val="21"/>
        </w:rPr>
        <w:t>就会失去被喜欢的资格。本书抓住了女性成长中一个难以启齿的矛盾：</w:t>
      </w:r>
      <w:r w:rsidRPr="00696A7D">
        <w:rPr>
          <w:rFonts w:ascii="楷体" w:eastAsia="楷体" w:hAnsi="楷体" w:hint="eastAsia"/>
          <w:b/>
          <w:color w:val="000000"/>
          <w:szCs w:val="21"/>
        </w:rPr>
        <w:t>我们渴望女性之间的支持，</w:t>
      </w:r>
      <w:r>
        <w:rPr>
          <w:rFonts w:ascii="楷体" w:eastAsia="楷体" w:hAnsi="楷体" w:hint="eastAsia"/>
          <w:b/>
          <w:color w:val="000000"/>
          <w:szCs w:val="21"/>
        </w:rPr>
        <w:t>但</w:t>
      </w:r>
      <w:r w:rsidRPr="00696A7D">
        <w:rPr>
          <w:rFonts w:ascii="楷体" w:eastAsia="楷体" w:hAnsi="楷体" w:hint="eastAsia"/>
          <w:b/>
          <w:color w:val="000000"/>
          <w:szCs w:val="21"/>
        </w:rPr>
        <w:t>也可能为了维持关系，压低自己的声音；我们希望朋友过得好，却未必能坦然面对她拥有自己不敢争取的生活。</w:t>
      </w:r>
      <w:r w:rsidRPr="00696A7D">
        <w:rPr>
          <w:rFonts w:ascii="楷体" w:eastAsia="楷体" w:hAnsi="楷体" w:hint="eastAsia"/>
          <w:bCs/>
          <w:color w:val="000000"/>
          <w:szCs w:val="21"/>
        </w:rPr>
        <w:t>吉文既讲述被排斥的伤痛，也承认自己曾参与这种伤害</w:t>
      </w:r>
      <w:r>
        <w:rPr>
          <w:rFonts w:ascii="楷体" w:eastAsia="楷体" w:hAnsi="楷体" w:hint="eastAsia"/>
          <w:bCs/>
          <w:color w:val="000000"/>
          <w:szCs w:val="21"/>
        </w:rPr>
        <w:t>。读者将发现，</w:t>
      </w:r>
      <w:r w:rsidRPr="00696A7D">
        <w:rPr>
          <w:rFonts w:ascii="楷体" w:eastAsia="楷体" w:hAnsi="楷体" w:hint="eastAsia"/>
          <w:b/>
          <w:color w:val="000000"/>
          <w:szCs w:val="21"/>
        </w:rPr>
        <w:t>那些</w:t>
      </w:r>
      <w:r w:rsidRPr="00696A7D">
        <w:rPr>
          <w:rFonts w:ascii="楷体" w:eastAsia="楷体" w:hAnsi="楷体" w:hint="eastAsia"/>
          <w:b/>
          <w:color w:val="000000"/>
          <w:szCs w:val="21"/>
        </w:rPr>
        <w:t>看似体贴的退让已经变成了对自身可能性的限制</w:t>
      </w:r>
      <w:r w:rsidRPr="00696A7D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04FFAA31" w14:textId="77777777" w:rsidR="00696A7D" w:rsidRPr="00696A7D" w:rsidRDefault="00696A7D" w:rsidP="00696A7D">
      <w:pPr>
        <w:rPr>
          <w:rFonts w:ascii="楷体" w:eastAsia="楷体" w:hAnsi="楷体"/>
          <w:bCs/>
          <w:color w:val="000000"/>
          <w:szCs w:val="21"/>
        </w:rPr>
      </w:pPr>
    </w:p>
    <w:p w14:paraId="5F30BD51" w14:textId="02A9225A" w:rsidR="00696A7D" w:rsidRPr="00696A7D" w:rsidRDefault="00696A7D" w:rsidP="00696A7D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696A7D">
        <w:rPr>
          <w:rFonts w:ascii="楷体" w:eastAsia="楷体" w:hAnsi="楷体" w:hint="eastAsia"/>
          <w:bCs/>
          <w:color w:val="000000"/>
          <w:szCs w:val="21"/>
        </w:rPr>
        <w:t>书中</w:t>
      </w:r>
      <w:r>
        <w:rPr>
          <w:rFonts w:ascii="楷体" w:eastAsia="楷体" w:hAnsi="楷体" w:hint="eastAsia"/>
          <w:bCs/>
          <w:color w:val="000000"/>
          <w:szCs w:val="21"/>
        </w:rPr>
        <w:t>倡导的将</w:t>
      </w:r>
      <w:r w:rsidRPr="00696A7D">
        <w:rPr>
          <w:rFonts w:ascii="楷体" w:eastAsia="楷体" w:hAnsi="楷体" w:hint="eastAsia"/>
          <w:bCs/>
          <w:color w:val="000000"/>
          <w:szCs w:val="21"/>
        </w:rPr>
        <w:t>对别人的关注重新带回自己的生活</w:t>
      </w:r>
      <w:r>
        <w:rPr>
          <w:rFonts w:ascii="楷体" w:eastAsia="楷体" w:hAnsi="楷体" w:hint="eastAsia"/>
          <w:bCs/>
          <w:color w:val="000000"/>
          <w:szCs w:val="21"/>
        </w:rPr>
        <w:t>很有价值</w:t>
      </w:r>
      <w:r w:rsidRPr="00696A7D">
        <w:rPr>
          <w:rFonts w:ascii="楷体" w:eastAsia="楷体" w:hAnsi="楷体" w:hint="eastAsia"/>
          <w:bCs/>
          <w:color w:val="000000"/>
          <w:szCs w:val="21"/>
        </w:rPr>
        <w:t>。</w:t>
      </w:r>
      <w:r>
        <w:rPr>
          <w:rFonts w:ascii="楷体" w:eastAsia="楷体" w:hAnsi="楷体" w:hint="eastAsia"/>
          <w:bCs/>
          <w:color w:val="000000"/>
          <w:szCs w:val="21"/>
        </w:rPr>
        <w:t>当你在网上看到其他女性</w:t>
      </w:r>
      <w:r w:rsidRPr="00696A7D">
        <w:rPr>
          <w:rFonts w:ascii="楷体" w:eastAsia="楷体" w:hAnsi="楷体" w:hint="eastAsia"/>
          <w:bCs/>
          <w:color w:val="000000"/>
          <w:szCs w:val="21"/>
        </w:rPr>
        <w:t>自信表达观点，</w:t>
      </w:r>
      <w:r>
        <w:rPr>
          <w:rFonts w:ascii="楷体" w:eastAsia="楷体" w:hAnsi="楷体" w:hint="eastAsia"/>
          <w:bCs/>
          <w:color w:val="000000"/>
          <w:szCs w:val="21"/>
        </w:rPr>
        <w:t>若你</w:t>
      </w:r>
      <w:r w:rsidRPr="00696A7D">
        <w:rPr>
          <w:rFonts w:ascii="楷体" w:eastAsia="楷体" w:hAnsi="楷体" w:hint="eastAsia"/>
          <w:bCs/>
          <w:color w:val="000000"/>
          <w:szCs w:val="21"/>
        </w:rPr>
        <w:t>心生烦躁，</w:t>
      </w:r>
      <w:r>
        <w:rPr>
          <w:rFonts w:ascii="楷体" w:eastAsia="楷体" w:hAnsi="楷体" w:hint="eastAsia"/>
          <w:bCs/>
          <w:color w:val="000000"/>
          <w:szCs w:val="21"/>
        </w:rPr>
        <w:t>作者将</w:t>
      </w:r>
      <w:r w:rsidRPr="00696A7D">
        <w:rPr>
          <w:rFonts w:ascii="楷体" w:eastAsia="楷体" w:hAnsi="楷体" w:hint="eastAsia"/>
          <w:bCs/>
          <w:color w:val="000000"/>
          <w:szCs w:val="21"/>
        </w:rPr>
        <w:t>引导</w:t>
      </w:r>
      <w:r>
        <w:rPr>
          <w:rFonts w:ascii="楷体" w:eastAsia="楷体" w:hAnsi="楷体" w:hint="eastAsia"/>
          <w:bCs/>
          <w:color w:val="000000"/>
          <w:szCs w:val="21"/>
        </w:rPr>
        <w:t>你</w:t>
      </w:r>
      <w:r w:rsidRPr="00696A7D">
        <w:rPr>
          <w:rFonts w:ascii="楷体" w:eastAsia="楷体" w:hAnsi="楷体" w:hint="eastAsia"/>
          <w:bCs/>
          <w:color w:val="000000"/>
          <w:szCs w:val="21"/>
        </w:rPr>
        <w:t>逐层</w:t>
      </w:r>
      <w:r>
        <w:rPr>
          <w:rFonts w:ascii="楷体" w:eastAsia="楷体" w:hAnsi="楷体" w:hint="eastAsia"/>
          <w:bCs/>
          <w:color w:val="000000"/>
          <w:szCs w:val="21"/>
        </w:rPr>
        <w:t>思考：</w:t>
      </w:r>
      <w:r w:rsidRPr="00696A7D">
        <w:rPr>
          <w:rFonts w:ascii="楷体" w:eastAsia="楷体" w:hAnsi="楷体" w:hint="eastAsia"/>
          <w:b/>
          <w:color w:val="000000"/>
          <w:szCs w:val="21"/>
        </w:rPr>
        <w:t>我是否也想表达，却一直害怕</w:t>
      </w:r>
      <w:r w:rsidRPr="00696A7D">
        <w:rPr>
          <w:rFonts w:ascii="楷体" w:eastAsia="楷体" w:hAnsi="楷体" w:hint="eastAsia"/>
          <w:b/>
          <w:color w:val="000000"/>
          <w:szCs w:val="21"/>
        </w:rPr>
        <w:t>受到关注</w:t>
      </w:r>
      <w:r w:rsidRPr="00696A7D">
        <w:rPr>
          <w:rFonts w:ascii="楷体" w:eastAsia="楷体" w:hAnsi="楷体" w:hint="eastAsia"/>
          <w:b/>
          <w:color w:val="000000"/>
          <w:szCs w:val="21"/>
        </w:rPr>
        <w:t>？我羡慕的是她得到的关注，还是她敢于开口的自由？</w:t>
      </w:r>
      <w:r w:rsidRPr="00696A7D">
        <w:rPr>
          <w:rFonts w:ascii="楷体" w:eastAsia="楷体" w:hAnsi="楷体" w:hint="eastAsia"/>
          <w:bCs/>
          <w:color w:val="000000"/>
          <w:szCs w:val="21"/>
        </w:rPr>
        <w:t>接下来，行动可以小到录一段允许自己表现笨拙的视频，或在下一次会议中说出真实意见。她也提醒读者认真计算向往的生活需要付出什么</w:t>
      </w:r>
      <w:r>
        <w:rPr>
          <w:rFonts w:ascii="楷体" w:eastAsia="楷体" w:hAnsi="楷体" w:hint="eastAsia"/>
          <w:bCs/>
          <w:color w:val="000000"/>
          <w:szCs w:val="21"/>
        </w:rPr>
        <w:t>，因为</w:t>
      </w:r>
      <w:r w:rsidRPr="00696A7D">
        <w:rPr>
          <w:rFonts w:ascii="楷体" w:eastAsia="楷体" w:hAnsi="楷体" w:hint="eastAsia"/>
          <w:bCs/>
          <w:color w:val="000000"/>
          <w:szCs w:val="21"/>
        </w:rPr>
        <w:t>羡慕别人的事业并不意味着</w:t>
      </w:r>
      <w:r>
        <w:rPr>
          <w:rFonts w:ascii="楷体" w:eastAsia="楷体" w:hAnsi="楷体" w:hint="eastAsia"/>
          <w:bCs/>
          <w:color w:val="000000"/>
          <w:szCs w:val="21"/>
        </w:rPr>
        <w:t>能</w:t>
      </w:r>
      <w:r w:rsidRPr="00696A7D">
        <w:rPr>
          <w:rFonts w:ascii="楷体" w:eastAsia="楷体" w:hAnsi="楷体" w:hint="eastAsia"/>
          <w:bCs/>
          <w:color w:val="000000"/>
          <w:szCs w:val="21"/>
        </w:rPr>
        <w:t>接受同样的时间取舍。</w:t>
      </w:r>
      <w:r>
        <w:rPr>
          <w:rFonts w:ascii="楷体" w:eastAsia="楷体" w:hAnsi="楷体" w:hint="eastAsia"/>
          <w:bCs/>
          <w:color w:val="000000"/>
          <w:szCs w:val="21"/>
        </w:rPr>
        <w:t>读者能够看清女性成长，那意味着</w:t>
      </w:r>
      <w:r w:rsidRPr="00696A7D">
        <w:rPr>
          <w:rFonts w:ascii="楷体" w:eastAsia="楷体" w:hAnsi="楷体" w:hint="eastAsia"/>
          <w:b/>
          <w:color w:val="000000"/>
          <w:szCs w:val="21"/>
        </w:rPr>
        <w:t>辨清自己的愿望</w:t>
      </w:r>
      <w:r w:rsidRPr="00696A7D">
        <w:rPr>
          <w:rFonts w:ascii="楷体" w:eastAsia="楷体" w:hAnsi="楷体" w:hint="eastAsia"/>
          <w:b/>
          <w:color w:val="000000"/>
          <w:szCs w:val="21"/>
        </w:rPr>
        <w:t>、</w:t>
      </w:r>
      <w:r w:rsidRPr="00696A7D">
        <w:rPr>
          <w:rFonts w:ascii="楷体" w:eastAsia="楷体" w:hAnsi="楷体" w:hint="eastAsia"/>
          <w:b/>
          <w:color w:val="000000"/>
          <w:szCs w:val="21"/>
        </w:rPr>
        <w:t>承担选择的代价</w:t>
      </w:r>
      <w:r w:rsidRPr="00696A7D">
        <w:rPr>
          <w:rFonts w:ascii="楷体" w:eastAsia="楷体" w:hAnsi="楷体" w:hint="eastAsia"/>
          <w:b/>
          <w:color w:val="000000"/>
          <w:szCs w:val="21"/>
        </w:rPr>
        <w:t>，</w:t>
      </w:r>
      <w:r w:rsidRPr="00696A7D">
        <w:rPr>
          <w:rFonts w:ascii="楷体" w:eastAsia="楷体" w:hAnsi="楷体" w:hint="eastAsia"/>
          <w:b/>
          <w:color w:val="000000"/>
          <w:szCs w:val="21"/>
        </w:rPr>
        <w:t>也练习在他人不赞同时继续行动，</w:t>
      </w:r>
      <w:r>
        <w:rPr>
          <w:rFonts w:ascii="楷体" w:eastAsia="楷体" w:hAnsi="楷体" w:hint="eastAsia"/>
          <w:b/>
          <w:color w:val="000000"/>
          <w:szCs w:val="21"/>
        </w:rPr>
        <w:t>同时</w:t>
      </w:r>
      <w:r w:rsidRPr="00696A7D">
        <w:rPr>
          <w:rFonts w:ascii="楷体" w:eastAsia="楷体" w:hAnsi="楷体" w:hint="eastAsia"/>
          <w:b/>
          <w:color w:val="000000"/>
          <w:szCs w:val="21"/>
        </w:rPr>
        <w:t>让友情中的欣赏不必再伴随着对</w:t>
      </w:r>
      <w:r w:rsidRPr="00696A7D">
        <w:rPr>
          <w:rFonts w:ascii="楷体" w:eastAsia="楷体" w:hAnsi="楷体" w:hint="eastAsia"/>
          <w:b/>
          <w:color w:val="000000"/>
          <w:szCs w:val="21"/>
        </w:rPr>
        <w:t>自我</w:t>
      </w:r>
      <w:r w:rsidRPr="00696A7D">
        <w:rPr>
          <w:rFonts w:ascii="楷体" w:eastAsia="楷体" w:hAnsi="楷体" w:hint="eastAsia"/>
          <w:b/>
          <w:color w:val="000000"/>
          <w:szCs w:val="21"/>
        </w:rPr>
        <w:t>的</w:t>
      </w:r>
      <w:r w:rsidRPr="00696A7D">
        <w:rPr>
          <w:rFonts w:ascii="楷体" w:eastAsia="楷体" w:hAnsi="楷体" w:hint="eastAsia"/>
          <w:b/>
          <w:color w:val="000000"/>
          <w:szCs w:val="21"/>
        </w:rPr>
        <w:t>贬低</w:t>
      </w:r>
      <w:r w:rsidRPr="00696A7D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6BDBAA02" w14:textId="77777777" w:rsidR="00696A7D" w:rsidRPr="00696A7D" w:rsidRDefault="00696A7D" w:rsidP="00696A7D">
      <w:pPr>
        <w:rPr>
          <w:rFonts w:ascii="楷体" w:eastAsia="楷体" w:hAnsi="楷体"/>
          <w:b/>
          <w:color w:val="000000"/>
          <w:szCs w:val="21"/>
        </w:rPr>
      </w:pPr>
    </w:p>
    <w:p w14:paraId="1986FACD" w14:textId="3788E40F" w:rsidR="00696A7D" w:rsidRPr="00696A7D" w:rsidRDefault="00696A7D" w:rsidP="00696A7D">
      <w:pPr>
        <w:jc w:val="center"/>
        <w:rPr>
          <w:rFonts w:ascii="宋体" w:hAnsi="宋体" w:hint="eastAsia"/>
          <w:b/>
          <w:color w:val="000000"/>
          <w:szCs w:val="21"/>
        </w:rPr>
      </w:pPr>
      <w:r w:rsidRPr="00696A7D">
        <w:rPr>
          <w:rFonts w:ascii="宋体" w:hAnsi="宋体" w:hint="eastAsia"/>
          <w:b/>
          <w:color w:val="000000"/>
          <w:szCs w:val="21"/>
        </w:rPr>
        <w:t>【卖点】</w:t>
      </w:r>
    </w:p>
    <w:p w14:paraId="1840BB3D" w14:textId="77777777" w:rsidR="00696A7D" w:rsidRPr="00696A7D" w:rsidRDefault="00696A7D" w:rsidP="00696A7D">
      <w:pPr>
        <w:rPr>
          <w:rFonts w:ascii="宋体" w:hAnsi="宋体"/>
          <w:b/>
          <w:color w:val="000000"/>
          <w:szCs w:val="21"/>
        </w:rPr>
      </w:pPr>
    </w:p>
    <w:p w14:paraId="348B17AC" w14:textId="2B03DB7F" w:rsidR="00696A7D" w:rsidRPr="00696A7D" w:rsidRDefault="00696A7D" w:rsidP="00696A7D">
      <w:pPr>
        <w:ind w:firstLineChars="200" w:firstLine="422"/>
        <w:rPr>
          <w:rFonts w:ascii="宋体" w:hAnsi="宋体" w:hint="eastAsia"/>
          <w:bCs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·</w:t>
      </w:r>
      <w:r w:rsidRPr="00696A7D">
        <w:rPr>
          <w:rFonts w:ascii="宋体" w:hAnsi="宋体" w:hint="eastAsia"/>
          <w:b/>
          <w:color w:val="000000"/>
          <w:szCs w:val="21"/>
        </w:rPr>
        <w:t>直面女性关系中难以承认的情绪，为彼此支持寻找更诚实的起点</w:t>
      </w:r>
      <w:r w:rsidRPr="00696A7D">
        <w:rPr>
          <w:rFonts w:ascii="宋体" w:hAnsi="宋体" w:hint="eastAsia"/>
          <w:bCs/>
          <w:color w:val="000000"/>
          <w:szCs w:val="21"/>
        </w:rPr>
        <w:t>：</w:t>
      </w:r>
      <w:r w:rsidRPr="00696A7D">
        <w:rPr>
          <w:rFonts w:ascii="宋体" w:hAnsi="宋体" w:hint="eastAsia"/>
          <w:bCs/>
          <w:color w:val="000000"/>
          <w:szCs w:val="21"/>
        </w:rPr>
        <w:t>从成功之后感受到的冷淡与排斥，到自己也曾忍不住贬低另一位女性，作者同时审视受伤与伤人的经验，并追问这</w:t>
      </w:r>
      <w:r w:rsidRPr="00696A7D">
        <w:rPr>
          <w:rFonts w:ascii="宋体" w:hAnsi="宋体" w:hint="eastAsia"/>
          <w:bCs/>
          <w:color w:val="000000"/>
          <w:szCs w:val="21"/>
        </w:rPr>
        <w:lastRenderedPageBreak/>
        <w:t>些行为如何延续了对女性抱负的约束。适合关注女性友谊、讨好心理与自我价值的读者。</w:t>
      </w:r>
    </w:p>
    <w:p w14:paraId="57180177" w14:textId="77777777" w:rsidR="00696A7D" w:rsidRPr="00696A7D" w:rsidRDefault="00696A7D" w:rsidP="00696A7D">
      <w:pPr>
        <w:rPr>
          <w:rFonts w:ascii="宋体" w:hAnsi="宋体"/>
          <w:b/>
          <w:color w:val="000000"/>
          <w:szCs w:val="21"/>
        </w:rPr>
      </w:pPr>
    </w:p>
    <w:p w14:paraId="4EFD2638" w14:textId="300EF01B" w:rsidR="00696A7D" w:rsidRPr="00696A7D" w:rsidRDefault="00696A7D" w:rsidP="00696A7D">
      <w:pPr>
        <w:ind w:firstLineChars="200" w:firstLine="422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b/>
          <w:color w:val="000000"/>
          <w:szCs w:val="21"/>
        </w:rPr>
        <w:t>·</w:t>
      </w:r>
      <w:r w:rsidRPr="00696A7D">
        <w:rPr>
          <w:rFonts w:ascii="宋体" w:hAnsi="宋体" w:hint="eastAsia"/>
          <w:b/>
          <w:color w:val="000000"/>
          <w:szCs w:val="21"/>
        </w:rPr>
        <w:t>把嫉妒拆成可以操作的自我探索与行动练习</w:t>
      </w:r>
      <w:r w:rsidRPr="00696A7D">
        <w:rPr>
          <w:rFonts w:ascii="宋体" w:hAnsi="宋体" w:hint="eastAsia"/>
          <w:bCs/>
          <w:color w:val="000000"/>
          <w:szCs w:val="21"/>
        </w:rPr>
        <w:t>：</w:t>
      </w:r>
      <w:r w:rsidRPr="00696A7D">
        <w:rPr>
          <w:rFonts w:ascii="宋体" w:hAnsi="宋体" w:hint="eastAsia"/>
          <w:bCs/>
          <w:color w:val="000000"/>
          <w:szCs w:val="21"/>
        </w:rPr>
        <w:t>书中引导读者写下不敢承认的愿望、辨认最怕让谁失望，再检查日常行为与目标之间的距离，选择当天就能尝试的一小步。追求事业、转变生活方向或争取更多休息，都可以成为行动目标，重点在于确认自己真正想要什么。</w:t>
      </w:r>
    </w:p>
    <w:p w14:paraId="04B1D027" w14:textId="77777777" w:rsidR="00696A7D" w:rsidRPr="00696A7D" w:rsidRDefault="00696A7D" w:rsidP="00696A7D">
      <w:pPr>
        <w:rPr>
          <w:rFonts w:ascii="楷体" w:eastAsia="楷体" w:hAnsi="楷体" w:hint="eastAsia"/>
          <w:b/>
          <w:color w:val="000000"/>
          <w:szCs w:val="21"/>
        </w:rPr>
      </w:pPr>
    </w:p>
    <w:p w14:paraId="01FE6C55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88EBD37" w14:textId="77777777" w:rsidR="00117F70" w:rsidRDefault="00117F70" w:rsidP="004209F2">
      <w:pPr>
        <w:rPr>
          <w:color w:val="000000"/>
          <w:szCs w:val="21"/>
        </w:rPr>
      </w:pPr>
    </w:p>
    <w:p w14:paraId="36FDB3A3" w14:textId="77777777" w:rsidR="002C2249" w:rsidRPr="002C2249" w:rsidRDefault="002C2249" w:rsidP="002C2249">
      <w:pPr>
        <w:ind w:firstLineChars="200" w:firstLine="422"/>
        <w:rPr>
          <w:b/>
          <w:color w:val="000000"/>
          <w:szCs w:val="21"/>
        </w:rPr>
      </w:pPr>
      <w:r w:rsidRPr="002C2249">
        <w:rPr>
          <w:rFonts w:hint="eastAsia"/>
          <w:b/>
          <w:color w:val="000000"/>
          <w:szCs w:val="21"/>
        </w:rPr>
        <w:t>本书直面嫉妒、寻求认可和害怕被评判如何让女性压抑自己，并探索如何通过自我认知、抱负和不再为自己感到抱歉的行动，挣脱这些束缚。</w:t>
      </w:r>
    </w:p>
    <w:p w14:paraId="3DE137BA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0423A74D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当一个女人开始被看见、展现抱负，并坦然追求自己想要的东西时，周围便会响起窃窃私语：她以为自己是谁？</w:t>
      </w:r>
    </w:p>
    <w:p w14:paraId="66D5E872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37435573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在这本令人振奋的新书中，《星期日泰晤士报》（</w:t>
      </w:r>
      <w:r w:rsidRPr="002C2249">
        <w:rPr>
          <w:rFonts w:hint="eastAsia"/>
          <w:i/>
          <w:color w:val="000000"/>
          <w:szCs w:val="21"/>
        </w:rPr>
        <w:t>Sunday Times</w:t>
      </w:r>
      <w:r w:rsidRPr="002C2249">
        <w:rPr>
          <w:rFonts w:hint="eastAsia"/>
          <w:color w:val="000000"/>
          <w:szCs w:val="21"/>
        </w:rPr>
        <w:t>）畅销书作家弗洛伦斯·吉文（</w:t>
      </w:r>
      <w:r w:rsidRPr="002C2249">
        <w:rPr>
          <w:rFonts w:hint="eastAsia"/>
          <w:color w:val="000000"/>
          <w:szCs w:val="21"/>
        </w:rPr>
        <w:t>Florence Given</w:t>
      </w:r>
      <w:r w:rsidRPr="002C2249">
        <w:rPr>
          <w:rFonts w:hint="eastAsia"/>
          <w:color w:val="000000"/>
          <w:szCs w:val="21"/>
        </w:rPr>
        <w:t>）将这句贬低之言转化为动力。《她以为自己是谁？》（</w:t>
      </w:r>
      <w:r w:rsidRPr="002C2249">
        <w:rPr>
          <w:rFonts w:hint="eastAsia"/>
          <w:i/>
          <w:color w:val="000000"/>
          <w:szCs w:val="21"/>
        </w:rPr>
        <w:t>Who Does She Think She Is?</w:t>
      </w:r>
      <w:r w:rsidRPr="002C2249">
        <w:rPr>
          <w:rFonts w:hint="eastAsia"/>
          <w:color w:val="000000"/>
          <w:szCs w:val="21"/>
        </w:rPr>
        <w:t>）写给每一位被教导只有“乖巧”才能获得归属感的女性，直面并反思背后的文化观念：你必须随和顺从、让人接受、心怀感激、无私奉献——而且永远不能想要太多。</w:t>
      </w:r>
    </w:p>
    <w:p w14:paraId="2D31F62B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70BD9DD8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但如果那些你从小被教导要害怕的东西——他人的嫉妒、评判和厌恶——并不能证明你做错了什么呢？如果它们只是你开始被看见之后，不可避免的结果呢？</w:t>
      </w:r>
    </w:p>
    <w:p w14:paraId="355D5996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59429B8B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弗洛伦斯揭示了那些鲜少被言明、却让女性不断压抑自己的力量：不仅是父权制，还有女性为了获得归属感，逐渐学会约束自己和彼此的方式。她将其中的伤害称为“姐妹情谊的创伤”（</w:t>
      </w:r>
      <w:r w:rsidRPr="002C2249">
        <w:rPr>
          <w:rFonts w:hint="eastAsia"/>
          <w:color w:val="000000"/>
          <w:szCs w:val="21"/>
        </w:rPr>
        <w:t>sisterhood wound</w:t>
      </w:r>
      <w:r w:rsidRPr="002C2249">
        <w:rPr>
          <w:rFonts w:hint="eastAsia"/>
          <w:color w:val="000000"/>
          <w:szCs w:val="21"/>
        </w:rPr>
        <w:t>）——比较、嫉妒、关系性攻击，以及不易察觉的社交惩罚，让女性学会害怕脱颖而出。她还提出了一套全新的理解框架：嫉妒并不是一种可耻的情绪，而是一种信息，如同一张地图，指向你内心深藏的渴望。</w:t>
      </w:r>
    </w:p>
    <w:p w14:paraId="6B560B58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5EFE25BB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全书分为三个有力的部分——“毒药”（</w:t>
      </w:r>
      <w:r w:rsidRPr="002C2249">
        <w:rPr>
          <w:rFonts w:hint="eastAsia"/>
          <w:color w:val="000000"/>
          <w:szCs w:val="21"/>
        </w:rPr>
        <w:t>The Poison</w:t>
      </w:r>
      <w:r w:rsidRPr="002C2249">
        <w:rPr>
          <w:rFonts w:hint="eastAsia"/>
          <w:color w:val="000000"/>
          <w:szCs w:val="21"/>
        </w:rPr>
        <w:t>）、“炼金术”（</w:t>
      </w:r>
      <w:r w:rsidRPr="002C2249">
        <w:rPr>
          <w:rFonts w:hint="eastAsia"/>
          <w:color w:val="000000"/>
          <w:szCs w:val="21"/>
        </w:rPr>
        <w:t>The Alchemy</w:t>
      </w:r>
      <w:r w:rsidRPr="002C2249">
        <w:rPr>
          <w:rFonts w:hint="eastAsia"/>
          <w:color w:val="000000"/>
          <w:szCs w:val="21"/>
        </w:rPr>
        <w:t>）和“践行”（</w:t>
      </w:r>
      <w:r w:rsidRPr="002C2249">
        <w:rPr>
          <w:rFonts w:hint="eastAsia"/>
          <w:color w:val="000000"/>
          <w:szCs w:val="21"/>
        </w:rPr>
        <w:t>The Embodiment</w:t>
      </w:r>
      <w:r w:rsidRPr="002C2249">
        <w:rPr>
          <w:rFonts w:hint="eastAsia"/>
          <w:color w:val="000000"/>
          <w:szCs w:val="21"/>
        </w:rPr>
        <w:t>）。你将从中学会：</w:t>
      </w:r>
    </w:p>
    <w:p w14:paraId="56FA4D06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5B69D411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C2249">
        <w:rPr>
          <w:rFonts w:hint="eastAsia"/>
          <w:color w:val="000000"/>
          <w:szCs w:val="21"/>
        </w:rPr>
        <w:t>识别那些让你习惯于压抑自己的潜规则</w:t>
      </w:r>
    </w:p>
    <w:p w14:paraId="05F977CE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C2249">
        <w:rPr>
          <w:rFonts w:hint="eastAsia"/>
          <w:color w:val="000000"/>
          <w:szCs w:val="21"/>
        </w:rPr>
        <w:t>将嫉妒与怨恨转化为清晰的认知、渴望和行动的动力</w:t>
      </w:r>
    </w:p>
    <w:p w14:paraId="4E75D554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C2249">
        <w:rPr>
          <w:rFonts w:hint="eastAsia"/>
          <w:color w:val="000000"/>
          <w:szCs w:val="21"/>
        </w:rPr>
        <w:t>重新拥抱自己的抱负、享受愉悦、勇于被看见，而不必为此感到抱歉</w:t>
      </w:r>
    </w:p>
    <w:p w14:paraId="1985D9E6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C2249">
        <w:rPr>
          <w:rFonts w:hint="eastAsia"/>
          <w:color w:val="000000"/>
          <w:szCs w:val="21"/>
        </w:rPr>
        <w:t>即使无法再让所有人都喜欢你，也依然选择自己</w:t>
      </w:r>
    </w:p>
    <w:p w14:paraId="3F0512FD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C2249">
        <w:rPr>
          <w:rFonts w:hint="eastAsia"/>
          <w:color w:val="000000"/>
          <w:szCs w:val="21"/>
        </w:rPr>
        <w:t>以大胆而切实的行动，争取属于自己的空间，走向你真正想要的生活</w:t>
      </w:r>
    </w:p>
    <w:p w14:paraId="40B643DC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2B56217F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这本书不是要你变成另一个人，而是要你完整地成为自己——即使这会让别人感到不舒服。</w:t>
      </w:r>
    </w:p>
    <w:p w14:paraId="224FBF0F" w14:textId="77777777" w:rsidR="002C2249" w:rsidRPr="002C2249" w:rsidRDefault="002C2249" w:rsidP="002C2249">
      <w:pPr>
        <w:ind w:firstLineChars="200" w:firstLine="420"/>
        <w:rPr>
          <w:color w:val="000000"/>
          <w:szCs w:val="21"/>
        </w:rPr>
      </w:pPr>
    </w:p>
    <w:p w14:paraId="68616595" w14:textId="77777777" w:rsidR="00E71A35" w:rsidRDefault="002C2249" w:rsidP="002C2249">
      <w:pPr>
        <w:ind w:firstLineChars="200" w:firstLine="420"/>
        <w:rPr>
          <w:color w:val="000000"/>
          <w:szCs w:val="21"/>
        </w:rPr>
      </w:pPr>
      <w:r w:rsidRPr="002C2249">
        <w:rPr>
          <w:rFonts w:hint="eastAsia"/>
          <w:color w:val="000000"/>
          <w:szCs w:val="21"/>
        </w:rPr>
        <w:t>是时候不再害怕“她以为自己是谁？”这句质问，并让人们有理由说出它了。</w:t>
      </w:r>
    </w:p>
    <w:p w14:paraId="7B82FBBD" w14:textId="77777777" w:rsidR="002C2249" w:rsidRPr="002C2249" w:rsidRDefault="002C2249" w:rsidP="002C2249">
      <w:pPr>
        <w:rPr>
          <w:b/>
          <w:color w:val="000000"/>
        </w:rPr>
      </w:pPr>
    </w:p>
    <w:p w14:paraId="6B00701A" w14:textId="77777777" w:rsidR="004209F2" w:rsidRPr="00310110" w:rsidRDefault="004209F2">
      <w:pPr>
        <w:rPr>
          <w:b/>
          <w:color w:val="000000"/>
        </w:rPr>
      </w:pPr>
    </w:p>
    <w:p w14:paraId="0AD98BC3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6D3641F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48B897A" w14:textId="67B40545" w:rsidR="00C4378C" w:rsidRPr="00C4378C" w:rsidRDefault="00C4378C" w:rsidP="00C4378C">
      <w:pPr>
        <w:ind w:firstLineChars="200" w:firstLine="422"/>
        <w:rPr>
          <w:rFonts w:hint="eastAsia"/>
          <w:color w:val="000000"/>
          <w:szCs w:val="21"/>
          <w:lang w:val="en"/>
        </w:rPr>
      </w:pPr>
      <w:r w:rsidRPr="002C2249"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65C2200D" wp14:editId="0C9332C9">
            <wp:simplePos x="0" y="0"/>
            <wp:positionH relativeFrom="margin">
              <wp:align>left</wp:align>
            </wp:positionH>
            <wp:positionV relativeFrom="paragraph">
              <wp:posOffset>14790</wp:posOffset>
            </wp:positionV>
            <wp:extent cx="1405890" cy="1405890"/>
            <wp:effectExtent l="0" t="0" r="3810" b="3810"/>
            <wp:wrapSquare wrapText="bothSides"/>
            <wp:docPr id="2" name="图片 2" descr="C:\Users\86136\Downloads\Amazon.co.uk_ Florence Given_ books, biography, latest update\imgi_64_q7vp0gqvqraum93ebeeip72d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36\Downloads\Amazon.co.uk_ Florence Given_ books, biography, latest update\imgi_64_q7vp0gqvqraum93ebeeip72dg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58" cy="1409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378C">
        <w:rPr>
          <w:rFonts w:hint="eastAsia"/>
          <w:b/>
          <w:bCs/>
          <w:color w:val="000000"/>
          <w:szCs w:val="21"/>
          <w:lang w:val="en"/>
        </w:rPr>
        <w:t>弗洛伦斯·吉文（</w:t>
      </w:r>
      <w:r w:rsidRPr="00C4378C">
        <w:rPr>
          <w:rFonts w:hint="eastAsia"/>
          <w:b/>
          <w:bCs/>
          <w:color w:val="000000"/>
          <w:szCs w:val="21"/>
          <w:lang w:val="en"/>
        </w:rPr>
        <w:t>Florence Given</w:t>
      </w:r>
      <w:r w:rsidRPr="00C4378C">
        <w:rPr>
          <w:rFonts w:hint="eastAsia"/>
          <w:b/>
          <w:bCs/>
          <w:color w:val="000000"/>
          <w:szCs w:val="21"/>
          <w:lang w:val="en"/>
        </w:rPr>
        <w:t>）</w:t>
      </w:r>
      <w:r w:rsidRPr="00C4378C">
        <w:rPr>
          <w:rFonts w:hint="eastAsia"/>
          <w:color w:val="000000"/>
          <w:szCs w:val="21"/>
          <w:lang w:val="en"/>
        </w:rPr>
        <w:t>是《星期日泰晤士报》（</w:t>
      </w:r>
      <w:r w:rsidRPr="00C4378C">
        <w:rPr>
          <w:rFonts w:hint="eastAsia"/>
          <w:i/>
          <w:iCs/>
          <w:color w:val="000000"/>
          <w:szCs w:val="21"/>
          <w:lang w:val="en"/>
        </w:rPr>
        <w:t>Sunday Times</w:t>
      </w:r>
      <w:r w:rsidRPr="00C4378C">
        <w:rPr>
          <w:rFonts w:hint="eastAsia"/>
          <w:color w:val="000000"/>
          <w:szCs w:val="21"/>
          <w:lang w:val="en"/>
        </w:rPr>
        <w:t>）畅销书作家、文化评论家，也是她这一代最具影响力的女性主义代表人物之一。她的首部作品《女人不必为你美丽》（</w:t>
      </w:r>
      <w:r w:rsidRPr="00C4378C">
        <w:rPr>
          <w:rFonts w:hint="eastAsia"/>
          <w:i/>
          <w:iCs/>
          <w:color w:val="000000"/>
          <w:szCs w:val="21"/>
          <w:lang w:val="en"/>
        </w:rPr>
        <w:t>Women Don</w:t>
      </w:r>
      <w:r w:rsidRPr="00C4378C">
        <w:rPr>
          <w:rFonts w:hint="eastAsia"/>
          <w:i/>
          <w:iCs/>
          <w:color w:val="000000"/>
          <w:szCs w:val="21"/>
          <w:lang w:val="en"/>
        </w:rPr>
        <w:t>’</w:t>
      </w:r>
      <w:r w:rsidRPr="00C4378C">
        <w:rPr>
          <w:rFonts w:hint="eastAsia"/>
          <w:i/>
          <w:iCs/>
          <w:color w:val="000000"/>
          <w:szCs w:val="21"/>
          <w:lang w:val="en"/>
        </w:rPr>
        <w:t>t Owe You Pretty</w:t>
      </w:r>
      <w:r w:rsidRPr="00C4378C">
        <w:rPr>
          <w:rFonts w:hint="eastAsia"/>
          <w:color w:val="000000"/>
          <w:szCs w:val="21"/>
          <w:lang w:val="en"/>
        </w:rPr>
        <w:t>）全球销量近</w:t>
      </w:r>
      <w:r w:rsidRPr="00C4378C">
        <w:rPr>
          <w:rFonts w:hint="eastAsia"/>
          <w:color w:val="000000"/>
          <w:szCs w:val="21"/>
          <w:lang w:val="en"/>
        </w:rPr>
        <w:t>80</w:t>
      </w:r>
      <w:r w:rsidRPr="00C4378C">
        <w:rPr>
          <w:rFonts w:hint="eastAsia"/>
          <w:color w:val="000000"/>
          <w:szCs w:val="21"/>
          <w:lang w:val="en"/>
        </w:rPr>
        <w:t>万册，并使她成为有史以来连续三个月位居《星期日泰晤士报》畅销书榜榜首的最年轻作者。她的小说《迷恋女孩》（</w:t>
      </w:r>
      <w:r w:rsidRPr="00C4378C">
        <w:rPr>
          <w:rFonts w:hint="eastAsia"/>
          <w:i/>
          <w:iCs/>
          <w:color w:val="000000"/>
          <w:szCs w:val="21"/>
          <w:lang w:val="en"/>
        </w:rPr>
        <w:t>Girl Crush</w:t>
      </w:r>
      <w:r w:rsidRPr="00C4378C">
        <w:rPr>
          <w:rFonts w:hint="eastAsia"/>
          <w:color w:val="000000"/>
          <w:szCs w:val="21"/>
          <w:lang w:val="en"/>
        </w:rPr>
        <w:t>）一经推出便登上畅销书榜榜首；《女性，尽情享受生活》（</w:t>
      </w:r>
      <w:r w:rsidRPr="00C4378C">
        <w:rPr>
          <w:rFonts w:hint="eastAsia"/>
          <w:i/>
          <w:iCs/>
          <w:color w:val="000000"/>
          <w:szCs w:val="21"/>
          <w:lang w:val="en"/>
        </w:rPr>
        <w:t>Women Living Deliciously</w:t>
      </w:r>
      <w:r w:rsidRPr="00C4378C">
        <w:rPr>
          <w:rFonts w:hint="eastAsia"/>
          <w:color w:val="000000"/>
          <w:szCs w:val="21"/>
          <w:lang w:val="en"/>
        </w:rPr>
        <w:t>）也在出版后迅速成为畅销书，并入选《星期日泰晤士报》年度图书。</w:t>
      </w:r>
    </w:p>
    <w:p w14:paraId="7825CEF4" w14:textId="6CF8DDA9" w:rsidR="00C4378C" w:rsidRPr="00C4378C" w:rsidRDefault="00C4378C" w:rsidP="00C4378C">
      <w:pPr>
        <w:ind w:firstLineChars="200" w:firstLine="420"/>
        <w:rPr>
          <w:color w:val="000000"/>
          <w:szCs w:val="21"/>
          <w:lang w:val="en"/>
        </w:rPr>
      </w:pPr>
    </w:p>
    <w:p w14:paraId="5D816B56" w14:textId="459B29B0" w:rsidR="00C4378C" w:rsidRPr="00C4378C" w:rsidRDefault="00C4378C" w:rsidP="00C4378C">
      <w:pPr>
        <w:ind w:firstLineChars="200" w:firstLine="420"/>
        <w:rPr>
          <w:rFonts w:hint="eastAsia"/>
          <w:color w:val="000000"/>
          <w:szCs w:val="21"/>
          <w:lang w:val="en"/>
        </w:rPr>
      </w:pPr>
      <w:r w:rsidRPr="00C4378C">
        <w:rPr>
          <w:rFonts w:hint="eastAsia"/>
          <w:color w:val="000000"/>
          <w:szCs w:val="21"/>
          <w:lang w:val="en"/>
        </w:rPr>
        <w:t>她最近推出了播客节目《弗洛伦斯·吉文秀》（</w:t>
      </w:r>
      <w:r w:rsidRPr="00C4378C">
        <w:rPr>
          <w:rFonts w:hint="eastAsia"/>
          <w:i/>
          <w:iCs/>
          <w:color w:val="000000"/>
          <w:szCs w:val="21"/>
          <w:lang w:val="en"/>
        </w:rPr>
        <w:t>The Florence Given Show</w:t>
      </w:r>
      <w:r w:rsidRPr="00C4378C">
        <w:rPr>
          <w:rFonts w:hint="eastAsia"/>
          <w:color w:val="000000"/>
          <w:szCs w:val="21"/>
          <w:lang w:val="en"/>
        </w:rPr>
        <w:t>），同时正向电影和电视领域拓展，成为在多种媒体上为新时代女性自我表达发声的代表人物。</w:t>
      </w:r>
    </w:p>
    <w:p w14:paraId="48FFB675" w14:textId="11AAFF5F" w:rsidR="00C4378C" w:rsidRPr="00C4378C" w:rsidRDefault="00C4378C" w:rsidP="00C4378C">
      <w:pPr>
        <w:ind w:firstLineChars="200" w:firstLine="420"/>
        <w:rPr>
          <w:color w:val="000000"/>
          <w:szCs w:val="21"/>
          <w:lang w:val="en"/>
        </w:rPr>
      </w:pPr>
    </w:p>
    <w:p w14:paraId="140ED179" w14:textId="519CEF3F" w:rsidR="002C2249" w:rsidRDefault="00C4378C" w:rsidP="00C4378C">
      <w:pPr>
        <w:ind w:firstLineChars="200" w:firstLine="420"/>
        <w:rPr>
          <w:b/>
          <w:color w:val="000000"/>
        </w:rPr>
      </w:pPr>
      <w:r w:rsidRPr="00C4378C">
        <w:rPr>
          <w:rFonts w:hint="eastAsia"/>
          <w:color w:val="000000"/>
          <w:szCs w:val="21"/>
          <w:lang w:val="en"/>
        </w:rPr>
        <w:t>作者网站：</w:t>
      </w:r>
      <w:r w:rsidRPr="00C4378C">
        <w:rPr>
          <w:rFonts w:hint="eastAsia"/>
          <w:color w:val="000000"/>
          <w:szCs w:val="21"/>
          <w:lang w:val="en"/>
        </w:rPr>
        <w:t>flossgiven.com</w:t>
      </w:r>
    </w:p>
    <w:p w14:paraId="417AF1DD" w14:textId="77777777" w:rsidR="00C077A6" w:rsidRPr="00C077A6" w:rsidRDefault="00C077A6">
      <w:pPr>
        <w:rPr>
          <w:rFonts w:hint="eastAsia"/>
          <w:b/>
          <w:color w:val="000000"/>
        </w:rPr>
      </w:pPr>
    </w:p>
    <w:p w14:paraId="249D7398" w14:textId="77777777" w:rsidR="004209F2" w:rsidRPr="004209F2" w:rsidRDefault="004209F2">
      <w:pPr>
        <w:rPr>
          <w:b/>
          <w:color w:val="000000"/>
        </w:rPr>
      </w:pPr>
    </w:p>
    <w:p w14:paraId="47684C8F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74DE896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2E085C7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0A79017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5F3A8B85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6407643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0A9CE907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40A470D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7F8A6E0D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CACE98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0879CD0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3D979707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7B89BB9C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DEF483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FB2E351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5CC752D8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F0366" w14:textId="77777777" w:rsidR="008173E2" w:rsidRDefault="008173E2">
      <w:r>
        <w:separator/>
      </w:r>
    </w:p>
  </w:endnote>
  <w:endnote w:type="continuationSeparator" w:id="0">
    <w:p w14:paraId="663CA73C" w14:textId="77777777" w:rsidR="008173E2" w:rsidRDefault="00817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AF2F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F4A919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1AC11153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BC2562B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6970B896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E5BBA" w14:textId="77777777" w:rsidR="008173E2" w:rsidRDefault="008173E2">
      <w:r>
        <w:separator/>
      </w:r>
    </w:p>
  </w:footnote>
  <w:footnote w:type="continuationSeparator" w:id="0">
    <w:p w14:paraId="128FF996" w14:textId="77777777" w:rsidR="008173E2" w:rsidRDefault="008173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1D7EC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8C53B59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1619100">
    <w:abstractNumId w:val="1"/>
  </w:num>
  <w:num w:numId="2" w16cid:durableId="763578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2C2249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C2249"/>
    <w:rsid w:val="002D009B"/>
    <w:rsid w:val="002E13E2"/>
    <w:rsid w:val="002E21FA"/>
    <w:rsid w:val="002E25C3"/>
    <w:rsid w:val="002E4527"/>
    <w:rsid w:val="002F518D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B601A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179A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96A7D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77148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3E2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C5DD8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4378C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805F19"/>
  <w15:docId w15:val="{59571CC8-16E2-4BF0-BD85-41FDB760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0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41</TotalTime>
  <Pages>3</Pages>
  <Words>549</Words>
  <Characters>2502</Characters>
  <Application>Microsoft Office Word</Application>
  <DocSecurity>0</DocSecurity>
  <Lines>39</Lines>
  <Paragraphs>14</Paragraphs>
  <ScaleCrop>false</ScaleCrop>
  <Company>2ndSpAcE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6</cp:revision>
  <cp:lastPrinted>2005-06-10T06:33:00Z</cp:lastPrinted>
  <dcterms:created xsi:type="dcterms:W3CDTF">2026-10-14T06:18:00Z</dcterms:created>
  <dcterms:modified xsi:type="dcterms:W3CDTF">2026-10-14T07:00:00Z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