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9008A91" w:rsidR="00AE574A" w:rsidRDefault="00AE574A">
      <w:pPr>
        <w:rPr>
          <w:b/>
          <w:color w:val="000000"/>
          <w:szCs w:val="21"/>
        </w:rPr>
      </w:pPr>
    </w:p>
    <w:p w14:paraId="05E7D9D3" w14:textId="77777777" w:rsidR="00CF0168" w:rsidRPr="00774233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6"/>
      <w:bookmarkStart w:id="2" w:name="OLE_LINK30"/>
      <w:bookmarkStart w:id="3" w:name="OLE_LINK33"/>
      <w:bookmarkStart w:id="4" w:name="OLE_LINK20"/>
      <w:r>
        <w:rPr>
          <w:noProof/>
        </w:rPr>
        <w:drawing>
          <wp:anchor distT="0" distB="0" distL="114300" distR="114300" simplePos="0" relativeHeight="251659264" behindDoc="0" locked="0" layoutInCell="1" allowOverlap="1" wp14:anchorId="29CE4872" wp14:editId="58B327C9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341755" cy="2066925"/>
            <wp:effectExtent l="0" t="0" r="0" b="9525"/>
            <wp:wrapSquare wrapText="bothSides"/>
            <wp:docPr id="7" name="图片 7" descr="C:\Users\anaho\AppData\Roaming\Foxmail7\Temp-22144-20260729084524\Attach\image003(07-22-1(07-29-10-38-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ho\AppData\Roaming\Foxmail7\Temp-22144-20260729084524\Attach\image003(07-22-1(07-29-10-38-2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233">
        <w:rPr>
          <w:b/>
          <w:bCs/>
          <w:color w:val="000000"/>
          <w:szCs w:val="21"/>
        </w:rPr>
        <w:t>中文书名：</w:t>
      </w:r>
      <w:r w:rsidRPr="00774233">
        <w:rPr>
          <w:rFonts w:hint="eastAsia"/>
          <w:b/>
          <w:bCs/>
          <w:color w:val="000000"/>
          <w:szCs w:val="21"/>
        </w:rPr>
        <w:t>《</w:t>
      </w:r>
      <w:r w:rsidRPr="00DD4B53">
        <w:rPr>
          <w:rFonts w:hint="eastAsia"/>
          <w:b/>
          <w:bCs/>
          <w:color w:val="000000"/>
          <w:szCs w:val="21"/>
        </w:rPr>
        <w:t>迂回才是王道</w:t>
      </w:r>
      <w:r>
        <w:rPr>
          <w:rFonts w:hint="eastAsia"/>
          <w:b/>
          <w:bCs/>
          <w:color w:val="000000"/>
          <w:szCs w:val="21"/>
        </w:rPr>
        <w:t>（新版）》</w:t>
      </w:r>
    </w:p>
    <w:p w14:paraId="2A9C1C31" w14:textId="77777777" w:rsidR="00CF0168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r w:rsidRPr="00DD4B53">
        <w:rPr>
          <w:b/>
          <w:bCs/>
          <w:color w:val="000000"/>
          <w:szCs w:val="21"/>
        </w:rPr>
        <w:t>OBLIQUITY:</w:t>
      </w:r>
      <w:r>
        <w:rPr>
          <w:b/>
          <w:bCs/>
          <w:color w:val="000000"/>
          <w:szCs w:val="21"/>
        </w:rPr>
        <w:t xml:space="preserve"> Why Our Goals Are Best Achieved Indirectly (New Edition)</w:t>
      </w:r>
    </w:p>
    <w:p w14:paraId="41F2418B" w14:textId="77777777" w:rsidR="00CF0168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J</w:t>
      </w:r>
      <w:r>
        <w:rPr>
          <w:b/>
          <w:bCs/>
          <w:color w:val="000000"/>
          <w:szCs w:val="21"/>
        </w:rPr>
        <w:t>ohn Kay</w:t>
      </w:r>
    </w:p>
    <w:p w14:paraId="05C93EC0" w14:textId="77777777" w:rsidR="00CF0168" w:rsidRPr="00774233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>
        <w:rPr>
          <w:b/>
          <w:bCs/>
          <w:color w:val="000000"/>
          <w:szCs w:val="21"/>
        </w:rPr>
        <w:t>Profile</w:t>
      </w:r>
    </w:p>
    <w:p w14:paraId="147909A5" w14:textId="77777777" w:rsidR="00CF0168" w:rsidRPr="00774233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</w:p>
    <w:p w14:paraId="0273B3C5" w14:textId="77777777" w:rsidR="00CF0168" w:rsidRPr="00774233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Pr="00CF70AF">
        <w:rPr>
          <w:b/>
          <w:bCs/>
          <w:color w:val="000000"/>
          <w:szCs w:val="21"/>
        </w:rPr>
        <w:t>240</w:t>
      </w:r>
      <w:r>
        <w:rPr>
          <w:b/>
          <w:bCs/>
          <w:color w:val="000000"/>
          <w:szCs w:val="21"/>
        </w:rPr>
        <w:t>页</w:t>
      </w:r>
    </w:p>
    <w:p w14:paraId="2BC44237" w14:textId="77777777" w:rsidR="00CF0168" w:rsidRPr="00774233" w:rsidRDefault="00CF0168" w:rsidP="00CF01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</w:t>
      </w:r>
      <w:r>
        <w:rPr>
          <w:b/>
          <w:bCs/>
          <w:color w:val="000000"/>
          <w:szCs w:val="21"/>
        </w:rPr>
        <w:t>026</w:t>
      </w:r>
      <w:r w:rsidRPr="00D82AB4"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</w:t>
      </w:r>
      <w:r>
        <w:rPr>
          <w:b/>
          <w:bCs/>
          <w:color w:val="000000"/>
          <w:szCs w:val="21"/>
        </w:rPr>
        <w:t>1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232D13EC" w14:textId="77777777" w:rsidR="00CF0168" w:rsidRPr="00774233" w:rsidRDefault="00CF0168" w:rsidP="00CF0168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13620A59" w14:textId="77777777" w:rsidR="00CF0168" w:rsidRPr="00774233" w:rsidRDefault="00CF0168" w:rsidP="00CF016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3333A1FE" w14:textId="77777777" w:rsidR="00CF0168" w:rsidRDefault="00CF0168" w:rsidP="00CF016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b/>
          <w:bCs/>
          <w:szCs w:val="21"/>
        </w:rPr>
        <w:t>经管</w:t>
      </w:r>
    </w:p>
    <w:p w14:paraId="5EDA66D0" w14:textId="77777777" w:rsidR="00CF0168" w:rsidRDefault="00CF0168" w:rsidP="00CF0168">
      <w:pPr>
        <w:rPr>
          <w:b/>
          <w:bCs/>
          <w:color w:val="FF0000"/>
          <w:szCs w:val="21"/>
        </w:rPr>
      </w:pPr>
      <w:bookmarkStart w:id="5" w:name="OLE_LINK5"/>
      <w:bookmarkStart w:id="6" w:name="OLE_LINK8"/>
      <w:r>
        <w:rPr>
          <w:b/>
          <w:bCs/>
          <w:color w:val="FF0000"/>
          <w:szCs w:val="21"/>
        </w:rPr>
        <w:t>版权已授：中国台湾、美国、加拿大</w:t>
      </w:r>
    </w:p>
    <w:p w14:paraId="7BA715B9" w14:textId="77777777" w:rsidR="00CF0168" w:rsidRPr="0064138B" w:rsidRDefault="00CF0168" w:rsidP="00CF0168">
      <w:pPr>
        <w:rPr>
          <w:rFonts w:hint="eastAsia"/>
          <w:b/>
          <w:bCs/>
          <w:color w:val="FF0000"/>
          <w:szCs w:val="21"/>
        </w:rPr>
      </w:pPr>
      <w:r w:rsidRPr="0064138B">
        <w:rPr>
          <w:b/>
          <w:bCs/>
          <w:color w:val="FF0000"/>
          <w:szCs w:val="21"/>
        </w:rPr>
        <w:t>旧版</w:t>
      </w:r>
      <w:r>
        <w:rPr>
          <w:b/>
          <w:bCs/>
          <w:color w:val="FF0000"/>
          <w:szCs w:val="21"/>
        </w:rPr>
        <w:t>已授权</w:t>
      </w:r>
      <w:proofErr w:type="gramStart"/>
      <w:r>
        <w:rPr>
          <w:rFonts w:hint="eastAsia"/>
          <w:b/>
          <w:bCs/>
          <w:color w:val="FF0000"/>
          <w:szCs w:val="21"/>
        </w:rPr>
        <w:t>1</w:t>
      </w:r>
      <w:r>
        <w:rPr>
          <w:b/>
          <w:bCs/>
          <w:color w:val="FF0000"/>
          <w:szCs w:val="21"/>
        </w:rPr>
        <w:t>2</w:t>
      </w:r>
      <w:r>
        <w:rPr>
          <w:b/>
          <w:bCs/>
          <w:color w:val="FF0000"/>
          <w:szCs w:val="21"/>
        </w:rPr>
        <w:t>个语</w:t>
      </w:r>
      <w:proofErr w:type="gramEnd"/>
      <w:r>
        <w:rPr>
          <w:b/>
          <w:bCs/>
          <w:color w:val="FF0000"/>
          <w:szCs w:val="21"/>
        </w:rPr>
        <w:t>区</w:t>
      </w:r>
      <w:r>
        <w:rPr>
          <w:rFonts w:hint="eastAsia"/>
          <w:b/>
          <w:bCs/>
          <w:color w:val="FF0000"/>
          <w:szCs w:val="21"/>
        </w:rPr>
        <w:t>；</w:t>
      </w:r>
      <w:proofErr w:type="gramStart"/>
      <w:r>
        <w:rPr>
          <w:b/>
          <w:bCs/>
          <w:color w:val="FF0000"/>
          <w:szCs w:val="21"/>
        </w:rPr>
        <w:t>简中版</w:t>
      </w:r>
      <w:r w:rsidRPr="0064138B">
        <w:rPr>
          <w:b/>
          <w:bCs/>
          <w:color w:val="FF0000"/>
          <w:szCs w:val="21"/>
        </w:rPr>
        <w:t>曾</w:t>
      </w:r>
      <w:proofErr w:type="gramEnd"/>
      <w:r w:rsidRPr="0064138B">
        <w:rPr>
          <w:b/>
          <w:bCs/>
          <w:color w:val="FF0000"/>
          <w:szCs w:val="21"/>
        </w:rPr>
        <w:t>授</w:t>
      </w:r>
      <w:r>
        <w:rPr>
          <w:b/>
          <w:bCs/>
          <w:color w:val="FF0000"/>
          <w:szCs w:val="21"/>
        </w:rPr>
        <w:t>权</w:t>
      </w:r>
      <w:r w:rsidRPr="0064138B">
        <w:rPr>
          <w:b/>
          <w:bCs/>
          <w:color w:val="FF0000"/>
          <w:szCs w:val="21"/>
        </w:rPr>
        <w:t>，现已回归</w:t>
      </w:r>
      <w:r>
        <w:rPr>
          <w:rFonts w:hint="eastAsia"/>
          <w:b/>
          <w:bCs/>
          <w:color w:val="FF0000"/>
          <w:szCs w:val="21"/>
        </w:rPr>
        <w:t>；仅英国市场销量</w:t>
      </w:r>
      <w:r>
        <w:rPr>
          <w:b/>
          <w:bCs/>
          <w:color w:val="FF0000"/>
          <w:szCs w:val="21"/>
        </w:rPr>
        <w:t>突破</w:t>
      </w:r>
      <w:r>
        <w:rPr>
          <w:rFonts w:hint="eastAsia"/>
          <w:b/>
          <w:bCs/>
          <w:color w:val="FF0000"/>
          <w:szCs w:val="21"/>
        </w:rPr>
        <w:t>3</w:t>
      </w:r>
      <w:r>
        <w:rPr>
          <w:b/>
          <w:bCs/>
          <w:color w:val="FF0000"/>
          <w:szCs w:val="21"/>
        </w:rPr>
        <w:t>.5</w:t>
      </w:r>
      <w:r>
        <w:rPr>
          <w:b/>
          <w:bCs/>
          <w:color w:val="FF0000"/>
          <w:szCs w:val="21"/>
        </w:rPr>
        <w:t>万册</w:t>
      </w:r>
    </w:p>
    <w:bookmarkEnd w:id="5"/>
    <w:bookmarkEnd w:id="6"/>
    <w:p w14:paraId="53F94414" w14:textId="77777777" w:rsidR="00CF0168" w:rsidRDefault="00CF0168" w:rsidP="00CF0168">
      <w:pPr>
        <w:rPr>
          <w:b/>
          <w:bCs/>
          <w:color w:val="000000"/>
          <w:szCs w:val="21"/>
        </w:rPr>
      </w:pPr>
    </w:p>
    <w:p w14:paraId="624363F6" w14:textId="77777777" w:rsidR="00CF0168" w:rsidRPr="00CF70AF" w:rsidRDefault="00CF0168" w:rsidP="00CF0168">
      <w:pPr>
        <w:rPr>
          <w:rFonts w:hint="eastAsia"/>
          <w:b/>
          <w:bCs/>
          <w:color w:val="000000"/>
          <w:szCs w:val="21"/>
        </w:rPr>
      </w:pPr>
    </w:p>
    <w:p w14:paraId="1CB5A66F" w14:textId="77777777" w:rsidR="00CF0168" w:rsidRPr="00626B30" w:rsidRDefault="00CF0168" w:rsidP="00CF0168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7FBEAAC4" w14:textId="77777777" w:rsidR="00CF0168" w:rsidRDefault="00CF0168" w:rsidP="00CF0168">
      <w:pPr>
        <w:rPr>
          <w:color w:val="000000"/>
          <w:szCs w:val="21"/>
        </w:rPr>
      </w:pPr>
    </w:p>
    <w:p w14:paraId="50AA151E" w14:textId="77777777" w:rsidR="00CF0168" w:rsidRPr="00CF70AF" w:rsidRDefault="00CF0168" w:rsidP="00CF0168">
      <w:pPr>
        <w:ind w:firstLineChars="200" w:firstLine="422"/>
        <w:rPr>
          <w:b/>
          <w:color w:val="000000"/>
          <w:szCs w:val="21"/>
        </w:rPr>
      </w:pPr>
      <w:r w:rsidRPr="00CF70AF">
        <w:rPr>
          <w:rFonts w:hint="eastAsia"/>
          <w:b/>
          <w:color w:val="000000"/>
          <w:szCs w:val="21"/>
        </w:rPr>
        <w:t>获奖经济学家带来经典新作：侧向定位，收获成功，在前行途中不断解锁全新目标</w:t>
      </w:r>
    </w:p>
    <w:p w14:paraId="27F8F9BD" w14:textId="77777777" w:rsidR="00CF0168" w:rsidRDefault="00CF0168" w:rsidP="00CF0168">
      <w:pPr>
        <w:rPr>
          <w:color w:val="000000"/>
          <w:szCs w:val="21"/>
        </w:rPr>
      </w:pPr>
    </w:p>
    <w:p w14:paraId="15919956" w14:textId="77777777" w:rsidR="00CF0168" w:rsidRDefault="00CF0168" w:rsidP="00CF0168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道理看似自相矛盾，但无论是经商还是日常生活，想要达成目标，迂回路线往往是最优路径。遇上交通拥堵，回家最快的路线或许反倒要绕远；刻意苦苦追寻爱情的人常常求而不得，一门心思追逐幸福，到头来往往满心愁苦。对企业而言，深耕前沿工程技术、研发新式科技、打造差异化特色产品，才能创造利润。倘若企业将盈利视作唯一终极目的，大多难逃倒闭的结局。</w:t>
      </w:r>
    </w:p>
    <w:p w14:paraId="0DB42B46" w14:textId="77777777" w:rsidR="00CF0168" w:rsidRDefault="00CF0168" w:rsidP="00CF0168">
      <w:pPr>
        <w:rPr>
          <w:color w:val="000000"/>
          <w:szCs w:val="21"/>
        </w:rPr>
      </w:pPr>
    </w:p>
    <w:p w14:paraId="53ECC44A" w14:textId="77777777" w:rsidR="00CF0168" w:rsidRDefault="00CF0168" w:rsidP="00CF0168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知名经济学家约翰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凯（</w:t>
      </w:r>
      <w:r>
        <w:rPr>
          <w:rFonts w:hint="eastAsia"/>
          <w:color w:val="000000"/>
          <w:szCs w:val="21"/>
        </w:rPr>
        <w:t>John</w:t>
      </w:r>
      <w:r>
        <w:rPr>
          <w:color w:val="000000"/>
          <w:szCs w:val="21"/>
        </w:rPr>
        <w:t xml:space="preserve"> Kay</w:t>
      </w:r>
      <w:r>
        <w:rPr>
          <w:color w:val="000000"/>
          <w:szCs w:val="21"/>
        </w:rPr>
        <w:t>）在《迂回才是王道》一书中，完美阐释了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适量偏离直线路径，曲线达到目的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这一核心理念。在这份极具启发性的观点论述中，</w:t>
      </w:r>
      <w:proofErr w:type="gramStart"/>
      <w:r>
        <w:rPr>
          <w:color w:val="000000"/>
          <w:szCs w:val="21"/>
        </w:rPr>
        <w:t>凯</w:t>
      </w:r>
      <w:proofErr w:type="gramEnd"/>
      <w:r>
        <w:rPr>
          <w:color w:val="000000"/>
          <w:szCs w:val="21"/>
        </w:rPr>
        <w:t>引用足球赛事、森林火灾等诸多案例，作证用迂回战略化解难题往往效果最佳，同时告诉我们：可以在</w:t>
      </w:r>
      <w:proofErr w:type="gramStart"/>
      <w:r>
        <w:rPr>
          <w:color w:val="000000"/>
          <w:szCs w:val="21"/>
        </w:rPr>
        <w:t>不断试险探索</w:t>
      </w:r>
      <w:proofErr w:type="gramEnd"/>
      <w:r>
        <w:rPr>
          <w:color w:val="000000"/>
          <w:szCs w:val="21"/>
        </w:rPr>
        <w:t>、逐步摸索的过程中，</w:t>
      </w:r>
      <w:proofErr w:type="gramStart"/>
      <w:r>
        <w:rPr>
          <w:color w:val="000000"/>
          <w:szCs w:val="21"/>
        </w:rPr>
        <w:t>一</w:t>
      </w:r>
      <w:proofErr w:type="gramEnd"/>
      <w:r>
        <w:rPr>
          <w:color w:val="000000"/>
          <w:szCs w:val="21"/>
        </w:rPr>
        <w:t>步步实现既定目标。</w:t>
      </w:r>
    </w:p>
    <w:p w14:paraId="3D333D00" w14:textId="77777777" w:rsidR="00CF0168" w:rsidRDefault="00CF0168" w:rsidP="00CF0168">
      <w:pPr>
        <w:rPr>
          <w:color w:val="000000"/>
          <w:szCs w:val="21"/>
        </w:rPr>
      </w:pPr>
    </w:p>
    <w:p w14:paraId="4E5EAD62" w14:textId="77777777" w:rsidR="00CF0168" w:rsidRDefault="00CF0168" w:rsidP="00CF0168">
      <w:pPr>
        <w:rPr>
          <w:rFonts w:hint="eastAsia"/>
          <w:color w:val="000000"/>
          <w:szCs w:val="21"/>
        </w:rPr>
      </w:pPr>
    </w:p>
    <w:p w14:paraId="757CA069" w14:textId="77777777" w:rsidR="00CF0168" w:rsidRDefault="00CF0168" w:rsidP="00CF0168">
      <w:pPr>
        <w:rPr>
          <w:b/>
          <w:szCs w:val="21"/>
        </w:rPr>
      </w:pPr>
      <w:r>
        <w:rPr>
          <w:b/>
          <w:szCs w:val="21"/>
        </w:rPr>
        <w:t>作者简介：</w:t>
      </w:r>
    </w:p>
    <w:p w14:paraId="4922D8FA" w14:textId="77777777" w:rsidR="00CF0168" w:rsidRDefault="00CF0168" w:rsidP="00CF0168">
      <w:pPr>
        <w:rPr>
          <w:b/>
          <w:szCs w:val="21"/>
        </w:rPr>
      </w:pPr>
    </w:p>
    <w:p w14:paraId="58EAB9F9" w14:textId="77777777" w:rsidR="00CF0168" w:rsidRPr="0012442D" w:rsidRDefault="00CF0168" w:rsidP="00CF0168">
      <w:pPr>
        <w:ind w:firstLineChars="200" w:firstLine="420"/>
        <w:rPr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8E783E8" wp14:editId="24BC2E27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351915" cy="1391285"/>
            <wp:effectExtent l="0" t="0" r="635" b="0"/>
            <wp:wrapSquare wrapText="bothSides"/>
            <wp:docPr id="12" name="图片 12" descr="http://www.nurnberg.com.cn/upload/202403/07/20240307171428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urnberg.com.cn/upload/202403/07/20240307171428113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2442D">
        <w:rPr>
          <w:rFonts w:hint="eastAsia"/>
          <w:b/>
          <w:szCs w:val="21"/>
        </w:rPr>
        <w:t>约翰·凯（</w:t>
      </w:r>
      <w:r w:rsidRPr="0012442D">
        <w:rPr>
          <w:rFonts w:hint="eastAsia"/>
          <w:b/>
          <w:szCs w:val="21"/>
        </w:rPr>
        <w:t>John Kay</w:t>
      </w:r>
      <w:r w:rsidRPr="0012442D">
        <w:rPr>
          <w:rFonts w:hint="eastAsia"/>
          <w:b/>
          <w:szCs w:val="21"/>
        </w:rPr>
        <w:t>），</w:t>
      </w:r>
      <w:r w:rsidRPr="0012442D">
        <w:rPr>
          <w:rFonts w:hint="eastAsia"/>
          <w:szCs w:val="21"/>
        </w:rPr>
        <w:t>英国顶尖经济学家之一，研究重点是经济、金融和商业之间的关系。学术工作之外，他还为智囊团、商学院、咨询公司和投资公司提供服务。</w:t>
      </w:r>
    </w:p>
    <w:p w14:paraId="3FED666A" w14:textId="77777777" w:rsidR="00CF0168" w:rsidRPr="0012442D" w:rsidRDefault="00CF0168" w:rsidP="00CF0168">
      <w:pPr>
        <w:ind w:firstLineChars="200" w:firstLine="420"/>
        <w:rPr>
          <w:szCs w:val="21"/>
        </w:rPr>
      </w:pPr>
    </w:p>
    <w:p w14:paraId="117ECC00" w14:textId="77777777" w:rsidR="00CF0168" w:rsidRPr="0012442D" w:rsidRDefault="00CF0168" w:rsidP="00CF0168">
      <w:pPr>
        <w:ind w:firstLineChars="200" w:firstLine="420"/>
        <w:rPr>
          <w:szCs w:val="21"/>
        </w:rPr>
      </w:pPr>
      <w:r w:rsidRPr="0012442D">
        <w:rPr>
          <w:rFonts w:hint="eastAsia"/>
          <w:szCs w:val="21"/>
        </w:rPr>
        <w:t>约翰自</w:t>
      </w:r>
      <w:r w:rsidRPr="0012442D">
        <w:rPr>
          <w:rFonts w:hint="eastAsia"/>
          <w:szCs w:val="21"/>
        </w:rPr>
        <w:t>1970</w:t>
      </w:r>
      <w:r w:rsidRPr="0012442D">
        <w:rPr>
          <w:rFonts w:hint="eastAsia"/>
          <w:szCs w:val="21"/>
        </w:rPr>
        <w:t>年以来一直是牛津大学圣约翰学院（</w:t>
      </w:r>
      <w:r w:rsidRPr="0012442D">
        <w:rPr>
          <w:rFonts w:hint="eastAsia"/>
          <w:szCs w:val="21"/>
        </w:rPr>
        <w:t>St John</w:t>
      </w:r>
      <w:proofErr w:type="gramStart"/>
      <w:r w:rsidRPr="0012442D">
        <w:rPr>
          <w:rFonts w:hint="eastAsia"/>
          <w:szCs w:val="21"/>
        </w:rPr>
        <w:t>’</w:t>
      </w:r>
      <w:proofErr w:type="gramEnd"/>
      <w:r w:rsidRPr="0012442D">
        <w:rPr>
          <w:rFonts w:hint="eastAsia"/>
          <w:szCs w:val="21"/>
        </w:rPr>
        <w:t>s College, Oxford</w:t>
      </w:r>
      <w:r w:rsidRPr="0012442D">
        <w:rPr>
          <w:rFonts w:hint="eastAsia"/>
          <w:szCs w:val="21"/>
        </w:rPr>
        <w:t>）的院士，也是英国科学院（</w:t>
      </w:r>
      <w:r w:rsidRPr="0012442D">
        <w:rPr>
          <w:rFonts w:hint="eastAsia"/>
          <w:szCs w:val="21"/>
        </w:rPr>
        <w:t>British Academy</w:t>
      </w:r>
      <w:r w:rsidRPr="0012442D">
        <w:rPr>
          <w:rFonts w:hint="eastAsia"/>
          <w:szCs w:val="21"/>
        </w:rPr>
        <w:t>）和爱丁堡皇家学会（</w:t>
      </w:r>
      <w:r w:rsidRPr="0012442D">
        <w:rPr>
          <w:rFonts w:hint="eastAsia"/>
          <w:szCs w:val="21"/>
        </w:rPr>
        <w:t>Royal Society of Edinburgh</w:t>
      </w:r>
      <w:r w:rsidRPr="0012442D">
        <w:rPr>
          <w:rFonts w:hint="eastAsia"/>
          <w:szCs w:val="21"/>
        </w:rPr>
        <w:t>）的院士。他是牛津</w:t>
      </w:r>
      <w:proofErr w:type="gramStart"/>
      <w:r w:rsidRPr="0012442D">
        <w:rPr>
          <w:rFonts w:hint="eastAsia"/>
          <w:szCs w:val="21"/>
        </w:rPr>
        <w:t>大学赛</w:t>
      </w:r>
      <w:proofErr w:type="gramEnd"/>
      <w:r w:rsidRPr="0012442D">
        <w:rPr>
          <w:rFonts w:hint="eastAsia"/>
          <w:szCs w:val="21"/>
        </w:rPr>
        <w:t>德商学院（</w:t>
      </w:r>
      <w:r w:rsidRPr="0012442D">
        <w:rPr>
          <w:rFonts w:hint="eastAsia"/>
          <w:szCs w:val="21"/>
        </w:rPr>
        <w:t>Oxford</w:t>
      </w:r>
      <w:proofErr w:type="gramStart"/>
      <w:r w:rsidRPr="0012442D">
        <w:rPr>
          <w:rFonts w:hint="eastAsia"/>
          <w:szCs w:val="21"/>
        </w:rPr>
        <w:t>’</w:t>
      </w:r>
      <w:proofErr w:type="gramEnd"/>
      <w:r w:rsidRPr="0012442D">
        <w:rPr>
          <w:rFonts w:hint="eastAsia"/>
          <w:szCs w:val="21"/>
        </w:rPr>
        <w:t>s Said Business School</w:t>
      </w:r>
      <w:r w:rsidRPr="0012442D">
        <w:rPr>
          <w:rFonts w:hint="eastAsia"/>
          <w:szCs w:val="21"/>
        </w:rPr>
        <w:t>）的首任院长，并曾在伦敦商学院、牛津大学和伦敦经济学院担任教席。</w:t>
      </w:r>
      <w:r w:rsidRPr="0012442D">
        <w:rPr>
          <w:rFonts w:hint="eastAsia"/>
          <w:szCs w:val="21"/>
        </w:rPr>
        <w:t>1979</w:t>
      </w:r>
      <w:r w:rsidRPr="0012442D">
        <w:rPr>
          <w:rFonts w:hint="eastAsia"/>
          <w:szCs w:val="21"/>
        </w:rPr>
        <w:t>年，他担任财政研究所（</w:t>
      </w:r>
      <w:r w:rsidRPr="0012442D">
        <w:rPr>
          <w:rFonts w:hint="eastAsia"/>
          <w:szCs w:val="21"/>
        </w:rPr>
        <w:t>Institute for Fiscal Studies</w:t>
      </w:r>
      <w:r w:rsidRPr="0012442D">
        <w:rPr>
          <w:rFonts w:hint="eastAsia"/>
          <w:szCs w:val="21"/>
        </w:rPr>
        <w:t>）的研究主任和所长，将其打造成了英国最优秀的智囊团之一，以其独立性闻名。</w:t>
      </w:r>
      <w:r w:rsidRPr="0012442D">
        <w:rPr>
          <w:rFonts w:hint="eastAsia"/>
          <w:szCs w:val="21"/>
        </w:rPr>
        <w:t>1986</w:t>
      </w:r>
      <w:r w:rsidRPr="0012442D">
        <w:rPr>
          <w:rFonts w:hint="eastAsia"/>
          <w:szCs w:val="21"/>
        </w:rPr>
        <w:t>年，他创立了一家经济咨询公司，该公司后成为欧洲领先的自主经济咨询公司。</w:t>
      </w:r>
    </w:p>
    <w:p w14:paraId="4864C729" w14:textId="77777777" w:rsidR="00CF0168" w:rsidRPr="0012442D" w:rsidRDefault="00CF0168" w:rsidP="00CF0168">
      <w:pPr>
        <w:ind w:firstLineChars="200" w:firstLine="420"/>
        <w:rPr>
          <w:szCs w:val="21"/>
        </w:rPr>
      </w:pPr>
    </w:p>
    <w:p w14:paraId="5D393B59" w14:textId="77777777" w:rsidR="00CF0168" w:rsidRPr="0012442D" w:rsidRDefault="00CF0168" w:rsidP="00CF0168">
      <w:pPr>
        <w:ind w:firstLineChars="200" w:firstLine="420"/>
        <w:rPr>
          <w:szCs w:val="21"/>
        </w:rPr>
      </w:pPr>
      <w:r w:rsidRPr="0012442D">
        <w:rPr>
          <w:rFonts w:hint="eastAsia"/>
          <w:szCs w:val="21"/>
        </w:rPr>
        <w:t>约翰曾担任苏格兰政府经济顾问委员会（</w:t>
      </w:r>
      <w:r w:rsidRPr="0012442D">
        <w:rPr>
          <w:rFonts w:hint="eastAsia"/>
          <w:szCs w:val="21"/>
        </w:rPr>
        <w:t>Scottish Government</w:t>
      </w:r>
      <w:proofErr w:type="gramStart"/>
      <w:r w:rsidRPr="0012442D">
        <w:rPr>
          <w:rFonts w:hint="eastAsia"/>
          <w:szCs w:val="21"/>
        </w:rPr>
        <w:t>’</w:t>
      </w:r>
      <w:proofErr w:type="gramEnd"/>
      <w:r w:rsidRPr="0012442D">
        <w:rPr>
          <w:rFonts w:hint="eastAsia"/>
          <w:szCs w:val="21"/>
        </w:rPr>
        <w:t>s Council of Economic Advisers</w:t>
      </w:r>
      <w:r w:rsidRPr="0012442D">
        <w:rPr>
          <w:rFonts w:hint="eastAsia"/>
          <w:szCs w:val="21"/>
        </w:rPr>
        <w:t>）成员，主持了向英国政府商业、创新和技能部报告的股票市场和长期决策审查。</w:t>
      </w:r>
      <w:r w:rsidRPr="0012442D">
        <w:rPr>
          <w:rFonts w:hint="eastAsia"/>
          <w:szCs w:val="21"/>
        </w:rPr>
        <w:t>2016</w:t>
      </w:r>
      <w:r w:rsidRPr="0012442D">
        <w:rPr>
          <w:rFonts w:hint="eastAsia"/>
          <w:szCs w:val="21"/>
        </w:rPr>
        <w:t>年</w:t>
      </w:r>
      <w:r w:rsidRPr="0012442D">
        <w:rPr>
          <w:rFonts w:hint="eastAsia"/>
          <w:szCs w:val="21"/>
        </w:rPr>
        <w:t>6</w:t>
      </w:r>
      <w:r w:rsidRPr="0012442D">
        <w:rPr>
          <w:rFonts w:hint="eastAsia"/>
          <w:szCs w:val="21"/>
        </w:rPr>
        <w:t>月英国脱欧公投结果出来后，他被苏格兰首席部长尼古拉·斯特金（</w:t>
      </w:r>
      <w:r w:rsidRPr="0012442D">
        <w:rPr>
          <w:rFonts w:hint="eastAsia"/>
          <w:szCs w:val="21"/>
        </w:rPr>
        <w:t>Nicola Sturgeon</w:t>
      </w:r>
      <w:r w:rsidRPr="0012442D">
        <w:rPr>
          <w:rFonts w:hint="eastAsia"/>
          <w:szCs w:val="21"/>
        </w:rPr>
        <w:t>）任命为苏格兰和欧洲常设委员会成员。</w:t>
      </w:r>
    </w:p>
    <w:p w14:paraId="77A69BCC" w14:textId="77777777" w:rsidR="00CF0168" w:rsidRPr="0012442D" w:rsidRDefault="00CF0168" w:rsidP="00CF0168">
      <w:pPr>
        <w:ind w:firstLineChars="200" w:firstLine="420"/>
        <w:rPr>
          <w:szCs w:val="21"/>
        </w:rPr>
      </w:pPr>
    </w:p>
    <w:p w14:paraId="4DB3D27A" w14:textId="77777777" w:rsidR="00CF0168" w:rsidRPr="0012442D" w:rsidRDefault="00CF0168" w:rsidP="00CF0168">
      <w:pPr>
        <w:ind w:firstLineChars="200" w:firstLine="420"/>
        <w:rPr>
          <w:szCs w:val="21"/>
        </w:rPr>
      </w:pPr>
      <w:r w:rsidRPr="0012442D">
        <w:rPr>
          <w:rFonts w:hint="eastAsia"/>
          <w:szCs w:val="21"/>
        </w:rPr>
        <w:t>约翰是多家上市和私营公司的董事。他撰写了诸多文章，</w:t>
      </w:r>
      <w:r w:rsidRPr="0012442D">
        <w:rPr>
          <w:szCs w:val="21"/>
        </w:rPr>
        <w:t xml:space="preserve">20 </w:t>
      </w:r>
      <w:r w:rsidRPr="0012442D">
        <w:rPr>
          <w:rFonts w:hint="eastAsia"/>
          <w:szCs w:val="21"/>
        </w:rPr>
        <w:t>多年来定期为《金融时报》撰稿。</w:t>
      </w:r>
      <w:r w:rsidRPr="0012442D">
        <w:rPr>
          <w:szCs w:val="21"/>
        </w:rPr>
        <w:t xml:space="preserve"> </w:t>
      </w:r>
      <w:r w:rsidRPr="0012442D">
        <w:rPr>
          <w:rFonts w:hint="eastAsia"/>
          <w:szCs w:val="21"/>
        </w:rPr>
        <w:t>其著作包括《企业成功的基础》（</w:t>
      </w:r>
      <w:r w:rsidRPr="0012442D">
        <w:rPr>
          <w:i/>
          <w:szCs w:val="21"/>
        </w:rPr>
        <w:t>Foundations of Corporate Success</w:t>
      </w:r>
      <w:r w:rsidRPr="0012442D">
        <w:rPr>
          <w:szCs w:val="21"/>
        </w:rPr>
        <w:t>, 1993</w:t>
      </w:r>
      <w:r w:rsidRPr="0012442D">
        <w:rPr>
          <w:rFonts w:hint="eastAsia"/>
          <w:szCs w:val="21"/>
        </w:rPr>
        <w:t>年）、《市场的真相》（</w:t>
      </w:r>
      <w:r w:rsidRPr="0012442D">
        <w:rPr>
          <w:i/>
          <w:szCs w:val="21"/>
        </w:rPr>
        <w:t>The Truth about Markets</w:t>
      </w:r>
      <w:r w:rsidRPr="0012442D">
        <w:rPr>
          <w:szCs w:val="21"/>
        </w:rPr>
        <w:t xml:space="preserve">, 2003 </w:t>
      </w:r>
      <w:r>
        <w:rPr>
          <w:rFonts w:hint="eastAsia"/>
          <w:szCs w:val="21"/>
        </w:rPr>
        <w:t>年）、《迂回才是王道</w:t>
      </w:r>
      <w:r w:rsidRPr="0012442D">
        <w:rPr>
          <w:rFonts w:hint="eastAsia"/>
          <w:szCs w:val="21"/>
        </w:rPr>
        <w:t>》（</w:t>
      </w:r>
      <w:r w:rsidRPr="0012442D">
        <w:rPr>
          <w:i/>
          <w:szCs w:val="21"/>
        </w:rPr>
        <w:t>Obliquity</w:t>
      </w:r>
      <w:r w:rsidRPr="0012442D">
        <w:rPr>
          <w:szCs w:val="21"/>
        </w:rPr>
        <w:t xml:space="preserve">, 2011 </w:t>
      </w:r>
      <w:r w:rsidRPr="0012442D">
        <w:rPr>
          <w:rFonts w:hint="eastAsia"/>
          <w:szCs w:val="21"/>
        </w:rPr>
        <w:t>年）、《金融与繁荣》（</w:t>
      </w:r>
      <w:r w:rsidRPr="0012442D">
        <w:rPr>
          <w:i/>
          <w:szCs w:val="21"/>
        </w:rPr>
        <w:t>Other People</w:t>
      </w:r>
      <w:proofErr w:type="gramStart"/>
      <w:r w:rsidRPr="0012442D">
        <w:rPr>
          <w:i/>
          <w:szCs w:val="21"/>
        </w:rPr>
        <w:t>’</w:t>
      </w:r>
      <w:proofErr w:type="gramEnd"/>
      <w:r w:rsidRPr="0012442D">
        <w:rPr>
          <w:i/>
          <w:szCs w:val="21"/>
        </w:rPr>
        <w:t>s Money</w:t>
      </w:r>
      <w:r w:rsidRPr="0012442D">
        <w:rPr>
          <w:rFonts w:hint="eastAsia"/>
          <w:szCs w:val="21"/>
        </w:rPr>
        <w:t>，</w:t>
      </w:r>
      <w:r w:rsidRPr="0012442D">
        <w:rPr>
          <w:szCs w:val="21"/>
        </w:rPr>
        <w:t xml:space="preserve"> 2015</w:t>
      </w:r>
      <w:r w:rsidRPr="0012442D">
        <w:rPr>
          <w:rFonts w:hint="eastAsia"/>
          <w:szCs w:val="21"/>
        </w:rPr>
        <w:t>年）以及</w:t>
      </w:r>
      <w:r w:rsidRPr="0012442D">
        <w:rPr>
          <w:i/>
          <w:szCs w:val="21"/>
        </w:rPr>
        <w:t>The Long and the Short of It</w:t>
      </w:r>
      <w:r w:rsidRPr="0012442D">
        <w:rPr>
          <w:szCs w:val="21"/>
        </w:rPr>
        <w:t> </w:t>
      </w:r>
      <w:r w:rsidRPr="0012442D">
        <w:rPr>
          <w:rFonts w:hint="eastAsia"/>
          <w:szCs w:val="21"/>
        </w:rPr>
        <w:t>（第二版，</w:t>
      </w:r>
      <w:r w:rsidRPr="0012442D">
        <w:rPr>
          <w:szCs w:val="21"/>
        </w:rPr>
        <w:t xml:space="preserve"> 2016 </w:t>
      </w:r>
      <w:r w:rsidRPr="0012442D">
        <w:rPr>
          <w:rFonts w:hint="eastAsia"/>
          <w:szCs w:val="21"/>
        </w:rPr>
        <w:t>年）。此外，与默文·金（</w:t>
      </w:r>
      <w:r w:rsidRPr="0012442D">
        <w:rPr>
          <w:rFonts w:hint="eastAsia"/>
          <w:szCs w:val="21"/>
        </w:rPr>
        <w:t>Mervyn King</w:t>
      </w:r>
      <w:r w:rsidRPr="0012442D">
        <w:rPr>
          <w:rFonts w:hint="eastAsia"/>
          <w:szCs w:val="21"/>
        </w:rPr>
        <w:t>）联合撰写的《极端不确定性》（</w:t>
      </w:r>
      <w:r w:rsidRPr="0012442D">
        <w:rPr>
          <w:rFonts w:hint="eastAsia"/>
          <w:i/>
          <w:szCs w:val="21"/>
        </w:rPr>
        <w:t>Radical Uncertainty</w:t>
      </w:r>
      <w:r w:rsidRPr="0012442D">
        <w:rPr>
          <w:rFonts w:hint="eastAsia"/>
          <w:szCs w:val="21"/>
        </w:rPr>
        <w:t>）于</w:t>
      </w:r>
      <w:r w:rsidRPr="0012442D">
        <w:rPr>
          <w:rFonts w:hint="eastAsia"/>
          <w:szCs w:val="21"/>
        </w:rPr>
        <w:t>2020</w:t>
      </w:r>
      <w:r w:rsidRPr="0012442D">
        <w:rPr>
          <w:rFonts w:hint="eastAsia"/>
          <w:szCs w:val="21"/>
        </w:rPr>
        <w:t>年</w:t>
      </w:r>
      <w:r w:rsidRPr="0012442D">
        <w:rPr>
          <w:rFonts w:hint="eastAsia"/>
          <w:szCs w:val="21"/>
        </w:rPr>
        <w:t>3</w:t>
      </w:r>
      <w:r w:rsidRPr="0012442D">
        <w:rPr>
          <w:rFonts w:hint="eastAsia"/>
          <w:szCs w:val="21"/>
        </w:rPr>
        <w:t>月出版，</w:t>
      </w:r>
      <w:r w:rsidRPr="0012442D">
        <w:rPr>
          <w:rFonts w:hint="eastAsia"/>
          <w:szCs w:val="21"/>
        </w:rPr>
        <w:t xml:space="preserve"> </w:t>
      </w:r>
      <w:r w:rsidRPr="0012442D">
        <w:rPr>
          <w:rFonts w:hint="eastAsia"/>
          <w:szCs w:val="21"/>
        </w:rPr>
        <w:t>与保罗·科利尔</w:t>
      </w:r>
      <w:r w:rsidRPr="0012442D">
        <w:rPr>
          <w:rFonts w:hint="eastAsia"/>
          <w:szCs w:val="21"/>
        </w:rPr>
        <w:t xml:space="preserve"> </w:t>
      </w:r>
      <w:r w:rsidRPr="0012442D">
        <w:rPr>
          <w:rFonts w:hint="eastAsia"/>
          <w:szCs w:val="21"/>
        </w:rPr>
        <w:t>（</w:t>
      </w:r>
      <w:r w:rsidRPr="0012442D">
        <w:rPr>
          <w:rFonts w:hint="eastAsia"/>
          <w:szCs w:val="21"/>
        </w:rPr>
        <w:t>Paul Collier</w:t>
      </w:r>
      <w:r w:rsidRPr="0012442D">
        <w:rPr>
          <w:rFonts w:hint="eastAsia"/>
          <w:szCs w:val="21"/>
        </w:rPr>
        <w:t>）合作的《贪婪已死》（</w:t>
      </w:r>
      <w:r w:rsidRPr="0012442D">
        <w:rPr>
          <w:rFonts w:hint="eastAsia"/>
          <w:i/>
          <w:szCs w:val="21"/>
        </w:rPr>
        <w:t>Greed is Dead</w:t>
      </w:r>
      <w:r w:rsidRPr="0012442D">
        <w:rPr>
          <w:rFonts w:hint="eastAsia"/>
          <w:szCs w:val="21"/>
        </w:rPr>
        <w:t>）于</w:t>
      </w:r>
      <w:r w:rsidRPr="0012442D">
        <w:rPr>
          <w:rFonts w:hint="eastAsia"/>
          <w:szCs w:val="21"/>
        </w:rPr>
        <w:t>2020</w:t>
      </w:r>
      <w:r w:rsidRPr="0012442D">
        <w:rPr>
          <w:rFonts w:hint="eastAsia"/>
          <w:szCs w:val="21"/>
        </w:rPr>
        <w:t>年</w:t>
      </w:r>
      <w:r w:rsidRPr="0012442D">
        <w:rPr>
          <w:rFonts w:hint="eastAsia"/>
          <w:szCs w:val="21"/>
        </w:rPr>
        <w:t>7</w:t>
      </w:r>
      <w:r w:rsidRPr="0012442D">
        <w:rPr>
          <w:rFonts w:hint="eastAsia"/>
          <w:szCs w:val="21"/>
        </w:rPr>
        <w:t>月出版。</w:t>
      </w:r>
    </w:p>
    <w:p w14:paraId="069E656B" w14:textId="77777777" w:rsidR="00CF0168" w:rsidRPr="0012442D" w:rsidRDefault="00CF0168" w:rsidP="00CF0168">
      <w:pPr>
        <w:ind w:firstLineChars="200" w:firstLine="420"/>
        <w:rPr>
          <w:szCs w:val="21"/>
        </w:rPr>
      </w:pPr>
    </w:p>
    <w:p w14:paraId="05A57E36" w14:textId="77777777" w:rsidR="00CF0168" w:rsidRPr="0012442D" w:rsidRDefault="00CF0168" w:rsidP="00CF0168">
      <w:pPr>
        <w:ind w:firstLineChars="200" w:firstLine="420"/>
        <w:rPr>
          <w:szCs w:val="21"/>
        </w:rPr>
      </w:pPr>
      <w:r w:rsidRPr="0012442D">
        <w:rPr>
          <w:rFonts w:hint="eastAsia"/>
          <w:szCs w:val="21"/>
        </w:rPr>
        <w:t>约翰在</w:t>
      </w:r>
      <w:r w:rsidRPr="0012442D">
        <w:rPr>
          <w:rFonts w:hint="eastAsia"/>
          <w:szCs w:val="21"/>
        </w:rPr>
        <w:t>2014</w:t>
      </w:r>
      <w:r w:rsidRPr="0012442D">
        <w:rPr>
          <w:rFonts w:hint="eastAsia"/>
          <w:szCs w:val="21"/>
        </w:rPr>
        <w:t>年被授予大英帝国司令勋章，</w:t>
      </w:r>
      <w:r w:rsidRPr="0012442D">
        <w:rPr>
          <w:rFonts w:hint="eastAsia"/>
          <w:szCs w:val="21"/>
        </w:rPr>
        <w:t>2021</w:t>
      </w:r>
      <w:r w:rsidRPr="0012442D">
        <w:rPr>
          <w:rFonts w:hint="eastAsia"/>
          <w:szCs w:val="21"/>
        </w:rPr>
        <w:t>年被封为爵士。他被选为投资专业人士协会和英国特许税务学会的荣誉会员，并获得特许金融分析师协会颁发的</w:t>
      </w:r>
      <w:r w:rsidRPr="0012442D">
        <w:rPr>
          <w:rFonts w:hint="eastAsia"/>
          <w:szCs w:val="21"/>
        </w:rPr>
        <w:t>Daniel J Forrestal III</w:t>
      </w:r>
      <w:r w:rsidRPr="0012442D">
        <w:rPr>
          <w:rFonts w:hint="eastAsia"/>
          <w:szCs w:val="21"/>
        </w:rPr>
        <w:t>职业道德</w:t>
      </w:r>
      <w:proofErr w:type="gramStart"/>
      <w:r w:rsidRPr="0012442D">
        <w:rPr>
          <w:rFonts w:hint="eastAsia"/>
          <w:szCs w:val="21"/>
        </w:rPr>
        <w:t>领导力奖和</w:t>
      </w:r>
      <w:proofErr w:type="gramEnd"/>
      <w:r w:rsidRPr="0012442D">
        <w:rPr>
          <w:rFonts w:hint="eastAsia"/>
          <w:szCs w:val="21"/>
        </w:rPr>
        <w:t>投资标准奖。他被赫瑞瓦特大学和母校爱丁堡大学授予荣誉学位。《市场的真相》被政治研究协会评为</w:t>
      </w:r>
      <w:r w:rsidRPr="0012442D">
        <w:rPr>
          <w:rFonts w:hint="eastAsia"/>
          <w:szCs w:val="21"/>
        </w:rPr>
        <w:t>2005</w:t>
      </w:r>
      <w:r w:rsidRPr="0012442D">
        <w:rPr>
          <w:rFonts w:hint="eastAsia"/>
          <w:szCs w:val="21"/>
        </w:rPr>
        <w:t>年年度政治书籍。</w:t>
      </w:r>
      <w:r w:rsidRPr="0012442D">
        <w:rPr>
          <w:rFonts w:hint="eastAsia"/>
          <w:szCs w:val="21"/>
        </w:rPr>
        <w:t>2011</w:t>
      </w:r>
      <w:r w:rsidRPr="0012442D">
        <w:rPr>
          <w:rFonts w:hint="eastAsia"/>
          <w:szCs w:val="21"/>
        </w:rPr>
        <w:t>年，他因其《金融时报》专栏获得了金融新闻高级</w:t>
      </w:r>
      <w:proofErr w:type="gramStart"/>
      <w:r w:rsidRPr="0012442D">
        <w:rPr>
          <w:rFonts w:hint="eastAsia"/>
          <w:szCs w:val="21"/>
        </w:rPr>
        <w:t>温科特奖</w:t>
      </w:r>
      <w:proofErr w:type="gramEnd"/>
      <w:r w:rsidRPr="0012442D">
        <w:rPr>
          <w:rFonts w:hint="eastAsia"/>
          <w:szCs w:val="21"/>
        </w:rPr>
        <w:t>；《金融与繁荣》被《经济学人》、《金融时报》和《彭博社》评为年度最佳图书，并入围奥威</w:t>
      </w:r>
      <w:proofErr w:type="gramStart"/>
      <w:r w:rsidRPr="0012442D">
        <w:rPr>
          <w:rFonts w:hint="eastAsia"/>
          <w:szCs w:val="21"/>
        </w:rPr>
        <w:t>尔政治</w:t>
      </w:r>
      <w:proofErr w:type="gramEnd"/>
      <w:r w:rsidRPr="0012442D">
        <w:rPr>
          <w:rFonts w:hint="eastAsia"/>
          <w:szCs w:val="21"/>
        </w:rPr>
        <w:t>写作奖。</w:t>
      </w:r>
    </w:p>
    <w:p w14:paraId="06152D6F" w14:textId="77777777" w:rsidR="00CF0168" w:rsidRDefault="00CF0168" w:rsidP="00CF0168">
      <w:pPr>
        <w:rPr>
          <w:color w:val="000000"/>
          <w:szCs w:val="21"/>
        </w:rPr>
      </w:pPr>
    </w:p>
    <w:p w14:paraId="212E5A5A" w14:textId="77777777" w:rsidR="00CF0168" w:rsidRPr="00CF0168" w:rsidRDefault="00CF0168" w:rsidP="00CF0168">
      <w:pPr>
        <w:rPr>
          <w:rFonts w:hint="eastAsia"/>
          <w:color w:val="000000"/>
          <w:szCs w:val="21"/>
        </w:rPr>
      </w:pPr>
    </w:p>
    <w:p w14:paraId="71B7F4F9" w14:textId="77777777" w:rsidR="00CF0168" w:rsidRDefault="00CF0168" w:rsidP="00CF0168">
      <w:pPr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393DFBB4" w14:textId="77777777" w:rsidR="00CF0168" w:rsidRDefault="00CF0168" w:rsidP="00CF0168">
      <w:pPr>
        <w:jc w:val="left"/>
        <w:rPr>
          <w:b/>
          <w:bCs/>
          <w:color w:val="000000"/>
          <w:szCs w:val="21"/>
        </w:rPr>
      </w:pPr>
    </w:p>
    <w:p w14:paraId="19EDFCFD" w14:textId="77777777" w:rsidR="00CF0168" w:rsidRDefault="00CF0168" w:rsidP="00CF0168">
      <w:pPr>
        <w:ind w:firstLineChars="200" w:firstLine="420"/>
        <w:jc w:val="left"/>
        <w:rPr>
          <w:bCs/>
          <w:color w:val="000000"/>
          <w:szCs w:val="21"/>
        </w:rPr>
      </w:pPr>
      <w:r w:rsidRPr="00CF70AF">
        <w:rPr>
          <w:rFonts w:hint="eastAsia"/>
          <w:bCs/>
          <w:color w:val="000000"/>
          <w:szCs w:val="21"/>
        </w:rPr>
        <w:t>“约翰</w:t>
      </w:r>
      <w:r w:rsidRPr="00CF70AF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proofErr w:type="gramStart"/>
      <w:r w:rsidRPr="00CF70AF">
        <w:rPr>
          <w:rFonts w:ascii="宋体" w:hAnsi="宋体" w:cs="宋体" w:hint="eastAsia"/>
          <w:bCs/>
          <w:color w:val="000000"/>
          <w:szCs w:val="21"/>
        </w:rPr>
        <w:t>凯</w:t>
      </w:r>
      <w:proofErr w:type="gramEnd"/>
      <w:r w:rsidRPr="00CF70AF">
        <w:rPr>
          <w:rFonts w:hint="eastAsia"/>
          <w:bCs/>
          <w:color w:val="000000"/>
          <w:szCs w:val="21"/>
        </w:rPr>
        <w:t>一向是解读经济理论最风趣、最富洞察力的学者。”</w:t>
      </w:r>
    </w:p>
    <w:p w14:paraId="5A0F2C28" w14:textId="77777777" w:rsidR="00CF0168" w:rsidRDefault="00CF0168" w:rsidP="00CF0168">
      <w:pPr>
        <w:ind w:firstLineChars="200" w:firstLine="420"/>
        <w:jc w:val="right"/>
        <w:rPr>
          <w:bCs/>
          <w:color w:val="000000"/>
          <w:szCs w:val="21"/>
        </w:rPr>
      </w:pPr>
      <w:r w:rsidRPr="00CF70AF">
        <w:rPr>
          <w:rFonts w:hint="eastAsia"/>
          <w:bCs/>
          <w:color w:val="000000"/>
          <w:szCs w:val="21"/>
        </w:rPr>
        <w:t>——《观察家报》（</w:t>
      </w:r>
      <w:r w:rsidRPr="00CF70AF">
        <w:rPr>
          <w:bCs/>
          <w:i/>
          <w:color w:val="000000"/>
          <w:szCs w:val="21"/>
        </w:rPr>
        <w:t>Observer</w:t>
      </w:r>
      <w:r w:rsidRPr="00CF70AF">
        <w:rPr>
          <w:rFonts w:hint="eastAsia"/>
          <w:bCs/>
          <w:color w:val="000000"/>
          <w:szCs w:val="21"/>
        </w:rPr>
        <w:t>）</w:t>
      </w:r>
    </w:p>
    <w:p w14:paraId="131DE7DB" w14:textId="77777777" w:rsidR="00CF0168" w:rsidRDefault="00CF0168" w:rsidP="00CF0168">
      <w:pPr>
        <w:ind w:firstLineChars="200" w:firstLine="420"/>
        <w:jc w:val="left"/>
        <w:rPr>
          <w:bCs/>
          <w:color w:val="000000"/>
          <w:szCs w:val="21"/>
        </w:rPr>
      </w:pPr>
    </w:p>
    <w:p w14:paraId="7D54708E" w14:textId="77777777" w:rsidR="00CF0168" w:rsidRPr="0013307A" w:rsidRDefault="00CF0168" w:rsidP="00CF0168">
      <w:pPr>
        <w:ind w:firstLineChars="200" w:firstLine="420"/>
        <w:jc w:val="left"/>
        <w:rPr>
          <w:bCs/>
          <w:color w:val="000000"/>
          <w:szCs w:val="21"/>
        </w:rPr>
      </w:pPr>
      <w:r w:rsidRPr="0013307A">
        <w:rPr>
          <w:rFonts w:hint="eastAsia"/>
          <w:bCs/>
          <w:color w:val="000000"/>
          <w:szCs w:val="21"/>
        </w:rPr>
        <w:t>“论证有说服力，逻辑缜密严谨，观点新颖独到，充满智慧，堪称佳作。”</w:t>
      </w:r>
    </w:p>
    <w:p w14:paraId="2B6EFA0A" w14:textId="77777777" w:rsidR="00CF0168" w:rsidRPr="0013307A" w:rsidRDefault="00CF0168" w:rsidP="00CF0168">
      <w:pPr>
        <w:jc w:val="right"/>
        <w:rPr>
          <w:bCs/>
          <w:color w:val="000000"/>
          <w:szCs w:val="21"/>
        </w:rPr>
      </w:pPr>
      <w:r w:rsidRPr="0013307A">
        <w:rPr>
          <w:rFonts w:hint="eastAsia"/>
          <w:bCs/>
          <w:color w:val="000000"/>
          <w:szCs w:val="21"/>
        </w:rPr>
        <w:t>——</w:t>
      </w:r>
      <w:r w:rsidRPr="0013307A">
        <w:rPr>
          <w:bCs/>
          <w:color w:val="000000"/>
          <w:szCs w:val="21"/>
        </w:rPr>
        <w:t xml:space="preserve"> </w:t>
      </w:r>
      <w:r w:rsidRPr="0013307A">
        <w:rPr>
          <w:rFonts w:hint="eastAsia"/>
          <w:bCs/>
          <w:color w:val="000000"/>
          <w:szCs w:val="21"/>
        </w:rPr>
        <w:t>蒂</w:t>
      </w:r>
      <w:proofErr w:type="gramStart"/>
      <w:r w:rsidRPr="0013307A">
        <w:rPr>
          <w:rFonts w:hint="eastAsia"/>
          <w:bCs/>
          <w:color w:val="000000"/>
          <w:szCs w:val="21"/>
        </w:rPr>
        <w:t>姆</w:t>
      </w:r>
      <w:r w:rsidRPr="0013307A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13307A">
        <w:rPr>
          <w:rFonts w:ascii="宋体" w:hAnsi="宋体" w:cs="宋体" w:hint="eastAsia"/>
          <w:bCs/>
          <w:color w:val="000000"/>
          <w:szCs w:val="21"/>
        </w:rPr>
        <w:t>哈福德</w:t>
      </w:r>
      <w:proofErr w:type="gramEnd"/>
      <w:r w:rsidRPr="0013307A">
        <w:rPr>
          <w:rFonts w:ascii="宋体" w:hAnsi="宋体" w:cs="宋体" w:hint="eastAsia"/>
          <w:bCs/>
          <w:color w:val="000000"/>
          <w:szCs w:val="21"/>
        </w:rPr>
        <w:t>（</w:t>
      </w:r>
      <w:r w:rsidRPr="0013307A">
        <w:rPr>
          <w:bCs/>
          <w:color w:val="000000"/>
          <w:szCs w:val="21"/>
        </w:rPr>
        <w:t>Tim Harford</w:t>
      </w:r>
      <w:r w:rsidRPr="0013307A">
        <w:rPr>
          <w:rFonts w:ascii="宋体" w:hAnsi="宋体" w:cs="宋体"/>
          <w:bCs/>
          <w:color w:val="000000"/>
          <w:szCs w:val="21"/>
        </w:rPr>
        <w:t>）</w:t>
      </w:r>
    </w:p>
    <w:p w14:paraId="5B7B0E40" w14:textId="77777777" w:rsidR="00CF0168" w:rsidRPr="0013307A" w:rsidRDefault="00CF0168" w:rsidP="00CF0168">
      <w:pPr>
        <w:jc w:val="left"/>
        <w:rPr>
          <w:bCs/>
          <w:color w:val="000000"/>
          <w:szCs w:val="21"/>
        </w:rPr>
      </w:pPr>
    </w:p>
    <w:p w14:paraId="1ADE8512" w14:textId="77777777" w:rsidR="00CF0168" w:rsidRPr="0013307A" w:rsidRDefault="00CF0168" w:rsidP="00CF0168">
      <w:pPr>
        <w:ind w:firstLine="420"/>
        <w:jc w:val="left"/>
        <w:rPr>
          <w:bCs/>
          <w:color w:val="000000"/>
          <w:szCs w:val="21"/>
        </w:rPr>
      </w:pPr>
      <w:r w:rsidRPr="0013307A">
        <w:rPr>
          <w:rFonts w:hint="eastAsia"/>
          <w:bCs/>
          <w:color w:val="000000"/>
          <w:szCs w:val="21"/>
        </w:rPr>
        <w:t>“</w:t>
      </w:r>
      <w:proofErr w:type="gramStart"/>
      <w:r w:rsidRPr="0013307A">
        <w:rPr>
          <w:rFonts w:hint="eastAsia"/>
          <w:bCs/>
          <w:color w:val="000000"/>
          <w:szCs w:val="21"/>
        </w:rPr>
        <w:t>凯</w:t>
      </w:r>
      <w:proofErr w:type="gramEnd"/>
      <w:r w:rsidRPr="0013307A">
        <w:rPr>
          <w:rFonts w:hint="eastAsia"/>
          <w:bCs/>
          <w:color w:val="000000"/>
          <w:szCs w:val="21"/>
        </w:rPr>
        <w:t>既是顶尖经济学家，也是文笔出众的写作者。”</w:t>
      </w:r>
    </w:p>
    <w:p w14:paraId="65A3B284" w14:textId="77777777" w:rsidR="00CF0168" w:rsidRPr="0013307A" w:rsidRDefault="00CF0168" w:rsidP="00CF0168">
      <w:pPr>
        <w:ind w:firstLine="420"/>
        <w:jc w:val="right"/>
        <w:rPr>
          <w:bCs/>
          <w:color w:val="000000"/>
          <w:szCs w:val="21"/>
        </w:rPr>
      </w:pPr>
      <w:r w:rsidRPr="0013307A">
        <w:rPr>
          <w:rFonts w:hint="eastAsia"/>
          <w:bCs/>
          <w:color w:val="000000"/>
          <w:szCs w:val="21"/>
        </w:rPr>
        <w:lastRenderedPageBreak/>
        <w:t>——《金融时报》（</w:t>
      </w:r>
      <w:r w:rsidRPr="0013307A">
        <w:rPr>
          <w:rFonts w:hint="eastAsia"/>
          <w:bCs/>
          <w:i/>
          <w:color w:val="000000"/>
          <w:szCs w:val="21"/>
        </w:rPr>
        <w:t>Financial</w:t>
      </w:r>
      <w:r w:rsidRPr="0013307A">
        <w:rPr>
          <w:bCs/>
          <w:i/>
          <w:color w:val="000000"/>
          <w:szCs w:val="21"/>
        </w:rPr>
        <w:t xml:space="preserve"> Times</w:t>
      </w:r>
      <w:r w:rsidRPr="0013307A">
        <w:rPr>
          <w:bCs/>
          <w:color w:val="000000"/>
          <w:szCs w:val="21"/>
        </w:rPr>
        <w:t>）</w:t>
      </w:r>
    </w:p>
    <w:p w14:paraId="54046DE2" w14:textId="77777777" w:rsidR="00CF0168" w:rsidRDefault="00CF0168" w:rsidP="00CF0168">
      <w:pPr>
        <w:rPr>
          <w:b/>
          <w:szCs w:val="21"/>
        </w:rPr>
      </w:pPr>
    </w:p>
    <w:p w14:paraId="0A4CE8B2" w14:textId="77777777" w:rsidR="00CF0168" w:rsidRDefault="00CF0168" w:rsidP="00CF0168">
      <w:pPr>
        <w:rPr>
          <w:rFonts w:hint="eastAsia"/>
          <w:b/>
          <w:szCs w:val="21"/>
        </w:rPr>
      </w:pPr>
      <w:bookmarkStart w:id="7" w:name="_GoBack"/>
      <w:bookmarkEnd w:id="7"/>
    </w:p>
    <w:p w14:paraId="48F86193" w14:textId="77777777" w:rsidR="00CF0168" w:rsidRDefault="00CF0168" w:rsidP="00CF0168">
      <w:pPr>
        <w:rPr>
          <w:rFonts w:hint="eastAsia"/>
          <w:b/>
          <w:szCs w:val="21"/>
        </w:rPr>
      </w:pPr>
      <w:r>
        <w:rPr>
          <w:b/>
          <w:szCs w:val="21"/>
        </w:rPr>
        <w:t>全书目录：</w:t>
      </w:r>
    </w:p>
    <w:p w14:paraId="7BC42282" w14:textId="77777777" w:rsidR="00CF0168" w:rsidRDefault="00CF0168" w:rsidP="00CF0168">
      <w:pPr>
        <w:rPr>
          <w:b/>
          <w:szCs w:val="21"/>
        </w:rPr>
      </w:pPr>
    </w:p>
    <w:p w14:paraId="2E6CDAD3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>图表目录</w:t>
      </w:r>
    </w:p>
    <w:p w14:paraId="2113A566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>致谢</w:t>
      </w:r>
    </w:p>
    <w:p w14:paraId="09BCFE3E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>前言</w:t>
      </w:r>
    </w:p>
    <w:p w14:paraId="32724F3D" w14:textId="77777777" w:rsidR="00CF0168" w:rsidRPr="00CF70AF" w:rsidRDefault="00CF0168" w:rsidP="00CF0168">
      <w:pPr>
        <w:jc w:val="center"/>
        <w:rPr>
          <w:szCs w:val="21"/>
        </w:rPr>
      </w:pPr>
    </w:p>
    <w:p w14:paraId="6656B245" w14:textId="77777777" w:rsidR="00CF0168" w:rsidRPr="00CF70AF" w:rsidRDefault="00CF0168" w:rsidP="00CF0168">
      <w:pPr>
        <w:jc w:val="center"/>
        <w:rPr>
          <w:rFonts w:hint="eastAsia"/>
          <w:b/>
          <w:szCs w:val="21"/>
        </w:rPr>
      </w:pPr>
      <w:r w:rsidRPr="00CF70AF">
        <w:rPr>
          <w:rFonts w:hint="eastAsia"/>
          <w:b/>
          <w:szCs w:val="21"/>
        </w:rPr>
        <w:t>第一部分</w:t>
      </w:r>
      <w:r w:rsidRPr="00CF70AF">
        <w:rPr>
          <w:rFonts w:hint="eastAsia"/>
          <w:b/>
          <w:szCs w:val="21"/>
        </w:rPr>
        <w:t xml:space="preserve"> </w:t>
      </w:r>
      <w:r w:rsidRPr="00CF70AF">
        <w:rPr>
          <w:rFonts w:hint="eastAsia"/>
          <w:b/>
          <w:szCs w:val="21"/>
        </w:rPr>
        <w:t>间接策略</w:t>
      </w:r>
    </w:p>
    <w:p w14:paraId="2701FC7A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 </w:t>
      </w:r>
      <w:r w:rsidRPr="00CF70AF">
        <w:rPr>
          <w:rFonts w:hint="eastAsia"/>
          <w:szCs w:val="21"/>
        </w:rPr>
        <w:t>间接策略：复杂目标，迂回实现往往效果最佳</w:t>
      </w:r>
    </w:p>
    <w:p w14:paraId="123F8E05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2 </w:t>
      </w:r>
      <w:r w:rsidRPr="00CF70AF">
        <w:rPr>
          <w:rFonts w:hint="eastAsia"/>
          <w:szCs w:val="21"/>
        </w:rPr>
        <w:t>现代主义的兴衰：我曾窥见未来，但它并非总能奏效</w:t>
      </w:r>
    </w:p>
    <w:p w14:paraId="2B38040C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3 </w:t>
      </w:r>
      <w:r w:rsidRPr="00CF70AF">
        <w:rPr>
          <w:rFonts w:hint="eastAsia"/>
          <w:szCs w:val="21"/>
        </w:rPr>
        <w:t>无处不在的间接策略：间接思维如何作用于生活方方面面</w:t>
      </w:r>
    </w:p>
    <w:p w14:paraId="1F001CF9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4 </w:t>
      </w:r>
      <w:r w:rsidRPr="00CF70AF">
        <w:rPr>
          <w:rFonts w:hint="eastAsia"/>
          <w:szCs w:val="21"/>
        </w:rPr>
        <w:t>以间接策略管理：摸索前行的智慧</w:t>
      </w:r>
    </w:p>
    <w:p w14:paraId="6264436A" w14:textId="77777777" w:rsidR="00CF0168" w:rsidRPr="00CF70AF" w:rsidRDefault="00CF0168" w:rsidP="00CF0168">
      <w:pPr>
        <w:jc w:val="center"/>
        <w:rPr>
          <w:szCs w:val="21"/>
        </w:rPr>
      </w:pPr>
    </w:p>
    <w:p w14:paraId="3B7B13DF" w14:textId="77777777" w:rsidR="00CF0168" w:rsidRPr="00CF70AF" w:rsidRDefault="00CF0168" w:rsidP="00CF0168">
      <w:pPr>
        <w:jc w:val="center"/>
        <w:rPr>
          <w:rFonts w:hint="eastAsia"/>
          <w:b/>
          <w:szCs w:val="21"/>
        </w:rPr>
      </w:pPr>
      <w:r w:rsidRPr="00CF70AF">
        <w:rPr>
          <w:rFonts w:hint="eastAsia"/>
          <w:b/>
          <w:szCs w:val="21"/>
        </w:rPr>
        <w:t>第二部分</w:t>
      </w:r>
      <w:r w:rsidRPr="00CF70AF">
        <w:rPr>
          <w:rFonts w:hint="eastAsia"/>
          <w:b/>
          <w:szCs w:val="21"/>
        </w:rPr>
        <w:t xml:space="preserve"> </w:t>
      </w:r>
      <w:r w:rsidRPr="00CF70AF">
        <w:rPr>
          <w:rFonts w:hint="eastAsia"/>
          <w:b/>
          <w:szCs w:val="21"/>
        </w:rPr>
        <w:t>直取目标的悖论</w:t>
      </w:r>
    </w:p>
    <w:p w14:paraId="7BB62E18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5 </w:t>
      </w:r>
      <w:r w:rsidRPr="00CF70AF">
        <w:rPr>
          <w:rFonts w:hint="eastAsia"/>
          <w:szCs w:val="21"/>
        </w:rPr>
        <w:t>逐利悖论：盈利最高的企业，并非最执着追逐利润的企业</w:t>
      </w:r>
    </w:p>
    <w:p w14:paraId="171357FD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6 </w:t>
      </w:r>
      <w:r w:rsidRPr="00CF70AF">
        <w:rPr>
          <w:rFonts w:hint="eastAsia"/>
          <w:szCs w:val="21"/>
        </w:rPr>
        <w:t>享乐悖论：最幸福的人，从不刻意追寻幸福</w:t>
      </w:r>
    </w:p>
    <w:p w14:paraId="5C2355C2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7 </w:t>
      </w:r>
      <w:r w:rsidRPr="00CF70AF">
        <w:rPr>
          <w:rFonts w:hint="eastAsia"/>
          <w:szCs w:val="21"/>
        </w:rPr>
        <w:t>交易的艺术：最富有的人，未必最看重物质</w:t>
      </w:r>
    </w:p>
    <w:p w14:paraId="529DCCF1" w14:textId="77777777" w:rsidR="00CF0168" w:rsidRPr="00CF70AF" w:rsidRDefault="00CF0168" w:rsidP="00CF0168">
      <w:pPr>
        <w:jc w:val="center"/>
        <w:rPr>
          <w:szCs w:val="21"/>
        </w:rPr>
      </w:pPr>
    </w:p>
    <w:p w14:paraId="0ACC0EBF" w14:textId="77777777" w:rsidR="00CF0168" w:rsidRPr="00CF70AF" w:rsidRDefault="00CF0168" w:rsidP="00CF0168">
      <w:pPr>
        <w:jc w:val="center"/>
        <w:rPr>
          <w:rFonts w:hint="eastAsia"/>
          <w:b/>
          <w:szCs w:val="21"/>
        </w:rPr>
      </w:pPr>
      <w:r w:rsidRPr="00CF70AF">
        <w:rPr>
          <w:rFonts w:hint="eastAsia"/>
          <w:b/>
          <w:szCs w:val="21"/>
        </w:rPr>
        <w:t>第三部分</w:t>
      </w:r>
      <w:r w:rsidRPr="00CF70AF">
        <w:rPr>
          <w:rFonts w:hint="eastAsia"/>
          <w:b/>
          <w:szCs w:val="21"/>
        </w:rPr>
        <w:t xml:space="preserve"> </w:t>
      </w:r>
      <w:r w:rsidRPr="00CF70AF">
        <w:rPr>
          <w:rFonts w:hint="eastAsia"/>
          <w:b/>
          <w:szCs w:val="21"/>
        </w:rPr>
        <w:t>为何需要间接策略：很多难题无法用直接方式解决</w:t>
      </w:r>
    </w:p>
    <w:p w14:paraId="515E7D04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8 </w:t>
      </w:r>
      <w:r w:rsidRPr="00CF70AF">
        <w:rPr>
          <w:rFonts w:hint="eastAsia"/>
          <w:szCs w:val="21"/>
        </w:rPr>
        <w:t>人类博弈游戏：我们为自己设定的种种难题</w:t>
      </w:r>
    </w:p>
    <w:p w14:paraId="30EEF52B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9 </w:t>
      </w:r>
      <w:r w:rsidRPr="00CF70AF">
        <w:rPr>
          <w:rFonts w:hint="eastAsia"/>
          <w:szCs w:val="21"/>
        </w:rPr>
        <w:t>根本不确定性：概率推理存在局限</w:t>
      </w:r>
    </w:p>
    <w:p w14:paraId="5A404FFB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10 </w:t>
      </w:r>
      <w:r w:rsidRPr="00CF70AF">
        <w:rPr>
          <w:rFonts w:hint="eastAsia"/>
          <w:szCs w:val="21"/>
        </w:rPr>
        <w:t>抽象化：模型只是对现实的不完美描述</w:t>
      </w:r>
    </w:p>
    <w:p w14:paraId="70493675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11 </w:t>
      </w:r>
      <w:r w:rsidRPr="00CF70AF">
        <w:rPr>
          <w:rFonts w:hint="eastAsia"/>
          <w:szCs w:val="21"/>
        </w:rPr>
        <w:t>多元视角：一个问题通常不止一个答案</w:t>
      </w:r>
    </w:p>
    <w:p w14:paraId="43BB2462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12 </w:t>
      </w:r>
      <w:r w:rsidRPr="00CF70AF">
        <w:rPr>
          <w:rFonts w:hint="eastAsia"/>
          <w:szCs w:val="21"/>
        </w:rPr>
        <w:t>互动与自反性：问题会随着我们的应对不断演变</w:t>
      </w:r>
    </w:p>
    <w:p w14:paraId="7D6FA36E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13 </w:t>
      </w:r>
      <w:proofErr w:type="gramStart"/>
      <w:r w:rsidRPr="00CF70AF">
        <w:rPr>
          <w:rFonts w:hint="eastAsia"/>
          <w:szCs w:val="21"/>
        </w:rPr>
        <w:t>不</w:t>
      </w:r>
      <w:proofErr w:type="gramEnd"/>
      <w:r w:rsidRPr="00CF70AF">
        <w:rPr>
          <w:rFonts w:hint="eastAsia"/>
          <w:szCs w:val="21"/>
        </w:rPr>
        <w:t>完备性：我们很难充分理解问题本身</w:t>
      </w:r>
    </w:p>
    <w:p w14:paraId="3EDDBF61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14 </w:t>
      </w:r>
      <w:r w:rsidRPr="00CF70AF">
        <w:rPr>
          <w:rFonts w:hint="eastAsia"/>
          <w:szCs w:val="21"/>
        </w:rPr>
        <w:t>目的、目标与行动：手段会帮我们找到终点</w:t>
      </w:r>
    </w:p>
    <w:p w14:paraId="5C03AEFF" w14:textId="77777777" w:rsidR="00CF0168" w:rsidRPr="00CF70AF" w:rsidRDefault="00CF0168" w:rsidP="00CF0168">
      <w:pPr>
        <w:jc w:val="center"/>
        <w:rPr>
          <w:szCs w:val="21"/>
        </w:rPr>
      </w:pPr>
    </w:p>
    <w:p w14:paraId="145D66C6" w14:textId="77777777" w:rsidR="00CF0168" w:rsidRPr="00CF70AF" w:rsidRDefault="00CF0168" w:rsidP="00CF0168">
      <w:pPr>
        <w:jc w:val="center"/>
        <w:rPr>
          <w:rFonts w:hint="eastAsia"/>
          <w:b/>
          <w:szCs w:val="21"/>
        </w:rPr>
      </w:pPr>
      <w:r w:rsidRPr="00CF70AF">
        <w:rPr>
          <w:rFonts w:hint="eastAsia"/>
          <w:b/>
          <w:szCs w:val="21"/>
        </w:rPr>
        <w:t>第四部分</w:t>
      </w:r>
      <w:r w:rsidRPr="00CF70AF">
        <w:rPr>
          <w:rFonts w:hint="eastAsia"/>
          <w:b/>
          <w:szCs w:val="21"/>
        </w:rPr>
        <w:t xml:space="preserve"> </w:t>
      </w:r>
      <w:r w:rsidRPr="00CF70AF">
        <w:rPr>
          <w:rFonts w:hint="eastAsia"/>
          <w:b/>
          <w:szCs w:val="21"/>
        </w:rPr>
        <w:t>善用间接策略：用迂回的方式做决策</w:t>
      </w:r>
    </w:p>
    <w:p w14:paraId="5E3C7040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15 </w:t>
      </w:r>
      <w:r w:rsidRPr="00CF70AF">
        <w:rPr>
          <w:rFonts w:hint="eastAsia"/>
          <w:szCs w:val="21"/>
        </w:rPr>
        <w:t>摇曳的历史之灯：我们会误从结果倒推预设规划</w:t>
      </w:r>
    </w:p>
    <w:p w14:paraId="4FAB3B8A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16 </w:t>
      </w:r>
      <w:r w:rsidRPr="00CF70AF">
        <w:rPr>
          <w:rFonts w:hint="eastAsia"/>
          <w:szCs w:val="21"/>
        </w:rPr>
        <w:t>斯托克代尔悖论：我们拥有的选择自由少于想象</w:t>
      </w:r>
    </w:p>
    <w:p w14:paraId="7717F35F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17 </w:t>
      </w:r>
      <w:r w:rsidRPr="00CF70AF">
        <w:rPr>
          <w:rFonts w:hint="eastAsia"/>
          <w:szCs w:val="21"/>
        </w:rPr>
        <w:t>刺猬与狐狸：优秀决策者懂得认知的边界</w:t>
      </w:r>
    </w:p>
    <w:p w14:paraId="6CE08656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18 </w:t>
      </w:r>
      <w:r w:rsidRPr="00CF70AF">
        <w:rPr>
          <w:rFonts w:hint="eastAsia"/>
          <w:szCs w:val="21"/>
        </w:rPr>
        <w:t>盲眼钟表</w:t>
      </w:r>
      <w:proofErr w:type="gramStart"/>
      <w:r w:rsidRPr="00CF70AF">
        <w:rPr>
          <w:rFonts w:hint="eastAsia"/>
          <w:szCs w:val="21"/>
        </w:rPr>
        <w:t>匠</w:t>
      </w:r>
      <w:proofErr w:type="gramEnd"/>
      <w:r w:rsidRPr="00CF70AF">
        <w:rPr>
          <w:rFonts w:hint="eastAsia"/>
          <w:szCs w:val="21"/>
        </w:rPr>
        <w:t>：自然适应远比人类更聪明</w:t>
      </w:r>
    </w:p>
    <w:p w14:paraId="7C8E70C6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19 </w:t>
      </w:r>
      <w:r w:rsidRPr="00CF70AF">
        <w:rPr>
          <w:rFonts w:hint="eastAsia"/>
          <w:szCs w:val="21"/>
        </w:rPr>
        <w:t>像贝克汉姆一样踢球：我们所知多于所能言说</w:t>
      </w:r>
    </w:p>
    <w:p w14:paraId="7F894C8B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20 </w:t>
      </w:r>
      <w:r w:rsidRPr="00CF70AF">
        <w:rPr>
          <w:rFonts w:hint="eastAsia"/>
          <w:szCs w:val="21"/>
        </w:rPr>
        <w:t>无设计的秩序：无需预设全局目标，也能形成复杂结果</w:t>
      </w:r>
    </w:p>
    <w:p w14:paraId="514A70FF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21 </w:t>
      </w:r>
      <w:r w:rsidRPr="00CF70AF">
        <w:rPr>
          <w:rFonts w:hint="eastAsia"/>
          <w:szCs w:val="21"/>
        </w:rPr>
        <w:t>好吧，我自相矛盾：正确远比前后一致更重要</w:t>
      </w:r>
    </w:p>
    <w:p w14:paraId="2FDDD442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22 </w:t>
      </w:r>
      <w:r w:rsidRPr="00CF70AF">
        <w:rPr>
          <w:rFonts w:hint="eastAsia"/>
          <w:szCs w:val="21"/>
        </w:rPr>
        <w:t>可疑卷宗：虚假理性常被误认为明智决策</w:t>
      </w:r>
    </w:p>
    <w:p w14:paraId="6C24B7D9" w14:textId="77777777" w:rsidR="00CF0168" w:rsidRPr="00CF70AF" w:rsidRDefault="00CF0168" w:rsidP="00CF0168">
      <w:pPr>
        <w:jc w:val="center"/>
        <w:rPr>
          <w:szCs w:val="21"/>
        </w:rPr>
      </w:pPr>
    </w:p>
    <w:p w14:paraId="57ADF1CC" w14:textId="77777777" w:rsidR="00CF0168" w:rsidRPr="00CF70AF" w:rsidRDefault="00CF0168" w:rsidP="00CF0168">
      <w:pPr>
        <w:jc w:val="center"/>
        <w:rPr>
          <w:rFonts w:hint="eastAsia"/>
          <w:b/>
          <w:szCs w:val="21"/>
        </w:rPr>
      </w:pPr>
      <w:r w:rsidRPr="00CF70AF">
        <w:rPr>
          <w:rFonts w:hint="eastAsia"/>
          <w:b/>
          <w:szCs w:val="21"/>
        </w:rPr>
        <w:t>结论</w:t>
      </w:r>
    </w:p>
    <w:p w14:paraId="47220397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 xml:space="preserve">23 </w:t>
      </w:r>
      <w:r w:rsidRPr="00CF70AF">
        <w:rPr>
          <w:rFonts w:hint="eastAsia"/>
          <w:szCs w:val="21"/>
        </w:rPr>
        <w:t>间接策略的实践：迂回决策的优势</w:t>
      </w:r>
    </w:p>
    <w:p w14:paraId="7EF08195" w14:textId="77777777" w:rsidR="00CF0168" w:rsidRPr="00CF70AF" w:rsidRDefault="00CF0168" w:rsidP="00CF0168">
      <w:pPr>
        <w:jc w:val="center"/>
        <w:rPr>
          <w:szCs w:val="21"/>
        </w:rPr>
      </w:pPr>
    </w:p>
    <w:p w14:paraId="6BA82723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lastRenderedPageBreak/>
        <w:t>参考文献</w:t>
      </w:r>
    </w:p>
    <w:p w14:paraId="2CF26D37" w14:textId="77777777" w:rsidR="00CF0168" w:rsidRPr="00CF70AF" w:rsidRDefault="00CF0168" w:rsidP="00CF0168">
      <w:pPr>
        <w:jc w:val="center"/>
        <w:rPr>
          <w:rFonts w:hint="eastAsia"/>
          <w:szCs w:val="21"/>
        </w:rPr>
      </w:pPr>
      <w:r w:rsidRPr="00CF70AF">
        <w:rPr>
          <w:rFonts w:hint="eastAsia"/>
          <w:szCs w:val="21"/>
        </w:rPr>
        <w:t>注释</w:t>
      </w:r>
    </w:p>
    <w:p w14:paraId="6B54A86D" w14:textId="77777777" w:rsidR="00CF0168" w:rsidRPr="00CF70AF" w:rsidRDefault="00CF0168" w:rsidP="00CF0168">
      <w:pPr>
        <w:jc w:val="center"/>
        <w:rPr>
          <w:szCs w:val="21"/>
        </w:rPr>
      </w:pPr>
      <w:r w:rsidRPr="00CF70AF">
        <w:rPr>
          <w:rFonts w:hint="eastAsia"/>
          <w:szCs w:val="21"/>
        </w:rPr>
        <w:t>索引</w:t>
      </w:r>
    </w:p>
    <w:p w14:paraId="2DEF5624" w14:textId="77777777" w:rsidR="004A2235" w:rsidRDefault="004A2235" w:rsidP="0071177D"/>
    <w:p w14:paraId="7E514870" w14:textId="77777777" w:rsidR="00D157A5" w:rsidRDefault="00D157A5" w:rsidP="0071177D">
      <w:bookmarkStart w:id="8" w:name="OLE_LINK32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9" w:name="OLE_LINK14"/>
      <w:bookmarkStart w:id="10" w:name="OLE_LINK1"/>
      <w:bookmarkStart w:id="11" w:name="OLE_LINK2"/>
      <w:bookmarkStart w:id="12" w:name="OLE_LINK3"/>
      <w:bookmarkStart w:id="13" w:name="OLE_LINK4"/>
      <w:bookmarkStart w:id="14" w:name="OLE_LINK26"/>
      <w:bookmarkStart w:id="15" w:name="OLE_LINK46"/>
      <w:bookmarkStart w:id="16" w:name="OLE_LINK59"/>
      <w:bookmarkStart w:id="17" w:name="OLE_LINK9"/>
      <w:bookmarkStart w:id="1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9C16B" w14:textId="77777777" w:rsidR="00B7323B" w:rsidRDefault="00B7323B">
      <w:r>
        <w:separator/>
      </w:r>
    </w:p>
  </w:endnote>
  <w:endnote w:type="continuationSeparator" w:id="0">
    <w:p w14:paraId="733C6CF7" w14:textId="77777777" w:rsidR="00B7323B" w:rsidRDefault="00B7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7DADF" w14:textId="77777777" w:rsidR="00B7323B" w:rsidRDefault="00B7323B">
      <w:r>
        <w:separator/>
      </w:r>
    </w:p>
  </w:footnote>
  <w:footnote w:type="continuationSeparator" w:id="0">
    <w:p w14:paraId="32F4ABA0" w14:textId="77777777" w:rsidR="00B7323B" w:rsidRDefault="00B73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AC0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0285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7013D"/>
    <w:rsid w:val="00071296"/>
    <w:rsid w:val="00073183"/>
    <w:rsid w:val="000761B1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1F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7599"/>
    <w:rsid w:val="000E0585"/>
    <w:rsid w:val="000E138A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5713E"/>
    <w:rsid w:val="00160651"/>
    <w:rsid w:val="00160D8D"/>
    <w:rsid w:val="001614F1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769C8"/>
    <w:rsid w:val="00180F8E"/>
    <w:rsid w:val="00181BA9"/>
    <w:rsid w:val="00181DE8"/>
    <w:rsid w:val="00183B4D"/>
    <w:rsid w:val="00184EA4"/>
    <w:rsid w:val="00186A8B"/>
    <w:rsid w:val="00186D26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ABB"/>
    <w:rsid w:val="001C6D65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3DE"/>
    <w:rsid w:val="001E644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618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099C"/>
    <w:rsid w:val="002B1918"/>
    <w:rsid w:val="002B1B7F"/>
    <w:rsid w:val="002B369F"/>
    <w:rsid w:val="002B4666"/>
    <w:rsid w:val="002B50AA"/>
    <w:rsid w:val="002B5ADD"/>
    <w:rsid w:val="002B5D8A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D2B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714A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6A9"/>
    <w:rsid w:val="00416DC8"/>
    <w:rsid w:val="00422383"/>
    <w:rsid w:val="00422699"/>
    <w:rsid w:val="00422BE4"/>
    <w:rsid w:val="00422D24"/>
    <w:rsid w:val="00424279"/>
    <w:rsid w:val="00424463"/>
    <w:rsid w:val="00425E7E"/>
    <w:rsid w:val="00427236"/>
    <w:rsid w:val="004300CD"/>
    <w:rsid w:val="00432CA5"/>
    <w:rsid w:val="00433082"/>
    <w:rsid w:val="0043352E"/>
    <w:rsid w:val="004351BF"/>
    <w:rsid w:val="00435906"/>
    <w:rsid w:val="00435AD1"/>
    <w:rsid w:val="004361F2"/>
    <w:rsid w:val="00436D5F"/>
    <w:rsid w:val="00436E2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542"/>
    <w:rsid w:val="00451F40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35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687"/>
    <w:rsid w:val="004D2FCF"/>
    <w:rsid w:val="004D3CE8"/>
    <w:rsid w:val="004D4DCA"/>
    <w:rsid w:val="004D4F8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B5D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3855"/>
    <w:rsid w:val="004F4231"/>
    <w:rsid w:val="004F50D8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CD4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7F1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40A9"/>
    <w:rsid w:val="00585B67"/>
    <w:rsid w:val="0058668B"/>
    <w:rsid w:val="00586E1E"/>
    <w:rsid w:val="005878BC"/>
    <w:rsid w:val="00590F03"/>
    <w:rsid w:val="00591B58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584"/>
    <w:rsid w:val="005D65C0"/>
    <w:rsid w:val="005D6C8E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228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5F6F31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562D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4A95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9A6"/>
    <w:rsid w:val="006F2B3A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82B"/>
    <w:rsid w:val="00726C88"/>
    <w:rsid w:val="0072726F"/>
    <w:rsid w:val="00727931"/>
    <w:rsid w:val="00730449"/>
    <w:rsid w:val="0073107E"/>
    <w:rsid w:val="00731C09"/>
    <w:rsid w:val="00731EF5"/>
    <w:rsid w:val="00733BEE"/>
    <w:rsid w:val="00735160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B8E"/>
    <w:rsid w:val="00755FAF"/>
    <w:rsid w:val="007568E0"/>
    <w:rsid w:val="00760218"/>
    <w:rsid w:val="00761403"/>
    <w:rsid w:val="00762830"/>
    <w:rsid w:val="00764008"/>
    <w:rsid w:val="0076450F"/>
    <w:rsid w:val="00765AF0"/>
    <w:rsid w:val="00765E1E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0F3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5D67"/>
    <w:rsid w:val="00856380"/>
    <w:rsid w:val="00857781"/>
    <w:rsid w:val="0085789E"/>
    <w:rsid w:val="00860082"/>
    <w:rsid w:val="00861ADA"/>
    <w:rsid w:val="00862AFA"/>
    <w:rsid w:val="00862BBB"/>
    <w:rsid w:val="0086336F"/>
    <w:rsid w:val="0086408F"/>
    <w:rsid w:val="00865331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BEA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C2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06C"/>
    <w:rsid w:val="00967934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47F1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6C08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F3A"/>
    <w:rsid w:val="00B0345D"/>
    <w:rsid w:val="00B03E91"/>
    <w:rsid w:val="00B03ED5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A5C"/>
    <w:rsid w:val="00B36BE3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2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473B"/>
    <w:rsid w:val="00BC558C"/>
    <w:rsid w:val="00BC56FB"/>
    <w:rsid w:val="00BC7043"/>
    <w:rsid w:val="00BC7EC8"/>
    <w:rsid w:val="00BD048F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1FBA"/>
    <w:rsid w:val="00BE36D7"/>
    <w:rsid w:val="00BE3D6A"/>
    <w:rsid w:val="00BE460D"/>
    <w:rsid w:val="00BE4C4A"/>
    <w:rsid w:val="00BE6542"/>
    <w:rsid w:val="00BE6763"/>
    <w:rsid w:val="00BE72C5"/>
    <w:rsid w:val="00BE7539"/>
    <w:rsid w:val="00BE75F7"/>
    <w:rsid w:val="00BF049D"/>
    <w:rsid w:val="00BF113D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C98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41C0"/>
    <w:rsid w:val="00C457E5"/>
    <w:rsid w:val="00C4603B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83"/>
    <w:rsid w:val="00C820BD"/>
    <w:rsid w:val="00C825C8"/>
    <w:rsid w:val="00C83584"/>
    <w:rsid w:val="00C835AD"/>
    <w:rsid w:val="00C84231"/>
    <w:rsid w:val="00C869B3"/>
    <w:rsid w:val="00C9021F"/>
    <w:rsid w:val="00C904FF"/>
    <w:rsid w:val="00C91511"/>
    <w:rsid w:val="00C92D24"/>
    <w:rsid w:val="00C935D4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5F2"/>
    <w:rsid w:val="00CA78A2"/>
    <w:rsid w:val="00CB0505"/>
    <w:rsid w:val="00CB24C9"/>
    <w:rsid w:val="00CB257A"/>
    <w:rsid w:val="00CB2D01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E1164"/>
    <w:rsid w:val="00CE1169"/>
    <w:rsid w:val="00CE14FC"/>
    <w:rsid w:val="00CE43DE"/>
    <w:rsid w:val="00CE4FC2"/>
    <w:rsid w:val="00CE590F"/>
    <w:rsid w:val="00CE5F01"/>
    <w:rsid w:val="00CE6AAE"/>
    <w:rsid w:val="00CE7688"/>
    <w:rsid w:val="00CE76FE"/>
    <w:rsid w:val="00CF0168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3941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999"/>
    <w:rsid w:val="00D82AB4"/>
    <w:rsid w:val="00D82C78"/>
    <w:rsid w:val="00D84C0D"/>
    <w:rsid w:val="00D85308"/>
    <w:rsid w:val="00D855B3"/>
    <w:rsid w:val="00D86D53"/>
    <w:rsid w:val="00D86DD6"/>
    <w:rsid w:val="00D87E7A"/>
    <w:rsid w:val="00D90279"/>
    <w:rsid w:val="00D90914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72BF"/>
    <w:rsid w:val="00DD7401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14F8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D72"/>
    <w:rsid w:val="00ED3054"/>
    <w:rsid w:val="00ED3DE7"/>
    <w:rsid w:val="00ED4111"/>
    <w:rsid w:val="00ED454E"/>
    <w:rsid w:val="00ED600D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1FB5"/>
    <w:rsid w:val="00F12B5C"/>
    <w:rsid w:val="00F13774"/>
    <w:rsid w:val="00F14595"/>
    <w:rsid w:val="00F157C7"/>
    <w:rsid w:val="00F170BC"/>
    <w:rsid w:val="00F17409"/>
    <w:rsid w:val="00F17D99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6A8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FB3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A7E79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D5495-3278-40A1-B7D4-0F183CA49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1358</Words>
  <Characters>2079</Characters>
  <Application>Microsoft Office Word</Application>
  <DocSecurity>0</DocSecurity>
  <Lines>138</Lines>
  <Paragraphs>143</Paragraphs>
  <ScaleCrop>false</ScaleCrop>
  <Company>2ndSpAcE</Company>
  <LinksUpToDate>false</LinksUpToDate>
  <CharactersWithSpaces>3294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</cp:revision>
  <cp:lastPrinted>2005-06-10T06:33:00Z</cp:lastPrinted>
  <dcterms:created xsi:type="dcterms:W3CDTF">2026-10-16T03:13:00Z</dcterms:created>
  <dcterms:modified xsi:type="dcterms:W3CDTF">2026-10-16T03:20:00Z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