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6F371" w14:textId="77777777" w:rsidR="00BF50A9" w:rsidRDefault="00BF50A9">
      <w:pPr>
        <w:jc w:val="center"/>
        <w:rPr>
          <w:b/>
          <w:bCs/>
          <w:color w:val="000000"/>
          <w:sz w:val="18"/>
          <w:szCs w:val="18"/>
          <w:shd w:val="pct10" w:color="auto" w:fill="FFFFFF"/>
        </w:rPr>
      </w:pPr>
    </w:p>
    <w:p w14:paraId="56B6113D" w14:textId="77777777" w:rsidR="00BF50A9"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21C02D2D" w14:textId="77777777" w:rsidR="00BF50A9" w:rsidRDefault="00BF50A9">
      <w:pPr>
        <w:tabs>
          <w:tab w:val="left" w:pos="341"/>
          <w:tab w:val="left" w:pos="5235"/>
        </w:tabs>
        <w:jc w:val="left"/>
        <w:rPr>
          <w:b/>
          <w:bCs/>
          <w:color w:val="000000"/>
          <w:szCs w:val="18"/>
        </w:rPr>
      </w:pPr>
    </w:p>
    <w:p w14:paraId="6491CCEB" w14:textId="42C2ACA6" w:rsidR="00BF50A9" w:rsidRDefault="00BF50A9">
      <w:pPr>
        <w:rPr>
          <w:b/>
          <w:color w:val="000000"/>
          <w:szCs w:val="21"/>
        </w:rPr>
      </w:pPr>
    </w:p>
    <w:p w14:paraId="486F4EB4" w14:textId="41662642" w:rsidR="00BF50A9" w:rsidRDefault="00DD4BD6">
      <w:pPr>
        <w:rPr>
          <w:b/>
          <w:color w:val="000000"/>
          <w:szCs w:val="21"/>
        </w:rPr>
      </w:pPr>
      <w:r>
        <w:rPr>
          <w:noProof/>
        </w:rPr>
        <w:drawing>
          <wp:anchor distT="0" distB="0" distL="114300" distR="114300" simplePos="0" relativeHeight="251659264" behindDoc="0" locked="0" layoutInCell="1" allowOverlap="1" wp14:anchorId="3BB9F687" wp14:editId="2BFCFF40">
            <wp:simplePos x="0" y="0"/>
            <wp:positionH relativeFrom="margin">
              <wp:posOffset>4174490</wp:posOffset>
            </wp:positionH>
            <wp:positionV relativeFrom="paragraph">
              <wp:posOffset>18415</wp:posOffset>
            </wp:positionV>
            <wp:extent cx="1223645" cy="1844675"/>
            <wp:effectExtent l="0" t="0" r="0" b="317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223645" cy="184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color w:val="000000"/>
          <w:szCs w:val="21"/>
        </w:rPr>
        <w:t>中文书名：</w:t>
      </w:r>
      <w:r w:rsidR="00000000">
        <w:rPr>
          <w:rFonts w:hint="eastAsia"/>
          <w:b/>
          <w:color w:val="000000"/>
          <w:szCs w:val="21"/>
        </w:rPr>
        <w:t>《善意》</w:t>
      </w:r>
    </w:p>
    <w:p w14:paraId="712B287A" w14:textId="77777777" w:rsidR="00BF50A9" w:rsidRDefault="00000000">
      <w:pPr>
        <w:rPr>
          <w:b/>
          <w:color w:val="000000"/>
          <w:szCs w:val="21"/>
        </w:rPr>
      </w:pPr>
      <w:r>
        <w:rPr>
          <w:b/>
          <w:color w:val="000000"/>
          <w:szCs w:val="21"/>
        </w:rPr>
        <w:t>英文书名：</w:t>
      </w:r>
      <w:r>
        <w:rPr>
          <w:rFonts w:hint="eastAsia"/>
          <w:b/>
          <w:color w:val="000000"/>
          <w:szCs w:val="21"/>
        </w:rPr>
        <w:t>GOOD INTENTIONS</w:t>
      </w:r>
    </w:p>
    <w:p w14:paraId="1FBCCF67" w14:textId="77777777" w:rsidR="00BF50A9"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Marisa Walz</w:t>
      </w:r>
    </w:p>
    <w:p w14:paraId="296D584B" w14:textId="77777777" w:rsidR="00BF50A9"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St. Martin's Press</w:t>
      </w:r>
    </w:p>
    <w:p w14:paraId="62E0FFB9" w14:textId="77777777" w:rsidR="00BF50A9" w:rsidRDefault="00000000">
      <w:pPr>
        <w:rPr>
          <w:b/>
          <w:color w:val="000000"/>
          <w:szCs w:val="21"/>
        </w:rPr>
      </w:pPr>
      <w:r>
        <w:rPr>
          <w:b/>
          <w:color w:val="000000"/>
          <w:szCs w:val="21"/>
        </w:rPr>
        <w:t>代理公司：</w:t>
      </w:r>
      <w:r>
        <w:rPr>
          <w:b/>
          <w:color w:val="000000"/>
          <w:szCs w:val="21"/>
        </w:rPr>
        <w:t>ANA/</w:t>
      </w:r>
      <w:r>
        <w:rPr>
          <w:rFonts w:hint="eastAsia"/>
          <w:b/>
          <w:color w:val="000000"/>
          <w:szCs w:val="21"/>
        </w:rPr>
        <w:t>Brady</w:t>
      </w:r>
    </w:p>
    <w:p w14:paraId="6CBF4B2C" w14:textId="77777777" w:rsidR="00BF50A9"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336</w:t>
      </w:r>
      <w:r>
        <w:rPr>
          <w:rFonts w:hint="eastAsia"/>
          <w:b/>
          <w:color w:val="000000"/>
          <w:szCs w:val="21"/>
        </w:rPr>
        <w:t>页</w:t>
      </w:r>
    </w:p>
    <w:p w14:paraId="01B3D791" w14:textId="77777777" w:rsidR="00BF50A9" w:rsidRDefault="00000000">
      <w:pPr>
        <w:rPr>
          <w:b/>
          <w:color w:val="000000"/>
          <w:szCs w:val="21"/>
        </w:rPr>
      </w:pPr>
      <w:r>
        <w:rPr>
          <w:b/>
          <w:color w:val="000000"/>
          <w:szCs w:val="21"/>
        </w:rPr>
        <w:t>出版时间：</w:t>
      </w:r>
      <w:r>
        <w:rPr>
          <w:rFonts w:hint="eastAsia"/>
          <w:b/>
          <w:color w:val="000000"/>
          <w:szCs w:val="21"/>
        </w:rPr>
        <w:t>2026</w:t>
      </w:r>
      <w:r>
        <w:rPr>
          <w:b/>
          <w:color w:val="000000"/>
          <w:szCs w:val="21"/>
        </w:rPr>
        <w:t>年</w:t>
      </w:r>
      <w:r>
        <w:rPr>
          <w:rFonts w:hint="eastAsia"/>
          <w:b/>
          <w:color w:val="000000"/>
          <w:szCs w:val="21"/>
        </w:rPr>
        <w:t>2</w:t>
      </w:r>
      <w:r>
        <w:rPr>
          <w:b/>
          <w:color w:val="000000"/>
          <w:szCs w:val="21"/>
        </w:rPr>
        <w:t>月</w:t>
      </w:r>
    </w:p>
    <w:p w14:paraId="6B617D76" w14:textId="77777777" w:rsidR="00BF50A9" w:rsidRDefault="00000000">
      <w:pPr>
        <w:rPr>
          <w:b/>
          <w:color w:val="000000"/>
          <w:szCs w:val="21"/>
        </w:rPr>
      </w:pPr>
      <w:r>
        <w:rPr>
          <w:b/>
          <w:color w:val="000000"/>
          <w:szCs w:val="21"/>
        </w:rPr>
        <w:t>代理地区：中国大陆、台湾</w:t>
      </w:r>
    </w:p>
    <w:p w14:paraId="16170305" w14:textId="77777777" w:rsidR="00BF50A9" w:rsidRDefault="00000000">
      <w:pPr>
        <w:rPr>
          <w:b/>
          <w:color w:val="000000"/>
          <w:szCs w:val="21"/>
        </w:rPr>
      </w:pPr>
      <w:r>
        <w:rPr>
          <w:b/>
          <w:color w:val="000000"/>
          <w:szCs w:val="21"/>
        </w:rPr>
        <w:t>审读资料：电子稿</w:t>
      </w:r>
    </w:p>
    <w:p w14:paraId="0BDB97A2" w14:textId="77777777" w:rsidR="00BF50A9" w:rsidRDefault="00000000">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惊悚悬疑</w:t>
      </w:r>
    </w:p>
    <w:p w14:paraId="0254D9E7" w14:textId="77777777" w:rsidR="00BF50A9" w:rsidRDefault="00BF50A9">
      <w:pPr>
        <w:rPr>
          <w:b/>
          <w:bCs/>
          <w:color w:val="000000"/>
          <w:szCs w:val="21"/>
        </w:rPr>
      </w:pPr>
    </w:p>
    <w:p w14:paraId="0C38214D" w14:textId="77777777" w:rsidR="00BF50A9" w:rsidRDefault="00BF50A9">
      <w:pPr>
        <w:rPr>
          <w:b/>
          <w:bCs/>
          <w:color w:val="000000"/>
          <w:szCs w:val="21"/>
        </w:rPr>
      </w:pPr>
    </w:p>
    <w:p w14:paraId="60624B28" w14:textId="77777777" w:rsidR="00BF50A9" w:rsidRDefault="00000000">
      <w:pPr>
        <w:rPr>
          <w:color w:val="000000"/>
          <w:szCs w:val="21"/>
        </w:rPr>
      </w:pPr>
      <w:r>
        <w:rPr>
          <w:b/>
          <w:bCs/>
          <w:color w:val="000000"/>
          <w:szCs w:val="21"/>
        </w:rPr>
        <w:t>内容简介：</w:t>
      </w:r>
    </w:p>
    <w:p w14:paraId="35EA399B" w14:textId="77777777" w:rsidR="00BF50A9" w:rsidRDefault="00BF50A9">
      <w:pPr>
        <w:rPr>
          <w:color w:val="000000"/>
          <w:szCs w:val="21"/>
        </w:rPr>
      </w:pPr>
    </w:p>
    <w:p w14:paraId="75B0B211" w14:textId="77777777" w:rsidR="00BF50A9" w:rsidRPr="00DD4BD6" w:rsidRDefault="00000000">
      <w:pPr>
        <w:ind w:firstLineChars="200" w:firstLine="422"/>
        <w:rPr>
          <w:b/>
          <w:bCs/>
          <w:color w:val="000000"/>
          <w:szCs w:val="21"/>
        </w:rPr>
      </w:pPr>
      <w:r w:rsidRPr="00DD4BD6">
        <w:rPr>
          <w:rFonts w:hint="eastAsia"/>
          <w:b/>
          <w:bCs/>
          <w:color w:val="000000"/>
          <w:szCs w:val="21"/>
        </w:rPr>
        <w:t>即使是最美好的善意，也可能逐渐滋长为无法自拔的执念……</w:t>
      </w:r>
    </w:p>
    <w:p w14:paraId="16AC3050" w14:textId="77777777" w:rsidR="00BF50A9" w:rsidRDefault="00BF50A9">
      <w:pPr>
        <w:ind w:firstLineChars="200" w:firstLine="420"/>
        <w:rPr>
          <w:color w:val="000000"/>
          <w:szCs w:val="21"/>
        </w:rPr>
      </w:pPr>
    </w:p>
    <w:p w14:paraId="66C62389" w14:textId="77777777" w:rsidR="00BF50A9" w:rsidRDefault="00000000">
      <w:pPr>
        <w:ind w:firstLineChars="200" w:firstLine="420"/>
        <w:rPr>
          <w:color w:val="000000"/>
          <w:szCs w:val="21"/>
        </w:rPr>
      </w:pPr>
      <w:r>
        <w:rPr>
          <w:rFonts w:hint="eastAsia"/>
          <w:color w:val="000000"/>
          <w:szCs w:val="21"/>
        </w:rPr>
        <w:t>表面上看，凯迪（</w:t>
      </w:r>
      <w:r>
        <w:rPr>
          <w:rFonts w:hint="eastAsia"/>
          <w:color w:val="000000"/>
          <w:szCs w:val="21"/>
        </w:rPr>
        <w:t>Cady</w:t>
      </w:r>
      <w:r>
        <w:rPr>
          <w:rFonts w:hint="eastAsia"/>
          <w:color w:val="000000"/>
          <w:szCs w:val="21"/>
        </w:rPr>
        <w:t>）拥有近乎完美的人生。她经营着一家生意蒸蒸日上的高端活动策划公司，身边有一位从十七岁起便深爱着的男人，还有多得几乎应接不暇的社交邀约。除此之外，她还有达娜（</w:t>
      </w:r>
      <w:r>
        <w:rPr>
          <w:rFonts w:hint="eastAsia"/>
          <w:color w:val="000000"/>
          <w:szCs w:val="21"/>
        </w:rPr>
        <w:t>Dana</w:t>
      </w:r>
      <w:r>
        <w:rPr>
          <w:rFonts w:hint="eastAsia"/>
          <w:color w:val="000000"/>
          <w:szCs w:val="21"/>
        </w:rPr>
        <w:t>）——与她长得一模一样的双胞胎姐妹，也是她最信任、最能倾诉心事的人。然而，达娜突然离世，甚至没来得及让凯迪与她道一声再见，这一切都在瞬间分崩离析。</w:t>
      </w:r>
    </w:p>
    <w:p w14:paraId="5A4E1AA1" w14:textId="77777777" w:rsidR="00BF50A9" w:rsidRDefault="00BF50A9">
      <w:pPr>
        <w:ind w:firstLineChars="200" w:firstLine="420"/>
        <w:rPr>
          <w:color w:val="000000"/>
          <w:szCs w:val="21"/>
        </w:rPr>
      </w:pPr>
    </w:p>
    <w:p w14:paraId="016086DB" w14:textId="173BB858" w:rsidR="00BF50A9" w:rsidRDefault="00000000">
      <w:pPr>
        <w:ind w:firstLineChars="200" w:firstLine="420"/>
        <w:rPr>
          <w:color w:val="000000"/>
          <w:szCs w:val="21"/>
        </w:rPr>
      </w:pPr>
      <w:r>
        <w:rPr>
          <w:rFonts w:hint="eastAsia"/>
          <w:color w:val="000000"/>
          <w:szCs w:val="21"/>
        </w:rPr>
        <w:t>然而，令家人深感不安的是，真正吞噬凯迪的，并不是失去达娜的悲痛</w:t>
      </w:r>
      <w:r w:rsidR="00DD4BD6">
        <w:rPr>
          <w:rFonts w:hint="eastAsia"/>
          <w:color w:val="000000"/>
          <w:szCs w:val="21"/>
        </w:rPr>
        <w:t>，</w:t>
      </w:r>
      <w:r>
        <w:rPr>
          <w:rFonts w:hint="eastAsia"/>
          <w:color w:val="000000"/>
          <w:szCs w:val="21"/>
        </w:rPr>
        <w:t>而是摩根（</w:t>
      </w:r>
      <w:r>
        <w:rPr>
          <w:rFonts w:hint="eastAsia"/>
          <w:color w:val="000000"/>
          <w:szCs w:val="21"/>
        </w:rPr>
        <w:t>Morgan</w:t>
      </w:r>
      <w:r>
        <w:rPr>
          <w:rFonts w:hint="eastAsia"/>
          <w:color w:val="000000"/>
          <w:szCs w:val="21"/>
        </w:rPr>
        <w:t>）。摩根是凯迪在达娜去世当天于医院候诊室里偶然遇见的一位陌生女子。她是一位沉浸在丧亲之痛中的母亲，所经历的悲剧与凯迪自己的遭遇有着令人不安的相似之处。凯迪从不相信世上有什么纯粹的巧合。她渐渐深信，只有帮助摩根，自己才能真正面对姐妹离世的事实，走出失去至亲的阴影。</w:t>
      </w:r>
    </w:p>
    <w:p w14:paraId="6F223667" w14:textId="77777777" w:rsidR="00BF50A9" w:rsidRDefault="00BF50A9">
      <w:pPr>
        <w:ind w:firstLineChars="200" w:firstLine="420"/>
        <w:rPr>
          <w:color w:val="000000"/>
          <w:szCs w:val="21"/>
        </w:rPr>
      </w:pPr>
    </w:p>
    <w:p w14:paraId="0E8E0C20" w14:textId="77777777" w:rsidR="00BF50A9" w:rsidRDefault="00000000">
      <w:pPr>
        <w:ind w:firstLineChars="200" w:firstLine="420"/>
        <w:rPr>
          <w:color w:val="000000"/>
          <w:szCs w:val="21"/>
        </w:rPr>
      </w:pPr>
      <w:r>
        <w:rPr>
          <w:rFonts w:hint="eastAsia"/>
          <w:color w:val="000000"/>
          <w:szCs w:val="21"/>
        </w:rPr>
        <w:t>但这真的是凯迪内心想要的吗？还是说，她之所以被摩根深深吸引，其实另有隐情？那些驱使她不断靠近摩根的理由，或许远比她愿意承认的更加复杂——也更加危险。</w:t>
      </w:r>
    </w:p>
    <w:p w14:paraId="7A73ECA1" w14:textId="77777777" w:rsidR="00BF50A9" w:rsidRDefault="00BF50A9">
      <w:pPr>
        <w:ind w:firstLineChars="200" w:firstLine="420"/>
        <w:rPr>
          <w:color w:val="000000"/>
          <w:szCs w:val="21"/>
        </w:rPr>
      </w:pPr>
    </w:p>
    <w:p w14:paraId="4C49E7DB" w14:textId="77777777" w:rsidR="00BF50A9" w:rsidRDefault="00000000">
      <w:pPr>
        <w:ind w:firstLineChars="200" w:firstLine="420"/>
        <w:rPr>
          <w:color w:val="000000"/>
          <w:szCs w:val="21"/>
        </w:rPr>
      </w:pPr>
      <w:r>
        <w:rPr>
          <w:rFonts w:hint="eastAsia"/>
          <w:color w:val="000000"/>
          <w:szCs w:val="21"/>
        </w:rPr>
        <w:t>当那些原本无法想象的悲剧突然降临，人可能会踏入怎样的道德灰色地带？而当最初的善意逐渐扭曲成无法控制的执念时，它又会将我们引向内心何等幽暗、危险的深渊？</w:t>
      </w:r>
    </w:p>
    <w:p w14:paraId="4A5090B4" w14:textId="77777777" w:rsidR="00BF50A9" w:rsidRDefault="00BF50A9">
      <w:pPr>
        <w:rPr>
          <w:color w:val="000000"/>
          <w:szCs w:val="21"/>
        </w:rPr>
      </w:pPr>
    </w:p>
    <w:p w14:paraId="02AA0C30" w14:textId="77777777" w:rsidR="00BF50A9" w:rsidRDefault="00BF50A9">
      <w:pPr>
        <w:rPr>
          <w:rFonts w:hint="eastAsia"/>
          <w:color w:val="000000"/>
          <w:szCs w:val="21"/>
        </w:rPr>
      </w:pPr>
    </w:p>
    <w:p w14:paraId="50A231ED" w14:textId="77777777" w:rsidR="00BF50A9" w:rsidRDefault="00000000">
      <w:pPr>
        <w:rPr>
          <w:b/>
          <w:bCs/>
          <w:color w:val="000000"/>
          <w:szCs w:val="21"/>
        </w:rPr>
      </w:pPr>
      <w:r>
        <w:rPr>
          <w:b/>
          <w:bCs/>
          <w:color w:val="000000"/>
          <w:szCs w:val="21"/>
        </w:rPr>
        <w:t>作者简介：</w:t>
      </w:r>
    </w:p>
    <w:p w14:paraId="79623C8B" w14:textId="77777777" w:rsidR="00BF50A9" w:rsidRDefault="00BF50A9">
      <w:pPr>
        <w:rPr>
          <w:color w:val="000000"/>
          <w:szCs w:val="21"/>
        </w:rPr>
      </w:pPr>
    </w:p>
    <w:p w14:paraId="48B9A378" w14:textId="77777777" w:rsidR="00BF50A9" w:rsidRDefault="00000000">
      <w:pPr>
        <w:ind w:firstLineChars="200" w:firstLine="420"/>
        <w:rPr>
          <w:color w:val="000000"/>
          <w:szCs w:val="21"/>
        </w:rPr>
      </w:pPr>
      <w:r>
        <w:rPr>
          <w:noProof/>
        </w:rPr>
        <w:lastRenderedPageBreak/>
        <w:drawing>
          <wp:anchor distT="0" distB="0" distL="114300" distR="114300" simplePos="0" relativeHeight="251660288" behindDoc="0" locked="0" layoutInCell="1" allowOverlap="1" wp14:anchorId="177DA8C7" wp14:editId="506D9281">
            <wp:simplePos x="0" y="0"/>
            <wp:positionH relativeFrom="margin">
              <wp:align>left</wp:align>
            </wp:positionH>
            <wp:positionV relativeFrom="paragraph">
              <wp:posOffset>17780</wp:posOffset>
            </wp:positionV>
            <wp:extent cx="868045" cy="884555"/>
            <wp:effectExtent l="0" t="0" r="8255"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871676" cy="8886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玛丽莎·沃尔兹（</w:t>
      </w:r>
      <w:r>
        <w:rPr>
          <w:rFonts w:hint="eastAsia"/>
          <w:b/>
          <w:bCs/>
          <w:color w:val="000000"/>
          <w:szCs w:val="21"/>
        </w:rPr>
        <w:t>Marisa Walz</w:t>
      </w:r>
      <w:r>
        <w:rPr>
          <w:rFonts w:hint="eastAsia"/>
          <w:b/>
          <w:bCs/>
          <w:color w:val="000000"/>
          <w:szCs w:val="21"/>
        </w:rPr>
        <w:t>）</w:t>
      </w:r>
      <w:r>
        <w:rPr>
          <w:rFonts w:hint="eastAsia"/>
          <w:color w:val="000000"/>
          <w:szCs w:val="21"/>
        </w:rPr>
        <w:t>是美联储系统的一名高管，同时也是一位小说家，热衷于书写那些行为失范、在道德边缘游走的人物故事。她目前与丈夫及两个年幼的孩子生活在芝加哥郊区。</w:t>
      </w:r>
    </w:p>
    <w:p w14:paraId="14C11FEB" w14:textId="77777777" w:rsidR="00BF50A9" w:rsidRDefault="00BF50A9">
      <w:pPr>
        <w:rPr>
          <w:color w:val="000000"/>
          <w:szCs w:val="21"/>
        </w:rPr>
      </w:pPr>
    </w:p>
    <w:p w14:paraId="4FF22E5F" w14:textId="77777777" w:rsidR="00BF50A9" w:rsidRDefault="00BF50A9">
      <w:pPr>
        <w:rPr>
          <w:color w:val="000000"/>
          <w:szCs w:val="21"/>
        </w:rPr>
      </w:pPr>
    </w:p>
    <w:p w14:paraId="18E9CE9A" w14:textId="77777777" w:rsidR="00BF50A9" w:rsidRDefault="00000000">
      <w:pPr>
        <w:rPr>
          <w:b/>
          <w:bCs/>
          <w:color w:val="000000"/>
          <w:szCs w:val="21"/>
        </w:rPr>
      </w:pPr>
      <w:r>
        <w:rPr>
          <w:b/>
          <w:bCs/>
          <w:color w:val="000000"/>
          <w:szCs w:val="21"/>
        </w:rPr>
        <w:t>媒体评价：</w:t>
      </w:r>
    </w:p>
    <w:p w14:paraId="5CA7A67C" w14:textId="77777777" w:rsidR="00BF50A9" w:rsidRDefault="00BF50A9">
      <w:pPr>
        <w:rPr>
          <w:color w:val="000000"/>
          <w:szCs w:val="21"/>
        </w:rPr>
      </w:pPr>
    </w:p>
    <w:p w14:paraId="26AADA42" w14:textId="77777777" w:rsidR="00BF50A9" w:rsidRDefault="00000000">
      <w:pPr>
        <w:ind w:firstLineChars="200" w:firstLine="420"/>
        <w:rPr>
          <w:color w:val="000000"/>
          <w:szCs w:val="21"/>
        </w:rPr>
      </w:pPr>
      <w:r>
        <w:rPr>
          <w:rFonts w:hint="eastAsia"/>
          <w:color w:val="000000"/>
          <w:szCs w:val="21"/>
        </w:rPr>
        <w:t>“这是一部叙事艺术的杰作。从头到尾，它都让读者不断猜测，始终无法预知故事将走向何方。”</w:t>
      </w:r>
    </w:p>
    <w:p w14:paraId="0383EF72" w14:textId="77777777" w:rsidR="00BF50A9" w:rsidRDefault="00000000">
      <w:pPr>
        <w:ind w:firstLineChars="200" w:firstLine="420"/>
        <w:jc w:val="right"/>
        <w:rPr>
          <w:color w:val="000000"/>
          <w:szCs w:val="21"/>
        </w:rPr>
      </w:pPr>
      <w:r>
        <w:rPr>
          <w:rFonts w:hint="eastAsia"/>
          <w:color w:val="000000"/>
          <w:szCs w:val="21"/>
        </w:rPr>
        <w:t>——《</w:t>
      </w:r>
      <w:proofErr w:type="spellStart"/>
      <w:r>
        <w:rPr>
          <w:rFonts w:hint="eastAsia"/>
          <w:color w:val="000000"/>
          <w:szCs w:val="21"/>
        </w:rPr>
        <w:t>BookTrib</w:t>
      </w:r>
      <w:proofErr w:type="spellEnd"/>
      <w:r>
        <w:rPr>
          <w:rFonts w:hint="eastAsia"/>
          <w:color w:val="000000"/>
          <w:szCs w:val="21"/>
        </w:rPr>
        <w:t>》文学评论网站</w:t>
      </w:r>
    </w:p>
    <w:p w14:paraId="5B081384" w14:textId="77777777" w:rsidR="00BF50A9" w:rsidRDefault="00BF50A9">
      <w:pPr>
        <w:rPr>
          <w:rFonts w:hint="eastAsia"/>
          <w:color w:val="000000"/>
          <w:szCs w:val="21"/>
        </w:rPr>
      </w:pPr>
    </w:p>
    <w:p w14:paraId="5FE1A1AB" w14:textId="77777777" w:rsidR="00BF50A9" w:rsidRDefault="00000000">
      <w:pPr>
        <w:ind w:firstLineChars="200" w:firstLine="420"/>
        <w:rPr>
          <w:color w:val="000000"/>
          <w:szCs w:val="21"/>
        </w:rPr>
      </w:pPr>
      <w:r>
        <w:rPr>
          <w:rFonts w:hint="eastAsia"/>
          <w:color w:val="000000"/>
          <w:szCs w:val="21"/>
        </w:rPr>
        <w:t>“这是一部充满黑色幽默的处女作，讲述了悲伤如何逐渐失控，最终走向扭曲……在沃尔兹的这部心理悬疑小说中，叙述者令人过目难忘。她的魅力几乎强大到让人无法真正讨厌她，即使她的所作所为并不值得原谅。”</w:t>
      </w:r>
    </w:p>
    <w:p w14:paraId="6E03FA7B" w14:textId="77777777" w:rsidR="00BF50A9" w:rsidRDefault="00000000">
      <w:pPr>
        <w:ind w:firstLineChars="200" w:firstLine="420"/>
        <w:jc w:val="right"/>
        <w:rPr>
          <w:color w:val="000000"/>
          <w:szCs w:val="21"/>
        </w:rPr>
      </w:pPr>
      <w:r>
        <w:rPr>
          <w:rFonts w:hint="eastAsia"/>
          <w:color w:val="000000"/>
          <w:szCs w:val="21"/>
        </w:rPr>
        <w:t>——《公报》</w:t>
      </w:r>
    </w:p>
    <w:p w14:paraId="29AD26F6" w14:textId="77777777" w:rsidR="00BF50A9" w:rsidRDefault="00BF50A9">
      <w:pPr>
        <w:widowControl/>
        <w:shd w:val="clear" w:color="auto" w:fill="FFFFFF"/>
        <w:spacing w:line="330" w:lineRule="atLeast"/>
        <w:rPr>
          <w:color w:val="000000"/>
          <w:kern w:val="0"/>
          <w:szCs w:val="21"/>
          <w:shd w:val="clear" w:color="auto" w:fill="FFFFFF"/>
        </w:rPr>
      </w:pPr>
    </w:p>
    <w:p w14:paraId="72BC82F5" w14:textId="77777777" w:rsidR="00BF50A9" w:rsidRDefault="00000000">
      <w:pPr>
        <w:ind w:firstLineChars="200" w:firstLine="420"/>
        <w:rPr>
          <w:color w:val="000000"/>
          <w:szCs w:val="21"/>
        </w:rPr>
      </w:pPr>
      <w:r>
        <w:rPr>
          <w:rFonts w:hint="eastAsia"/>
          <w:color w:val="000000"/>
          <w:szCs w:val="21"/>
        </w:rPr>
        <w:t>“引人入胜。对于那些喜爱以悲伤、执念和逐渐瓦解的人际关系为主题的心理悬疑小说的读者来说，这是一部不容错过的作品。”</w:t>
      </w:r>
    </w:p>
    <w:p w14:paraId="44F8D7CE" w14:textId="77777777" w:rsidR="00BF50A9" w:rsidRDefault="00000000">
      <w:pPr>
        <w:ind w:firstLineChars="200" w:firstLine="420"/>
        <w:jc w:val="right"/>
        <w:rPr>
          <w:color w:val="000000"/>
          <w:szCs w:val="21"/>
        </w:rPr>
      </w:pPr>
      <w:r>
        <w:rPr>
          <w:rFonts w:hint="eastAsia"/>
          <w:color w:val="000000"/>
          <w:szCs w:val="21"/>
        </w:rPr>
        <w:t>——《图书馆杂志》</w:t>
      </w:r>
    </w:p>
    <w:p w14:paraId="197BDBC5" w14:textId="77777777" w:rsidR="00BF50A9" w:rsidRDefault="00BF50A9">
      <w:pPr>
        <w:widowControl/>
        <w:shd w:val="clear" w:color="auto" w:fill="FFFFFF"/>
        <w:spacing w:line="330" w:lineRule="atLeast"/>
        <w:rPr>
          <w:color w:val="000000"/>
          <w:kern w:val="0"/>
          <w:szCs w:val="21"/>
          <w:shd w:val="clear" w:color="auto" w:fill="FFFFFF"/>
        </w:rPr>
      </w:pPr>
    </w:p>
    <w:p w14:paraId="3FAAD78D" w14:textId="77777777" w:rsidR="00BF50A9" w:rsidRDefault="00BF50A9">
      <w:pPr>
        <w:rPr>
          <w:b/>
          <w:color w:val="000000"/>
        </w:rPr>
      </w:pPr>
    </w:p>
    <w:p w14:paraId="181C24E6" w14:textId="77777777" w:rsidR="00BF50A9" w:rsidRDefault="00000000">
      <w:pPr>
        <w:shd w:val="clear" w:color="auto" w:fill="FFFFFF"/>
        <w:rPr>
          <w:color w:val="000000"/>
          <w:szCs w:val="21"/>
        </w:rPr>
      </w:pPr>
      <w:bookmarkStart w:id="0" w:name="OLE_LINK38"/>
      <w:bookmarkStart w:id="1" w:name="OLE_LINK43"/>
      <w:r>
        <w:rPr>
          <w:rFonts w:hint="eastAsia"/>
          <w:b/>
          <w:bCs/>
          <w:color w:val="000000"/>
          <w:szCs w:val="21"/>
        </w:rPr>
        <w:t>感</w:t>
      </w:r>
      <w:r>
        <w:rPr>
          <w:b/>
          <w:bCs/>
          <w:color w:val="000000"/>
          <w:szCs w:val="21"/>
        </w:rPr>
        <w:t>谢您的阅读！</w:t>
      </w:r>
    </w:p>
    <w:p w14:paraId="0AC05BE2" w14:textId="77777777" w:rsidR="00BF50A9"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109195CA" w14:textId="77777777" w:rsidR="00BF50A9" w:rsidRDefault="00000000">
      <w:pPr>
        <w:rPr>
          <w:b/>
          <w:color w:val="000000"/>
          <w:szCs w:val="21"/>
        </w:rPr>
      </w:pPr>
      <w:r>
        <w:rPr>
          <w:b/>
          <w:color w:val="000000"/>
          <w:szCs w:val="21"/>
        </w:rPr>
        <w:t>Email</w:t>
      </w:r>
      <w:r>
        <w:rPr>
          <w:color w:val="000000"/>
          <w:szCs w:val="21"/>
        </w:rPr>
        <w:t>：</w:t>
      </w:r>
      <w:hyperlink r:id="rId8" w:history="1">
        <w:r>
          <w:rPr>
            <w:rStyle w:val="ab"/>
            <w:rFonts w:hint="eastAsia"/>
            <w:b/>
            <w:szCs w:val="21"/>
          </w:rPr>
          <w:t>Righ</w:t>
        </w:r>
        <w:r>
          <w:rPr>
            <w:rStyle w:val="ab"/>
            <w:b/>
            <w:szCs w:val="21"/>
          </w:rPr>
          <w:t>ts@nurnberg.com.cn</w:t>
        </w:r>
      </w:hyperlink>
    </w:p>
    <w:p w14:paraId="3C2C3210" w14:textId="77777777" w:rsidR="00BF50A9"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068954D3" w14:textId="77777777" w:rsidR="00BF50A9"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rFonts w:hint="eastAsia"/>
          <w:color w:val="000000"/>
          <w:szCs w:val="21"/>
        </w:rPr>
        <w:t>,</w:t>
      </w:r>
      <w:proofErr w:type="gramEnd"/>
      <w:r>
        <w:rPr>
          <w:color w:val="000000"/>
          <w:szCs w:val="21"/>
        </w:rPr>
        <w:t xml:space="preserve"> </w:t>
      </w:r>
      <w:r>
        <w:rPr>
          <w:color w:val="000000"/>
          <w:szCs w:val="21"/>
        </w:rPr>
        <w:t>邮编：</w:t>
      </w:r>
      <w:r>
        <w:rPr>
          <w:color w:val="000000"/>
          <w:szCs w:val="21"/>
        </w:rPr>
        <w:t>100872</w:t>
      </w:r>
    </w:p>
    <w:p w14:paraId="5D87E14A" w14:textId="77777777" w:rsidR="00BF50A9"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40DACE64" w14:textId="77777777" w:rsidR="00BF50A9" w:rsidRDefault="00000000">
      <w:pPr>
        <w:rPr>
          <w:rStyle w:val="ab"/>
          <w:szCs w:val="21"/>
        </w:rPr>
      </w:pPr>
      <w:r>
        <w:rPr>
          <w:color w:val="000000"/>
          <w:szCs w:val="21"/>
        </w:rPr>
        <w:t>公司网址：</w:t>
      </w:r>
      <w:hyperlink r:id="rId9" w:history="1">
        <w:r>
          <w:rPr>
            <w:rStyle w:val="ab"/>
            <w:szCs w:val="21"/>
          </w:rPr>
          <w:t>http://www.nurnberg.com.cn</w:t>
        </w:r>
      </w:hyperlink>
    </w:p>
    <w:p w14:paraId="252CAB7F" w14:textId="77777777" w:rsidR="00BF50A9" w:rsidRDefault="00000000">
      <w:pPr>
        <w:rPr>
          <w:color w:val="000000"/>
          <w:szCs w:val="21"/>
        </w:rPr>
      </w:pPr>
      <w:r>
        <w:rPr>
          <w:color w:val="000000"/>
          <w:szCs w:val="21"/>
        </w:rPr>
        <w:t>书目下载</w:t>
      </w:r>
      <w:r>
        <w:rPr>
          <w:rFonts w:hint="eastAsia"/>
          <w:color w:val="000000"/>
          <w:szCs w:val="21"/>
        </w:rPr>
        <w:t>：</w:t>
      </w:r>
      <w:hyperlink r:id="rId10" w:history="1">
        <w:r>
          <w:rPr>
            <w:rStyle w:val="ab"/>
            <w:szCs w:val="21"/>
          </w:rPr>
          <w:t>http://www.nurnberg.com.cn/booklist_zh/list.aspx</w:t>
        </w:r>
      </w:hyperlink>
    </w:p>
    <w:p w14:paraId="3DBBE075" w14:textId="77777777" w:rsidR="00BF50A9" w:rsidRDefault="00000000">
      <w:pPr>
        <w:rPr>
          <w:color w:val="000000"/>
          <w:szCs w:val="21"/>
        </w:rPr>
      </w:pPr>
      <w:r>
        <w:rPr>
          <w:color w:val="000000"/>
          <w:szCs w:val="21"/>
        </w:rPr>
        <w:t>书讯浏览</w:t>
      </w:r>
      <w:r>
        <w:rPr>
          <w:rFonts w:hint="eastAsia"/>
          <w:color w:val="000000"/>
          <w:szCs w:val="21"/>
        </w:rPr>
        <w:t>：</w:t>
      </w:r>
      <w:hyperlink r:id="rId11" w:history="1">
        <w:r>
          <w:rPr>
            <w:rStyle w:val="ab"/>
            <w:szCs w:val="21"/>
          </w:rPr>
          <w:t>http://www.nurnberg.com.cn/book/book.aspx</w:t>
        </w:r>
      </w:hyperlink>
    </w:p>
    <w:p w14:paraId="6B9EC09E" w14:textId="77777777" w:rsidR="00BF50A9" w:rsidRDefault="00000000">
      <w:pPr>
        <w:rPr>
          <w:color w:val="000000"/>
          <w:szCs w:val="21"/>
        </w:rPr>
      </w:pPr>
      <w:r>
        <w:rPr>
          <w:color w:val="000000"/>
          <w:szCs w:val="21"/>
        </w:rPr>
        <w:t>视频推荐</w:t>
      </w:r>
      <w:r>
        <w:rPr>
          <w:rFonts w:hint="eastAsia"/>
          <w:color w:val="000000"/>
          <w:szCs w:val="21"/>
        </w:rPr>
        <w:t>：</w:t>
      </w:r>
      <w:hyperlink r:id="rId12" w:history="1">
        <w:r>
          <w:rPr>
            <w:rStyle w:val="ab"/>
            <w:szCs w:val="21"/>
          </w:rPr>
          <w:t>http://www.nurnberg.com.cn/video/video.aspx</w:t>
        </w:r>
      </w:hyperlink>
    </w:p>
    <w:p w14:paraId="44505E9D" w14:textId="77777777" w:rsidR="00BF50A9" w:rsidRDefault="00000000">
      <w:pPr>
        <w:rPr>
          <w:rStyle w:val="ab"/>
          <w:szCs w:val="21"/>
        </w:rPr>
      </w:pPr>
      <w:r>
        <w:rPr>
          <w:color w:val="000000"/>
          <w:szCs w:val="21"/>
        </w:rPr>
        <w:t>豆瓣小站：</w:t>
      </w:r>
      <w:hyperlink r:id="rId13" w:history="1">
        <w:r>
          <w:rPr>
            <w:rStyle w:val="ab"/>
            <w:szCs w:val="21"/>
          </w:rPr>
          <w:t>http://site.douban.com/110577/</w:t>
        </w:r>
      </w:hyperlink>
    </w:p>
    <w:p w14:paraId="5A4A988E" w14:textId="77777777" w:rsidR="00BF50A9"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7ACB7286" w14:textId="77777777" w:rsidR="00BF50A9"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69F570F1" w14:textId="77777777" w:rsidR="00BF50A9" w:rsidRDefault="00000000">
      <w:pPr>
        <w:ind w:right="420"/>
        <w:rPr>
          <w:rFonts w:eastAsia="Gungsuh"/>
          <w:color w:val="000000"/>
          <w:kern w:val="0"/>
          <w:szCs w:val="21"/>
        </w:rPr>
      </w:pPr>
      <w:r>
        <w:rPr>
          <w:bCs/>
          <w:noProof/>
          <w:szCs w:val="21"/>
        </w:rPr>
        <w:drawing>
          <wp:inline distT="0" distB="0" distL="0" distR="0" wp14:anchorId="5AA0B27E" wp14:editId="61EC7066">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07FACDE8" w14:textId="77777777" w:rsidR="00BF50A9" w:rsidRDefault="00BF50A9">
      <w:pPr>
        <w:ind w:right="420"/>
        <w:rPr>
          <w:rFonts w:eastAsia="Gungsuh"/>
          <w:color w:val="000000"/>
          <w:kern w:val="0"/>
          <w:szCs w:val="21"/>
        </w:rPr>
      </w:pPr>
    </w:p>
    <w:sectPr w:rsidR="00BF50A9">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4A03" w14:textId="77777777" w:rsidR="003B511B" w:rsidRDefault="003B511B">
      <w:r>
        <w:separator/>
      </w:r>
    </w:p>
  </w:endnote>
  <w:endnote w:type="continuationSeparator" w:id="0">
    <w:p w14:paraId="4625D2E4" w14:textId="77777777" w:rsidR="003B511B" w:rsidRDefault="003B5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B696" w14:textId="77777777" w:rsidR="00BF50A9" w:rsidRDefault="00BF50A9">
    <w:pPr>
      <w:pBdr>
        <w:bottom w:val="single" w:sz="6" w:space="1" w:color="auto"/>
      </w:pBdr>
      <w:jc w:val="center"/>
      <w:rPr>
        <w:rFonts w:ascii="方正姚体" w:eastAsia="方正姚体"/>
        <w:sz w:val="18"/>
      </w:rPr>
    </w:pPr>
  </w:p>
  <w:p w14:paraId="5F296704" w14:textId="77777777" w:rsidR="00BF50A9"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5261EC14" w14:textId="77777777" w:rsidR="00BF50A9"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11AA9D20" w14:textId="77777777" w:rsidR="00BF50A9"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595A90A4" w14:textId="77777777" w:rsidR="00BF50A9" w:rsidRDefault="00BF50A9">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C831" w14:textId="77777777" w:rsidR="003B511B" w:rsidRDefault="003B511B">
      <w:r>
        <w:separator/>
      </w:r>
    </w:p>
  </w:footnote>
  <w:footnote w:type="continuationSeparator" w:id="0">
    <w:p w14:paraId="485586FB" w14:textId="77777777" w:rsidR="003B511B" w:rsidRDefault="003B5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340D" w14:textId="77777777" w:rsidR="00BF50A9" w:rsidRDefault="00000000">
    <w:pPr>
      <w:jc w:val="right"/>
      <w:rPr>
        <w:rFonts w:eastAsia="黑体"/>
        <w:b/>
        <w:bCs/>
      </w:rPr>
    </w:pPr>
    <w:r>
      <w:rPr>
        <w:noProof/>
      </w:rPr>
      <w:drawing>
        <wp:anchor distT="0" distB="0" distL="114300" distR="114300" simplePos="0" relativeHeight="251660288" behindDoc="0" locked="0" layoutInCell="1" allowOverlap="1" wp14:anchorId="2CAFEB3A" wp14:editId="73DFE11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5F1DB4DE" w14:textId="77777777" w:rsidR="00BF50A9"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B2196"/>
    <w:rsid w:val="001B679D"/>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B511B"/>
    <w:rsid w:val="003C524C"/>
    <w:rsid w:val="003D49B4"/>
    <w:rsid w:val="003F4DC2"/>
    <w:rsid w:val="003F745B"/>
    <w:rsid w:val="004039C9"/>
    <w:rsid w:val="00422383"/>
    <w:rsid w:val="00427236"/>
    <w:rsid w:val="00435906"/>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F2EC6"/>
    <w:rsid w:val="005F4D4D"/>
    <w:rsid w:val="005F5420"/>
    <w:rsid w:val="00616A0F"/>
    <w:rsid w:val="006176AA"/>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0740"/>
    <w:rsid w:val="007F1B8C"/>
    <w:rsid w:val="007F652C"/>
    <w:rsid w:val="00805ED5"/>
    <w:rsid w:val="008129CA"/>
    <w:rsid w:val="00816558"/>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0A9"/>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D4BD6"/>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D72"/>
    <w:rsid w:val="00EE4676"/>
    <w:rsid w:val="00EF60DB"/>
    <w:rsid w:val="00F033EC"/>
    <w:rsid w:val="00F05A6A"/>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5A6065"/>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ECEB9"/>
  <w15:docId w15:val="{9FEE4450-40A2-4C73-AA7E-33B855E3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800</Words>
  <Characters>1057</Characters>
  <Application>Microsoft Office Word</Application>
  <DocSecurity>0</DocSecurity>
  <Lines>62</Lines>
  <Paragraphs>51</Paragraphs>
  <ScaleCrop>false</ScaleCrop>
  <Company>2ndSpAcE</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4</cp:revision>
  <cp:lastPrinted>2005-06-10T06:33:00Z</cp:lastPrinted>
  <dcterms:created xsi:type="dcterms:W3CDTF">2023-11-05T05:33:00Z</dcterms:created>
  <dcterms:modified xsi:type="dcterms:W3CDTF">2026-10-16T10:58:00Z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