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38F88FF8" w:rsidR="00AE574A" w:rsidRDefault="00AE574A">
      <w:pPr>
        <w:rPr>
          <w:b/>
          <w:color w:val="000000"/>
          <w:szCs w:val="21"/>
        </w:rPr>
      </w:pPr>
      <w:bookmarkStart w:id="0" w:name="_GoBack"/>
      <w:bookmarkEnd w:id="0"/>
    </w:p>
    <w:p w14:paraId="3DA7336F" w14:textId="6B77712A" w:rsidR="00774233" w:rsidRPr="00D54CB0" w:rsidRDefault="00954D2A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18"/>
      <w:r>
        <w:rPr>
          <w:rFonts w:hint="eastAsia"/>
          <w:noProof/>
        </w:rPr>
        <w:drawing>
          <wp:anchor distT="0" distB="0" distL="114300" distR="114300" simplePos="0" relativeHeight="251682816" behindDoc="1" locked="0" layoutInCell="1" allowOverlap="1" wp14:anchorId="40E10000" wp14:editId="0985083A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334135" cy="2002155"/>
            <wp:effectExtent l="0" t="0" r="0" b="0"/>
            <wp:wrapTight wrapText="bothSides">
              <wp:wrapPolygon edited="0">
                <wp:start x="0" y="0"/>
                <wp:lineTo x="0" y="21374"/>
                <wp:lineTo x="21281" y="21374"/>
                <wp:lineTo x="21281" y="0"/>
                <wp:lineTo x="0" y="0"/>
              </wp:wrapPolygon>
            </wp:wrapTight>
            <wp:docPr id="11108165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12193D" w:rsidRPr="0012193D">
        <w:rPr>
          <w:b/>
          <w:bCs/>
          <w:color w:val="000000"/>
          <w:szCs w:val="21"/>
        </w:rPr>
        <w:t>丝绸之路视角：现代人文学科视野下的古代世界交流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1"/>
    <w:bookmarkEnd w:id="4"/>
    <w:p w14:paraId="35B1E83B" w14:textId="3BB3799F" w:rsidR="00A25A1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28"/>
      <w:bookmarkStart w:id="7" w:name="OLE_LINK17"/>
      <w:bookmarkStart w:id="8" w:name="OLE_LINK8"/>
      <w:bookmarkEnd w:id="5"/>
      <w:r w:rsidR="00324CFA" w:rsidRPr="00324CFA">
        <w:rPr>
          <w:b/>
          <w:bCs/>
          <w:color w:val="000000"/>
          <w:szCs w:val="21"/>
        </w:rPr>
        <w:t>THE SILK ROAD IDEA</w:t>
      </w:r>
      <w:r w:rsidR="00324CFA">
        <w:rPr>
          <w:b/>
          <w:bCs/>
          <w:color w:val="000000"/>
          <w:szCs w:val="21"/>
        </w:rPr>
        <w:t>:</w:t>
      </w:r>
      <w:bookmarkEnd w:id="6"/>
      <w:r w:rsidR="003B3728">
        <w:rPr>
          <w:rFonts w:hint="eastAsia"/>
          <w:b/>
          <w:bCs/>
          <w:color w:val="000000"/>
          <w:szCs w:val="21"/>
        </w:rPr>
        <w:t xml:space="preserve"> </w:t>
      </w:r>
      <w:r w:rsidR="007831C9" w:rsidRPr="007831C9">
        <w:rPr>
          <w:b/>
          <w:bCs/>
          <w:color w:val="000000"/>
          <w:szCs w:val="21"/>
        </w:rPr>
        <w:t>Ancient Contact in the Modern</w:t>
      </w:r>
      <w:r w:rsidR="007831C9">
        <w:rPr>
          <w:rFonts w:hint="eastAsia"/>
          <w:b/>
          <w:bCs/>
          <w:color w:val="000000"/>
          <w:szCs w:val="21"/>
        </w:rPr>
        <w:t xml:space="preserve"> </w:t>
      </w:r>
      <w:r w:rsidR="007831C9" w:rsidRPr="007831C9">
        <w:rPr>
          <w:b/>
          <w:bCs/>
          <w:color w:val="000000"/>
          <w:szCs w:val="21"/>
        </w:rPr>
        <w:t>Human Sciences</w:t>
      </w:r>
    </w:p>
    <w:p w14:paraId="2F10AC12" w14:textId="22BE243B" w:rsidR="00C64C5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1513C0" w:rsidRPr="001513C0">
        <w:rPr>
          <w:b/>
          <w:bCs/>
          <w:color w:val="000000"/>
          <w:szCs w:val="21"/>
        </w:rPr>
        <w:t>Tamara T. Chin</w:t>
      </w:r>
    </w:p>
    <w:p w14:paraId="2FB5B45A" w14:textId="27A32AE5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51969" w:rsidRPr="00951969">
        <w:rPr>
          <w:b/>
          <w:bCs/>
          <w:color w:val="000000"/>
          <w:szCs w:val="21"/>
          <w:lang w:val="en-IN"/>
        </w:rPr>
        <w:t>The University of Chicago Press</w:t>
      </w:r>
      <w:r w:rsidR="006946C7" w:rsidRPr="006946C7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583CB6AF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296BC0">
        <w:rPr>
          <w:rFonts w:hint="eastAsia"/>
          <w:b/>
          <w:bCs/>
          <w:color w:val="000000"/>
          <w:szCs w:val="21"/>
        </w:rPr>
        <w:t>464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20A11E96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296BC0">
        <w:rPr>
          <w:rFonts w:hint="eastAsia"/>
          <w:b/>
          <w:bCs/>
          <w:color w:val="000000"/>
          <w:szCs w:val="21"/>
        </w:rPr>
        <w:t>12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38B96A11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0734BF">
        <w:rPr>
          <w:rFonts w:hint="eastAsia"/>
          <w:b/>
          <w:bCs/>
          <w:szCs w:val="21"/>
        </w:rPr>
        <w:t>历史</w:t>
      </w:r>
    </w:p>
    <w:bookmarkEnd w:id="2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9" w:name="OLE_LINK16"/>
      <w:bookmarkStart w:id="10" w:name="OLE_LINK12"/>
      <w:bookmarkStart w:id="11" w:name="OLE_LINK5"/>
      <w:bookmarkStart w:id="12" w:name="OLE_LINK6"/>
      <w:r w:rsidRPr="00626B30">
        <w:rPr>
          <w:b/>
          <w:bCs/>
          <w:color w:val="000000"/>
          <w:szCs w:val="21"/>
        </w:rPr>
        <w:t>内容简介：</w:t>
      </w:r>
    </w:p>
    <w:bookmarkEnd w:id="9"/>
    <w:p w14:paraId="4A8C6BA3" w14:textId="311FCFD0" w:rsidR="00CA1867" w:rsidRDefault="00CA1867">
      <w:pPr>
        <w:rPr>
          <w:color w:val="000000"/>
          <w:szCs w:val="21"/>
        </w:rPr>
      </w:pPr>
    </w:p>
    <w:bookmarkEnd w:id="10"/>
    <w:p w14:paraId="3013662D" w14:textId="11B36CC5" w:rsidR="00FC5AFA" w:rsidRDefault="00A10F68" w:rsidP="00D30A97">
      <w:pPr>
        <w:ind w:firstLineChars="200" w:firstLine="420"/>
      </w:pPr>
      <w:r>
        <w:rPr>
          <w:rFonts w:hint="eastAsia"/>
        </w:rPr>
        <w:t>在</w:t>
      </w:r>
      <w:r w:rsidR="00D30A97" w:rsidRPr="004441C3">
        <w:t>《丝绸之路</w:t>
      </w:r>
      <w:r w:rsidR="00C951B0">
        <w:rPr>
          <w:rFonts w:hint="eastAsia"/>
        </w:rPr>
        <w:t>视角</w:t>
      </w:r>
      <w:r w:rsidR="00D30A97" w:rsidRPr="004441C3">
        <w:t>》</w:t>
      </w:r>
      <w:r w:rsidR="00D30A97" w:rsidRPr="004441C3">
        <w:rPr>
          <w:rFonts w:hint="eastAsia"/>
        </w:rPr>
        <w:t>一书</w:t>
      </w:r>
      <w:r w:rsidR="00D30A97" w:rsidRPr="004441C3">
        <w:t>中，</w:t>
      </w:r>
      <w:r w:rsidR="00C951B0">
        <w:rPr>
          <w:rFonts w:hint="eastAsia"/>
        </w:rPr>
        <w:t>作者</w:t>
      </w:r>
      <w:r w:rsidR="00D30A97" w:rsidRPr="004441C3">
        <w:t>考察了人们对</w:t>
      </w:r>
      <w:r w:rsidR="00390B7D">
        <w:rPr>
          <w:rFonts w:hint="eastAsia"/>
        </w:rPr>
        <w:t>“</w:t>
      </w:r>
      <w:r w:rsidR="00D30A97" w:rsidRPr="004441C3">
        <w:rPr>
          <w:rFonts w:hint="eastAsia"/>
        </w:rPr>
        <w:t>相互连接的过去</w:t>
      </w:r>
      <w:r w:rsidR="00DA5295">
        <w:rPr>
          <w:rFonts w:hint="eastAsia"/>
        </w:rPr>
        <w:t>”</w:t>
      </w:r>
      <w:r w:rsidR="00D30A97" w:rsidRPr="004441C3">
        <w:t>（</w:t>
      </w:r>
      <w:r w:rsidR="00D30A97" w:rsidRPr="004441C3">
        <w:t>the connected past</w:t>
      </w:r>
      <w:r w:rsidR="00D30A97" w:rsidRPr="004441C3">
        <w:t>）日益浓厚的兴趣，以及这一</w:t>
      </w:r>
      <w:r w:rsidR="0061273C">
        <w:rPr>
          <w:rFonts w:hint="eastAsia"/>
        </w:rPr>
        <w:t>视角</w:t>
      </w:r>
      <w:r w:rsidR="00D30A97" w:rsidRPr="004441C3">
        <w:t>对多个重要学科所产生的影响，</w:t>
      </w:r>
      <w:r w:rsidR="00FC5AFA" w:rsidRPr="00FC5AFA">
        <w:t>并将考察范围聚焦于</w:t>
      </w:r>
      <w:r w:rsidR="00FC5AFA" w:rsidRPr="00FC5AFA">
        <w:t>1870</w:t>
      </w:r>
      <w:r w:rsidR="00FC5AFA" w:rsidRPr="00FC5AFA">
        <w:t>年至</w:t>
      </w:r>
      <w:r w:rsidR="00FC5AFA" w:rsidRPr="00FC5AFA">
        <w:t>1970</w:t>
      </w:r>
      <w:r w:rsidR="00FC5AFA" w:rsidRPr="00FC5AFA">
        <w:t>年这一百年间。</w:t>
      </w:r>
    </w:p>
    <w:p w14:paraId="74FC7AF4" w14:textId="77777777" w:rsidR="00FC5AFA" w:rsidRPr="00FC5AFA" w:rsidRDefault="00FC5AFA" w:rsidP="00D30A97">
      <w:pPr>
        <w:ind w:firstLineChars="200" w:firstLine="420"/>
      </w:pPr>
    </w:p>
    <w:p w14:paraId="5654F2B6" w14:textId="6C1A3EB4" w:rsidR="00D30A97" w:rsidRPr="004441C3" w:rsidRDefault="003D285A" w:rsidP="00C6650D">
      <w:pPr>
        <w:ind w:firstLineChars="200" w:firstLine="420"/>
      </w:pPr>
      <w:r w:rsidRPr="003D285A">
        <w:t>面对长期以来以单一国家为中心的历史研究传统，作者指出，</w:t>
      </w:r>
      <w:r w:rsidRPr="003D285A">
        <w:t>1870</w:t>
      </w:r>
      <w:r w:rsidRPr="003D285A">
        <w:t>年至</w:t>
      </w:r>
      <w:r w:rsidRPr="003D285A">
        <w:t>1970</w:t>
      </w:r>
      <w:r w:rsidRPr="003D285A">
        <w:t>年间，帝国主义、去殖民化和冷战等历史进程不断塑造不同地区之间的联系，也使跨地域接触成为一个值得单独考察的研究议题</w:t>
      </w:r>
      <w:r w:rsidR="00D30A97" w:rsidRPr="004441C3">
        <w:t>。</w:t>
      </w:r>
      <w:r w:rsidR="00C6650D" w:rsidRPr="00C6650D">
        <w:t>随着这一研究视角逐渐受到重视，殖民主义、反殖民主义、资本主义、共产主义、古物等领域的研究者以及社会活动家，也开始关注过去相互联结的历史。</w:t>
      </w:r>
    </w:p>
    <w:p w14:paraId="13F001DE" w14:textId="77777777" w:rsidR="00D30A97" w:rsidRPr="004441C3" w:rsidRDefault="00D30A97" w:rsidP="00D30A97">
      <w:pPr>
        <w:ind w:firstLineChars="200" w:firstLine="420"/>
      </w:pPr>
    </w:p>
    <w:p w14:paraId="65BC930B" w14:textId="190CCF86" w:rsidR="00D30A97" w:rsidRDefault="00D30A97" w:rsidP="00D30A97">
      <w:pPr>
        <w:ind w:firstLineChars="200" w:firstLine="420"/>
      </w:pPr>
      <w:bookmarkStart w:id="13" w:name="OLE_LINK34"/>
      <w:r w:rsidRPr="004441C3">
        <w:rPr>
          <w:rFonts w:hint="eastAsia"/>
        </w:rPr>
        <w:t>作者</w:t>
      </w:r>
      <w:r w:rsidRPr="004441C3">
        <w:t>认为，随着学术专业化不断发展，</w:t>
      </w:r>
      <w:r w:rsidR="00A65817" w:rsidRPr="00A65817">
        <w:t>地理学、历史学、语文学和语言学分别形成了自己的理论框架，也形成了各自习惯使用的研究对象和分析单位，从而能够把</w:t>
      </w:r>
      <w:r w:rsidR="00EB10D0">
        <w:rPr>
          <w:rFonts w:hint="eastAsia"/>
        </w:rPr>
        <w:t>“</w:t>
      </w:r>
      <w:r w:rsidR="00A65817" w:rsidRPr="00A65817">
        <w:t>历史接触</w:t>
      </w:r>
      <w:r w:rsidR="00EB10D0">
        <w:rPr>
          <w:rFonts w:hint="eastAsia"/>
        </w:rPr>
        <w:t>”</w:t>
      </w:r>
      <w:r w:rsidR="00A65817" w:rsidRPr="00A65817">
        <w:t>纳入本学科的研究范式。</w:t>
      </w:r>
      <w:r w:rsidR="00A65817">
        <w:rPr>
          <w:rFonts w:hint="eastAsia"/>
        </w:rPr>
        <w:t>这样一来，</w:t>
      </w:r>
      <w:r w:rsidR="008A418C">
        <w:rPr>
          <w:rFonts w:hint="eastAsia"/>
        </w:rPr>
        <w:t>“历史接触”这一议题</w:t>
      </w:r>
      <w:r w:rsidRPr="004441C3">
        <w:t>成为地理学家绘制地图的对象、历史学家讲述的历史、语文学家研读的文本，以及语言学家考察的语言现象</w:t>
      </w:r>
      <w:r w:rsidR="006612B4">
        <w:rPr>
          <w:rFonts w:hint="eastAsia"/>
        </w:rPr>
        <w:t>。</w:t>
      </w:r>
      <w:r w:rsidRPr="004441C3">
        <w:t>但这同时也伴随着问题</w:t>
      </w:r>
      <w:r w:rsidR="005E5506">
        <w:rPr>
          <w:rFonts w:hint="eastAsia"/>
        </w:rPr>
        <w:t>，</w:t>
      </w:r>
      <w:r w:rsidR="00500D98" w:rsidRPr="00500D98">
        <w:t>当学者试图从</w:t>
      </w:r>
      <w:r w:rsidR="00837653">
        <w:rPr>
          <w:rFonts w:hint="eastAsia"/>
        </w:rPr>
        <w:t>“</w:t>
      </w:r>
      <w:r w:rsidR="00500D98" w:rsidRPr="00500D98">
        <w:t>跨地域联系</w:t>
      </w:r>
      <w:r w:rsidR="00837653">
        <w:rPr>
          <w:rFonts w:hint="eastAsia"/>
        </w:rPr>
        <w:t>”</w:t>
      </w:r>
      <w:r w:rsidR="00500D98" w:rsidRPr="00500D98">
        <w:t>的角度，把亚非欧大陆放在一个相互连接的历史框架中研究时，原有的学科研究方式就遇到了挑战。有些学者因此质疑传统的研究框架，有些甚至重新调整或改变了这些框架，并由此引发了东亚、欧洲、南亚和东非等地区学术界的讨论。</w:t>
      </w:r>
    </w:p>
    <w:bookmarkEnd w:id="13"/>
    <w:p w14:paraId="54F914FE" w14:textId="77777777" w:rsidR="00500D98" w:rsidRPr="004441C3" w:rsidRDefault="00500D98" w:rsidP="00D30A97">
      <w:pPr>
        <w:ind w:firstLineChars="200" w:firstLine="420"/>
      </w:pPr>
    </w:p>
    <w:p w14:paraId="54EC989B" w14:textId="77777777" w:rsidR="00857AD6" w:rsidRPr="00857AD6" w:rsidRDefault="00AA44EE" w:rsidP="00857AD6">
      <w:pPr>
        <w:ind w:firstLineChars="200" w:firstLine="420"/>
      </w:pPr>
      <w:bookmarkStart w:id="14" w:name="OLE_LINK35"/>
      <w:r>
        <w:rPr>
          <w:rFonts w:hint="eastAsia"/>
        </w:rPr>
        <w:t>作者</w:t>
      </w:r>
      <w:r w:rsidR="00D30A97" w:rsidRPr="004441C3">
        <w:t>以</w:t>
      </w:r>
      <w:r w:rsidR="00AD5B72">
        <w:rPr>
          <w:rFonts w:hint="eastAsia"/>
        </w:rPr>
        <w:t>“</w:t>
      </w:r>
      <w:r w:rsidR="00D30A97" w:rsidRPr="004441C3">
        <w:t>丝绸之路</w:t>
      </w:r>
      <w:r w:rsidR="00AD5B72">
        <w:rPr>
          <w:rFonts w:hint="eastAsia"/>
        </w:rPr>
        <w:t>”</w:t>
      </w:r>
      <w:r w:rsidR="00D30A97" w:rsidRPr="004441C3">
        <w:t>为切入点，探讨如何将中国纳入一部彼此联结的全球历史。她指出，这一视角不仅改变了人们理解文明起源的方式，也促使人们重新认识不同地区之间错综复杂的历史联系。</w:t>
      </w:r>
      <w:r w:rsidR="00D30A97" w:rsidRPr="004441C3">
        <w:rPr>
          <w:rFonts w:hint="eastAsia"/>
        </w:rPr>
        <w:t>本著作</w:t>
      </w:r>
      <w:r w:rsidR="00D30A97" w:rsidRPr="004441C3">
        <w:t>重新审视前现代</w:t>
      </w:r>
      <w:r w:rsidR="00D30A97" w:rsidRPr="004441C3">
        <w:rPr>
          <w:rFonts w:hint="eastAsia"/>
        </w:rPr>
        <w:t>历史</w:t>
      </w:r>
      <w:r w:rsidR="00D30A97" w:rsidRPr="004441C3">
        <w:t>跨地域接触对于理解殖民主义、资本主义和知识史的重要意义，</w:t>
      </w:r>
      <w:r w:rsidR="00857AD6" w:rsidRPr="00857AD6">
        <w:t>揭示现代世界在不断变化和相互影响的过程中，如何促使人们重新想象古代世界，而这种对古代的重新认识，又反过来影响了人们对现代世界的理解。</w:t>
      </w:r>
    </w:p>
    <w:bookmarkEnd w:id="14"/>
    <w:p w14:paraId="62C1B12C" w14:textId="77777777" w:rsidR="00602381" w:rsidRPr="000D6B20" w:rsidRDefault="00602381">
      <w:pPr>
        <w:rPr>
          <w:b/>
          <w:bCs/>
          <w:color w:val="000000"/>
          <w:szCs w:val="21"/>
        </w:rPr>
      </w:pPr>
    </w:p>
    <w:p w14:paraId="0BC05570" w14:textId="77777777" w:rsidR="00A10F68" w:rsidRDefault="00A10F68">
      <w:pPr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54CE2F4F" w:rsidR="00C61DB4" w:rsidRDefault="00C61DB4" w:rsidP="00C61DB4">
      <w:pPr>
        <w:rPr>
          <w:b/>
          <w:bCs/>
        </w:rPr>
      </w:pPr>
      <w:bookmarkStart w:id="15" w:name="OLE_LINK30"/>
    </w:p>
    <w:bookmarkEnd w:id="11"/>
    <w:p w14:paraId="044EF2F7" w14:textId="5E16D56D" w:rsidR="00567D31" w:rsidRDefault="00B63261" w:rsidP="00EE005B">
      <w:pPr>
        <w:ind w:firstLineChars="200" w:firstLine="422"/>
      </w:pPr>
      <w:r w:rsidRPr="00CD60F3">
        <w:rPr>
          <w:rFonts w:hint="eastAsia"/>
          <w:b/>
          <w:bCs/>
          <w:noProof/>
        </w:rPr>
        <w:drawing>
          <wp:anchor distT="0" distB="0" distL="114300" distR="114300" simplePos="0" relativeHeight="251683840" behindDoc="1" locked="0" layoutInCell="1" allowOverlap="1" wp14:anchorId="184C2E03" wp14:editId="0665EC96">
            <wp:simplePos x="0" y="0"/>
            <wp:positionH relativeFrom="margin">
              <wp:align>left</wp:align>
            </wp:positionH>
            <wp:positionV relativeFrom="paragraph">
              <wp:posOffset>17456</wp:posOffset>
            </wp:positionV>
            <wp:extent cx="978852" cy="1107650"/>
            <wp:effectExtent l="0" t="0" r="0" b="0"/>
            <wp:wrapTight wrapText="bothSides">
              <wp:wrapPolygon edited="0">
                <wp:start x="0" y="0"/>
                <wp:lineTo x="0" y="21179"/>
                <wp:lineTo x="21025" y="21179"/>
                <wp:lineTo x="21025" y="0"/>
                <wp:lineTo x="0" y="0"/>
              </wp:wrapPolygon>
            </wp:wrapTight>
            <wp:docPr id="1674718250" name="图片 2" descr="教师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教师照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852" cy="110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230F" w:rsidRPr="00CD60F3">
        <w:rPr>
          <w:b/>
          <w:bCs/>
        </w:rPr>
        <w:t>秦大伦（</w:t>
      </w:r>
      <w:r w:rsidR="0046230F" w:rsidRPr="00CD60F3">
        <w:rPr>
          <w:b/>
          <w:bCs/>
        </w:rPr>
        <w:t>Tamara T. Chin</w:t>
      </w:r>
      <w:r w:rsidR="0046230F" w:rsidRPr="00CD60F3">
        <w:rPr>
          <w:b/>
          <w:bCs/>
        </w:rPr>
        <w:t>）</w:t>
      </w:r>
      <w:r w:rsidR="0046230F">
        <w:rPr>
          <w:rFonts w:hint="eastAsia"/>
        </w:rPr>
        <w:t>，</w:t>
      </w:r>
      <w:r w:rsidR="0046230F" w:rsidRPr="00135332">
        <w:t>加州大学伯克利分校比较文学博士</w:t>
      </w:r>
      <w:r w:rsidR="0046230F">
        <w:rPr>
          <w:rFonts w:hint="eastAsia"/>
        </w:rPr>
        <w:t>，现为</w:t>
      </w:r>
      <w:r w:rsidR="0046230F" w:rsidRPr="00FE2757">
        <w:t>布朗大学比较文学副教授，关注汉代及中国</w:t>
      </w:r>
      <w:r w:rsidR="003E2975" w:rsidRPr="00FE2757">
        <w:t>早期</w:t>
      </w:r>
      <w:r w:rsidR="00FC4E64">
        <w:rPr>
          <w:rFonts w:hint="eastAsia"/>
        </w:rPr>
        <w:t>文献</w:t>
      </w:r>
      <w:r w:rsidR="0046230F" w:rsidRPr="00FE2757">
        <w:t>、丝绸之路、跨文化交流与</w:t>
      </w:r>
      <w:r w:rsidR="0046230F">
        <w:rPr>
          <w:rFonts w:hint="eastAsia"/>
        </w:rPr>
        <w:t>全球古典接受</w:t>
      </w:r>
      <w:r w:rsidR="0046230F" w:rsidRPr="00FE2757">
        <w:t>等领域。她著有《</w:t>
      </w:r>
      <w:r w:rsidR="0046230F" w:rsidRPr="001D7B2C">
        <w:t>汉代文学与经济思想</w:t>
      </w:r>
      <w:r w:rsidR="0046230F" w:rsidRPr="00FE2757">
        <w:t>》（</w:t>
      </w:r>
      <w:r w:rsidR="0046230F" w:rsidRPr="00FE2757">
        <w:rPr>
          <w:i/>
          <w:iCs/>
        </w:rPr>
        <w:t>Savage Exchange: Han Imperialism, Chinese Literary Style, and the Economic Imagination</w:t>
      </w:r>
      <w:r w:rsidR="0046230F">
        <w:rPr>
          <w:rFonts w:hint="eastAsia"/>
          <w:i/>
          <w:iCs/>
        </w:rPr>
        <w:t>，</w:t>
      </w:r>
      <w:r w:rsidR="0046230F">
        <w:rPr>
          <w:rFonts w:hint="eastAsia"/>
          <w:i/>
          <w:iCs/>
        </w:rPr>
        <w:t>2014</w:t>
      </w:r>
      <w:r w:rsidR="0046230F" w:rsidRPr="00FE2757">
        <w:t>），该书获美国比较文学协会哈里</w:t>
      </w:r>
      <w:r w:rsidR="00CD60F3">
        <w:rPr>
          <w:rFonts w:hint="eastAsia"/>
        </w:rPr>
        <w:t>·</w:t>
      </w:r>
      <w:r w:rsidR="0046230F" w:rsidRPr="00FE2757">
        <w:t>莱文图书奖</w:t>
      </w:r>
      <w:r w:rsidR="0046230F">
        <w:rPr>
          <w:rFonts w:hint="eastAsia"/>
        </w:rPr>
        <w:t>（</w:t>
      </w:r>
      <w:r w:rsidR="0046230F" w:rsidRPr="00DE7DD9">
        <w:t>Harry Levin Prize</w:t>
      </w:r>
      <w:r w:rsidR="0046230F">
        <w:rPr>
          <w:rFonts w:hint="eastAsia"/>
        </w:rPr>
        <w:t>）</w:t>
      </w:r>
      <w:r w:rsidR="00002C7B">
        <w:rPr>
          <w:rFonts w:hint="eastAsia"/>
        </w:rPr>
        <w:t>、</w:t>
      </w:r>
      <w:r w:rsidR="00002C7B" w:rsidRPr="00221558">
        <w:t>2017</w:t>
      </w:r>
      <w:r w:rsidR="00002C7B" w:rsidRPr="00221558">
        <w:t>年国际亚洲学者大会（</w:t>
      </w:r>
      <w:r w:rsidR="00002C7B" w:rsidRPr="00221558">
        <w:t>ICAS</w:t>
      </w:r>
      <w:r w:rsidR="00002C7B" w:rsidRPr="00221558">
        <w:t>）图书奖</w:t>
      </w:r>
      <w:r w:rsidR="00002C7B">
        <w:rPr>
          <w:rFonts w:hint="eastAsia"/>
        </w:rPr>
        <w:t>“</w:t>
      </w:r>
      <w:r w:rsidR="00002C7B" w:rsidRPr="00221558">
        <w:t>开创性选题奖</w:t>
      </w:r>
      <w:r w:rsidR="00F56755">
        <w:rPr>
          <w:rFonts w:hint="eastAsia"/>
        </w:rPr>
        <w:t>”</w:t>
      </w:r>
      <w:r w:rsidR="00002C7B" w:rsidRPr="004061DD">
        <w:t>（</w:t>
      </w:r>
      <w:r w:rsidR="00002C7B" w:rsidRPr="004061DD">
        <w:t>Ground-Breaking Subject Matter Accolade</w:t>
      </w:r>
      <w:r w:rsidR="00002C7B" w:rsidRPr="004061DD">
        <w:t>）</w:t>
      </w:r>
      <w:r w:rsidR="00002C7B">
        <w:rPr>
          <w:rFonts w:hint="eastAsia"/>
        </w:rPr>
        <w:t>，</w:t>
      </w:r>
      <w:r w:rsidR="00EE005B" w:rsidRPr="00EE005B">
        <w:t>并获美国亚洲研究协会约瑟夫</w:t>
      </w:r>
      <w:r w:rsidR="000C4C40">
        <w:rPr>
          <w:rFonts w:hint="eastAsia"/>
        </w:rPr>
        <w:t>·</w:t>
      </w:r>
      <w:r w:rsidR="00EE005B" w:rsidRPr="00EE005B">
        <w:t>列文森前近代中国图书奖（</w:t>
      </w:r>
      <w:r w:rsidR="00EE005B" w:rsidRPr="00EE005B">
        <w:t xml:space="preserve">Joseph </w:t>
      </w:r>
      <w:proofErr w:type="spellStart"/>
      <w:r w:rsidR="00EE005B" w:rsidRPr="00EE005B">
        <w:t>Levenson</w:t>
      </w:r>
      <w:proofErr w:type="spellEnd"/>
      <w:r w:rsidR="00EE005B" w:rsidRPr="00EE005B">
        <w:t xml:space="preserve"> Pre-1900 China Book Prize</w:t>
      </w:r>
      <w:r w:rsidR="00EE005B" w:rsidRPr="00EE005B">
        <w:t>）提名。</w:t>
      </w:r>
    </w:p>
    <w:p w14:paraId="2E1AA8D1" w14:textId="77777777" w:rsidR="00915DA1" w:rsidRDefault="00915DA1" w:rsidP="0071177D"/>
    <w:p w14:paraId="685903FA" w14:textId="77777777" w:rsidR="00EE005B" w:rsidRDefault="00EE005B" w:rsidP="0071177D"/>
    <w:p w14:paraId="1E3BBB52" w14:textId="280FF842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6" w:name="OLE_LINK23"/>
      <w:bookmarkStart w:id="17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C10290" w:rsidRPr="00C10290">
        <w:rPr>
          <w:b/>
          <w:bCs/>
          <w:color w:val="000000"/>
          <w:sz w:val="30"/>
          <w:szCs w:val="30"/>
        </w:rPr>
        <w:t>丝绸之路视角：现代人文学科视野下的古代世界交流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6"/>
    <w:p w14:paraId="6FB4F50E" w14:textId="18A9EBD2" w:rsidR="007A17E6" w:rsidRDefault="007A17E6" w:rsidP="007A17E6">
      <w:pPr>
        <w:jc w:val="center"/>
      </w:pPr>
    </w:p>
    <w:p w14:paraId="790374E4" w14:textId="77777777" w:rsidR="00303308" w:rsidRDefault="00303308" w:rsidP="00207C01">
      <w:pPr>
        <w:jc w:val="center"/>
      </w:pPr>
      <w:r w:rsidRPr="00303308">
        <w:t>插图目录</w:t>
      </w:r>
    </w:p>
    <w:p w14:paraId="1192DE0F" w14:textId="3B63A6D1" w:rsidR="00303308" w:rsidRPr="00303308" w:rsidRDefault="00303308" w:rsidP="00207C01">
      <w:pPr>
        <w:jc w:val="center"/>
      </w:pPr>
      <w:r w:rsidRPr="00303308">
        <w:t>体例说明</w:t>
      </w:r>
    </w:p>
    <w:p w14:paraId="245D0E47" w14:textId="77777777" w:rsidR="00136963" w:rsidRDefault="00136963" w:rsidP="00207C01">
      <w:pPr>
        <w:jc w:val="center"/>
        <w:rPr>
          <w:b/>
          <w:bCs/>
        </w:rPr>
      </w:pPr>
    </w:p>
    <w:p w14:paraId="7A55A860" w14:textId="4329598B" w:rsidR="00136963" w:rsidRDefault="00303308" w:rsidP="00207C01">
      <w:pPr>
        <w:jc w:val="center"/>
        <w:rPr>
          <w:b/>
          <w:bCs/>
        </w:rPr>
      </w:pPr>
      <w:r w:rsidRPr="00303308">
        <w:rPr>
          <w:b/>
          <w:bCs/>
        </w:rPr>
        <w:t>导论</w:t>
      </w:r>
    </w:p>
    <w:p w14:paraId="600139E2" w14:textId="464B4639" w:rsidR="00136963" w:rsidRDefault="00E45554" w:rsidP="00207C01">
      <w:pPr>
        <w:jc w:val="center"/>
      </w:pPr>
      <w:r>
        <w:rPr>
          <w:rFonts w:hint="eastAsia"/>
        </w:rPr>
        <w:t xml:space="preserve">1. </w:t>
      </w:r>
      <w:r w:rsidR="00303308" w:rsidRPr="00303308">
        <w:t>论点</w:t>
      </w:r>
    </w:p>
    <w:p w14:paraId="4121D232" w14:textId="4552D8ED" w:rsidR="00136963" w:rsidRDefault="00E45554" w:rsidP="00207C01">
      <w:pPr>
        <w:jc w:val="center"/>
      </w:pPr>
      <w:r>
        <w:rPr>
          <w:rFonts w:hint="eastAsia"/>
        </w:rPr>
        <w:t xml:space="preserve">2. </w:t>
      </w:r>
      <w:r w:rsidR="00303308" w:rsidRPr="00303308">
        <w:t>研究领域与分析单</w:t>
      </w:r>
      <w:r w:rsidR="0085789E">
        <w:rPr>
          <w:rFonts w:hint="eastAsia"/>
        </w:rPr>
        <w:t>元</w:t>
      </w:r>
    </w:p>
    <w:p w14:paraId="6810A313" w14:textId="2C76366E" w:rsidR="00136963" w:rsidRDefault="00E45554" w:rsidP="00207C01">
      <w:pPr>
        <w:jc w:val="center"/>
      </w:pPr>
      <w:r>
        <w:rPr>
          <w:rFonts w:hint="eastAsia"/>
        </w:rPr>
        <w:t xml:space="preserve">3. </w:t>
      </w:r>
      <w:r w:rsidR="00303308" w:rsidRPr="00303308">
        <w:t>1870—1970</w:t>
      </w:r>
      <w:r w:rsidR="00303308" w:rsidRPr="00303308">
        <w:t>年的联结</w:t>
      </w:r>
    </w:p>
    <w:p w14:paraId="1BAB8C23" w14:textId="3991CC65" w:rsidR="00136963" w:rsidRDefault="0085789E" w:rsidP="00207C01">
      <w:pPr>
        <w:jc w:val="center"/>
      </w:pPr>
      <w:r>
        <w:rPr>
          <w:rFonts w:hint="eastAsia"/>
        </w:rPr>
        <w:t xml:space="preserve">4. </w:t>
      </w:r>
      <w:r w:rsidR="00303308" w:rsidRPr="00303308">
        <w:t>学科化的兴起</w:t>
      </w:r>
    </w:p>
    <w:p w14:paraId="6BB2609E" w14:textId="7F847879" w:rsidR="00136963" w:rsidRDefault="00636E9A" w:rsidP="00207C01">
      <w:pPr>
        <w:jc w:val="center"/>
      </w:pPr>
      <w:r>
        <w:rPr>
          <w:rFonts w:hint="eastAsia"/>
        </w:rPr>
        <w:t xml:space="preserve">5. </w:t>
      </w:r>
      <w:r w:rsidR="00303308" w:rsidRPr="00303308">
        <w:t>复古、图像与古代世界的消逝</w:t>
      </w:r>
    </w:p>
    <w:p w14:paraId="35E23EB8" w14:textId="36AF44A8" w:rsidR="00136963" w:rsidRDefault="00636E9A" w:rsidP="00207C01">
      <w:pPr>
        <w:jc w:val="center"/>
      </w:pPr>
      <w:r>
        <w:rPr>
          <w:rFonts w:hint="eastAsia"/>
        </w:rPr>
        <w:t xml:space="preserve">6. </w:t>
      </w:r>
      <w:r w:rsidR="00303308" w:rsidRPr="00303308">
        <w:t>学术中心</w:t>
      </w:r>
    </w:p>
    <w:p w14:paraId="5AC5F08D" w14:textId="672F17AC" w:rsidR="00136963" w:rsidRDefault="00636E9A" w:rsidP="00207C01">
      <w:pPr>
        <w:jc w:val="center"/>
      </w:pPr>
      <w:r>
        <w:rPr>
          <w:rFonts w:hint="eastAsia"/>
        </w:rPr>
        <w:t xml:space="preserve">7. </w:t>
      </w:r>
      <w:r w:rsidR="00303308" w:rsidRPr="00303308">
        <w:t>考古学与地图集</w:t>
      </w:r>
    </w:p>
    <w:p w14:paraId="4A5D96C0" w14:textId="59675120" w:rsidR="00303308" w:rsidRDefault="00636E9A" w:rsidP="00207C01">
      <w:pPr>
        <w:jc w:val="center"/>
      </w:pPr>
      <w:r>
        <w:rPr>
          <w:rFonts w:hint="eastAsia"/>
        </w:rPr>
        <w:t xml:space="preserve">8. </w:t>
      </w:r>
      <w:r w:rsidR="00303308" w:rsidRPr="00303308">
        <w:t>章节概要</w:t>
      </w:r>
    </w:p>
    <w:p w14:paraId="7A25EC44" w14:textId="77777777" w:rsidR="00136963" w:rsidRPr="00303308" w:rsidRDefault="00136963" w:rsidP="00207C01">
      <w:pPr>
        <w:jc w:val="center"/>
      </w:pPr>
    </w:p>
    <w:p w14:paraId="05F40831" w14:textId="37BAE11B" w:rsidR="00136963" w:rsidRPr="00136963" w:rsidRDefault="00303308" w:rsidP="00207C01">
      <w:pPr>
        <w:jc w:val="center"/>
        <w:rPr>
          <w:b/>
          <w:bCs/>
        </w:rPr>
      </w:pPr>
      <w:r w:rsidRPr="00136963">
        <w:rPr>
          <w:b/>
          <w:bCs/>
        </w:rPr>
        <w:t>第一章</w:t>
      </w:r>
      <w:r w:rsidR="00136963" w:rsidRPr="00136963">
        <w:rPr>
          <w:rFonts w:hint="eastAsia"/>
          <w:b/>
          <w:bCs/>
        </w:rPr>
        <w:t>：</w:t>
      </w:r>
      <w:r w:rsidRPr="00136963">
        <w:rPr>
          <w:b/>
          <w:bCs/>
        </w:rPr>
        <w:t>丝绸之路记忆图集</w:t>
      </w:r>
    </w:p>
    <w:p w14:paraId="682A9317" w14:textId="44665788" w:rsidR="00136963" w:rsidRDefault="00CF2218" w:rsidP="00207C01">
      <w:pPr>
        <w:jc w:val="center"/>
      </w:pPr>
      <w:r>
        <w:rPr>
          <w:rFonts w:hint="eastAsia"/>
        </w:rPr>
        <w:t xml:space="preserve">1. </w:t>
      </w:r>
      <w:r w:rsidR="00303308" w:rsidRPr="00303308">
        <w:t>视觉与语言概念</w:t>
      </w:r>
    </w:p>
    <w:p w14:paraId="03C55182" w14:textId="43D49A34" w:rsidR="00CF2218" w:rsidRDefault="00CF2218" w:rsidP="00207C01">
      <w:pPr>
        <w:jc w:val="center"/>
      </w:pPr>
      <w:r>
        <w:rPr>
          <w:rFonts w:hint="eastAsia"/>
        </w:rPr>
        <w:t xml:space="preserve">2. </w:t>
      </w:r>
      <w:r w:rsidR="00303308" w:rsidRPr="00303308">
        <w:t>记忆图集</w:t>
      </w:r>
    </w:p>
    <w:p w14:paraId="0F119921" w14:textId="465EA20F" w:rsidR="00303308" w:rsidRDefault="00CF2218" w:rsidP="00207C01">
      <w:pPr>
        <w:jc w:val="center"/>
      </w:pPr>
      <w:r>
        <w:rPr>
          <w:rFonts w:hint="eastAsia"/>
        </w:rPr>
        <w:t xml:space="preserve">3. </w:t>
      </w:r>
      <w:r w:rsidR="00303308" w:rsidRPr="00303308">
        <w:t>时间线</w:t>
      </w:r>
    </w:p>
    <w:p w14:paraId="041E0451" w14:textId="77777777" w:rsidR="00136963" w:rsidRDefault="00136963" w:rsidP="00207C01">
      <w:pPr>
        <w:jc w:val="center"/>
      </w:pPr>
    </w:p>
    <w:p w14:paraId="6D09B4FC" w14:textId="77777777" w:rsidR="00136963" w:rsidRPr="00303308" w:rsidRDefault="00136963" w:rsidP="00207C01">
      <w:pPr>
        <w:jc w:val="center"/>
        <w:rPr>
          <w:b/>
          <w:bCs/>
        </w:rPr>
      </w:pPr>
      <w:r w:rsidRPr="00303308">
        <w:rPr>
          <w:b/>
          <w:bCs/>
        </w:rPr>
        <w:t>第一</w:t>
      </w:r>
      <w:r>
        <w:rPr>
          <w:rFonts w:hint="eastAsia"/>
          <w:b/>
          <w:bCs/>
        </w:rPr>
        <w:t>部分：</w:t>
      </w:r>
      <w:r w:rsidRPr="00303308">
        <w:rPr>
          <w:b/>
          <w:bCs/>
        </w:rPr>
        <w:t>联结的历史</w:t>
      </w:r>
    </w:p>
    <w:p w14:paraId="21AF35D6" w14:textId="77777777" w:rsidR="000018D6" w:rsidRDefault="00303308" w:rsidP="00207C01">
      <w:pPr>
        <w:jc w:val="center"/>
        <w:rPr>
          <w:b/>
          <w:bCs/>
        </w:rPr>
      </w:pPr>
      <w:r w:rsidRPr="00303308">
        <w:rPr>
          <w:b/>
          <w:bCs/>
        </w:rPr>
        <w:t>第二章</w:t>
      </w:r>
      <w:r w:rsidR="00136963">
        <w:rPr>
          <w:rFonts w:hint="eastAsia"/>
          <w:b/>
          <w:bCs/>
        </w:rPr>
        <w:t>：</w:t>
      </w:r>
      <w:r w:rsidRPr="00303308">
        <w:rPr>
          <w:b/>
          <w:bCs/>
        </w:rPr>
        <w:t>地理学：作为网络</w:t>
      </w:r>
      <w:r w:rsidR="000018D6">
        <w:rPr>
          <w:rFonts w:hint="eastAsia"/>
          <w:b/>
          <w:bCs/>
        </w:rPr>
        <w:t>形态</w:t>
      </w:r>
      <w:r w:rsidRPr="00303308">
        <w:rPr>
          <w:b/>
          <w:bCs/>
        </w:rPr>
        <w:t>的古代世界</w:t>
      </w:r>
    </w:p>
    <w:p w14:paraId="19274A1F" w14:textId="1F869EE6" w:rsidR="00136963" w:rsidRDefault="004A680E" w:rsidP="00207C01">
      <w:pPr>
        <w:jc w:val="center"/>
      </w:pPr>
      <w:r>
        <w:rPr>
          <w:rFonts w:hint="eastAsia"/>
        </w:rPr>
        <w:t xml:space="preserve">1. </w:t>
      </w:r>
      <w:r w:rsidR="00303308" w:rsidRPr="00303308">
        <w:t>交流的历史</w:t>
      </w:r>
    </w:p>
    <w:p w14:paraId="0454E3FA" w14:textId="0EBDE205" w:rsidR="00136963" w:rsidRDefault="004A680E" w:rsidP="00207C01">
      <w:pPr>
        <w:jc w:val="center"/>
      </w:pPr>
      <w:r>
        <w:rPr>
          <w:rFonts w:hint="eastAsia"/>
        </w:rPr>
        <w:t xml:space="preserve">2. </w:t>
      </w:r>
      <w:r w:rsidR="00303308" w:rsidRPr="00303308">
        <w:t>希腊经纬网与中国方格网</w:t>
      </w:r>
    </w:p>
    <w:p w14:paraId="16F272CC" w14:textId="562863EE" w:rsidR="00136963" w:rsidRDefault="004A680E" w:rsidP="00207C01">
      <w:pPr>
        <w:jc w:val="center"/>
      </w:pPr>
      <w:r>
        <w:rPr>
          <w:rFonts w:hint="eastAsia"/>
        </w:rPr>
        <w:t xml:space="preserve">3. </w:t>
      </w:r>
      <w:r w:rsidR="00303308" w:rsidRPr="00303308">
        <w:t>探索古代世界</w:t>
      </w:r>
    </w:p>
    <w:p w14:paraId="2E128CEE" w14:textId="752C6B85" w:rsidR="00136963" w:rsidRDefault="009814CB" w:rsidP="00207C01">
      <w:pPr>
        <w:jc w:val="center"/>
      </w:pPr>
      <w:r>
        <w:rPr>
          <w:rFonts w:hint="eastAsia"/>
        </w:rPr>
        <w:t xml:space="preserve">4. </w:t>
      </w:r>
      <w:r w:rsidR="00303308" w:rsidRPr="00303308">
        <w:t>地</w:t>
      </w:r>
      <w:r w:rsidR="003313F5">
        <w:rPr>
          <w:rFonts w:hint="eastAsia"/>
        </w:rPr>
        <w:t>缘</w:t>
      </w:r>
      <w:r w:rsidR="00303308" w:rsidRPr="00303308">
        <w:t>经济人</w:t>
      </w:r>
    </w:p>
    <w:p w14:paraId="312C4A5A" w14:textId="1420D3A3" w:rsidR="00303308" w:rsidRDefault="009814CB" w:rsidP="00207C01">
      <w:pPr>
        <w:jc w:val="center"/>
      </w:pPr>
      <w:r>
        <w:rPr>
          <w:rFonts w:hint="eastAsia"/>
        </w:rPr>
        <w:t xml:space="preserve">5. </w:t>
      </w:r>
      <w:r w:rsidR="00303308" w:rsidRPr="00303308">
        <w:t>结语</w:t>
      </w:r>
    </w:p>
    <w:p w14:paraId="015EBA19" w14:textId="77777777" w:rsidR="00136963" w:rsidRPr="00303308" w:rsidRDefault="00136963" w:rsidP="00207C01">
      <w:pPr>
        <w:jc w:val="center"/>
      </w:pPr>
    </w:p>
    <w:p w14:paraId="3BFA7FE0" w14:textId="77777777" w:rsidR="00136963" w:rsidRDefault="00303308" w:rsidP="00207C01">
      <w:pPr>
        <w:jc w:val="center"/>
      </w:pPr>
      <w:r w:rsidRPr="00303308">
        <w:rPr>
          <w:b/>
          <w:bCs/>
        </w:rPr>
        <w:t>第三章</w:t>
      </w:r>
      <w:r w:rsidR="00136963">
        <w:rPr>
          <w:rFonts w:hint="eastAsia"/>
          <w:b/>
          <w:bCs/>
        </w:rPr>
        <w:t>：</w:t>
      </w:r>
      <w:r w:rsidRPr="00303308">
        <w:rPr>
          <w:b/>
          <w:bCs/>
        </w:rPr>
        <w:t>历史学：联结史的叙事修辞</w:t>
      </w:r>
    </w:p>
    <w:p w14:paraId="2D3D8728" w14:textId="4B7BEED3" w:rsidR="00AC260E" w:rsidRDefault="00850454" w:rsidP="00207C01">
      <w:pPr>
        <w:jc w:val="center"/>
      </w:pPr>
      <w:r>
        <w:rPr>
          <w:rFonts w:hint="eastAsia"/>
        </w:rPr>
        <w:t xml:space="preserve">1. </w:t>
      </w:r>
      <w:r w:rsidR="00303308" w:rsidRPr="00303308">
        <w:t>交通史中的情节与主角</w:t>
      </w:r>
    </w:p>
    <w:p w14:paraId="3B1DF8F7" w14:textId="4C54F7B6" w:rsidR="00AC260E" w:rsidRDefault="00850454" w:rsidP="00207C01">
      <w:pPr>
        <w:jc w:val="center"/>
      </w:pPr>
      <w:r>
        <w:rPr>
          <w:rFonts w:hint="eastAsia"/>
        </w:rPr>
        <w:t xml:space="preserve">2. </w:t>
      </w:r>
      <w:r w:rsidR="00303308" w:rsidRPr="00303308">
        <w:t>万隆会议后的后殖民前现代性</w:t>
      </w:r>
    </w:p>
    <w:p w14:paraId="732FDAF2" w14:textId="5E0F9B40" w:rsidR="00AC260E" w:rsidRDefault="00850454" w:rsidP="00207C01">
      <w:pPr>
        <w:jc w:val="center"/>
      </w:pPr>
      <w:r>
        <w:rPr>
          <w:rFonts w:hint="eastAsia"/>
        </w:rPr>
        <w:t xml:space="preserve">3. </w:t>
      </w:r>
      <w:r w:rsidR="00303308" w:rsidRPr="00303308">
        <w:t>玄奘与</w:t>
      </w:r>
      <w:r w:rsidRPr="00850454">
        <w:t>天竺</w:t>
      </w:r>
      <w:r w:rsidR="00303308" w:rsidRPr="00303308">
        <w:t>的消逝</w:t>
      </w:r>
    </w:p>
    <w:p w14:paraId="786809B7" w14:textId="2FE15AB9" w:rsidR="00D37F9D" w:rsidRDefault="00603650" w:rsidP="00207C01">
      <w:pPr>
        <w:jc w:val="center"/>
      </w:pPr>
      <w:r>
        <w:rPr>
          <w:rFonts w:hint="eastAsia"/>
        </w:rPr>
        <w:t xml:space="preserve">4. </w:t>
      </w:r>
      <w:r w:rsidR="00D37F9D" w:rsidRPr="00D37F9D">
        <w:t>叙述东非的</w:t>
      </w:r>
      <w:r>
        <w:rPr>
          <w:rFonts w:hint="eastAsia"/>
        </w:rPr>
        <w:t>“</w:t>
      </w:r>
      <w:r w:rsidR="00D37F9D" w:rsidRPr="00D37F9D">
        <w:t>过去</w:t>
      </w:r>
      <w:r>
        <w:rPr>
          <w:rFonts w:hint="eastAsia"/>
        </w:rPr>
        <w:t>”</w:t>
      </w:r>
    </w:p>
    <w:p w14:paraId="0B2D1D7D" w14:textId="00284DE3" w:rsidR="00303308" w:rsidRDefault="00603650" w:rsidP="00207C01">
      <w:pPr>
        <w:jc w:val="center"/>
      </w:pPr>
      <w:r>
        <w:rPr>
          <w:rFonts w:hint="eastAsia"/>
        </w:rPr>
        <w:t xml:space="preserve">5. </w:t>
      </w:r>
      <w:r w:rsidR="00303308" w:rsidRPr="00303308">
        <w:t>结语</w:t>
      </w:r>
    </w:p>
    <w:p w14:paraId="196BB770" w14:textId="77777777" w:rsidR="00856380" w:rsidRPr="00303308" w:rsidRDefault="00856380" w:rsidP="00207C01">
      <w:pPr>
        <w:jc w:val="center"/>
      </w:pPr>
    </w:p>
    <w:p w14:paraId="5CD10020" w14:textId="1C4815BF" w:rsidR="00303308" w:rsidRPr="00303308" w:rsidRDefault="00303308" w:rsidP="00207C01">
      <w:pPr>
        <w:jc w:val="center"/>
        <w:rPr>
          <w:b/>
          <w:bCs/>
        </w:rPr>
      </w:pPr>
      <w:r w:rsidRPr="00303308">
        <w:rPr>
          <w:b/>
          <w:bCs/>
        </w:rPr>
        <w:t>第二</w:t>
      </w:r>
      <w:r w:rsidR="00856380">
        <w:rPr>
          <w:rFonts w:hint="eastAsia"/>
          <w:b/>
          <w:bCs/>
        </w:rPr>
        <w:t>部分：</w:t>
      </w:r>
      <w:r w:rsidRPr="00303308">
        <w:rPr>
          <w:b/>
          <w:bCs/>
        </w:rPr>
        <w:t>接触与语文学</w:t>
      </w:r>
    </w:p>
    <w:p w14:paraId="2619E26E" w14:textId="77777777" w:rsidR="00AD1E2F" w:rsidRDefault="00303308" w:rsidP="00207C01">
      <w:pPr>
        <w:jc w:val="center"/>
        <w:rPr>
          <w:b/>
          <w:bCs/>
        </w:rPr>
      </w:pPr>
      <w:r w:rsidRPr="00303308">
        <w:rPr>
          <w:b/>
          <w:bCs/>
        </w:rPr>
        <w:t>第四章</w:t>
      </w:r>
      <w:r w:rsidR="00856380">
        <w:rPr>
          <w:rFonts w:hint="eastAsia"/>
          <w:b/>
          <w:bCs/>
        </w:rPr>
        <w:t>：</w:t>
      </w:r>
      <w:r w:rsidRPr="00303308">
        <w:rPr>
          <w:b/>
          <w:bCs/>
        </w:rPr>
        <w:t>语文学：语法时代的借词</w:t>
      </w:r>
    </w:p>
    <w:p w14:paraId="51D0BCA5" w14:textId="5C71B6C8" w:rsidR="000E6830" w:rsidRDefault="00AD1E2F" w:rsidP="00207C01">
      <w:pPr>
        <w:jc w:val="center"/>
      </w:pPr>
      <w:r w:rsidRPr="00AD1E2F">
        <w:rPr>
          <w:rFonts w:hint="eastAsia"/>
        </w:rPr>
        <w:t>1.</w:t>
      </w:r>
      <w:r>
        <w:rPr>
          <w:rFonts w:hint="eastAsia"/>
          <w:b/>
          <w:bCs/>
        </w:rPr>
        <w:t xml:space="preserve"> </w:t>
      </w:r>
      <w:r w:rsidR="00186A8B" w:rsidRPr="00186A8B">
        <w:t>汉印文化附着词</w:t>
      </w:r>
    </w:p>
    <w:p w14:paraId="67F3CAAE" w14:textId="0C9C1187" w:rsidR="000E6830" w:rsidRDefault="001F41C0" w:rsidP="00207C01">
      <w:pPr>
        <w:jc w:val="center"/>
      </w:pPr>
      <w:r>
        <w:rPr>
          <w:rFonts w:hint="eastAsia"/>
        </w:rPr>
        <w:t xml:space="preserve">2. </w:t>
      </w:r>
      <w:r w:rsidR="00303308" w:rsidRPr="00303308">
        <w:t>词典编纂中的借词</w:t>
      </w:r>
    </w:p>
    <w:p w14:paraId="716A12F2" w14:textId="305F48FF" w:rsidR="000E6830" w:rsidRDefault="001F41C0" w:rsidP="00207C01">
      <w:pPr>
        <w:jc w:val="center"/>
      </w:pPr>
      <w:r>
        <w:rPr>
          <w:rFonts w:hint="eastAsia"/>
        </w:rPr>
        <w:t xml:space="preserve">3. </w:t>
      </w:r>
      <w:r w:rsidR="007934D6">
        <w:rPr>
          <w:rFonts w:hint="eastAsia"/>
        </w:rPr>
        <w:t>发现</w:t>
      </w:r>
      <w:r w:rsidR="00303308" w:rsidRPr="00303308">
        <w:t>敦煌后的东方语文学</w:t>
      </w:r>
    </w:p>
    <w:p w14:paraId="46BB068D" w14:textId="04D6C381" w:rsidR="000E6830" w:rsidRDefault="00C869B3" w:rsidP="00207C01">
      <w:pPr>
        <w:jc w:val="center"/>
      </w:pPr>
      <w:r>
        <w:rPr>
          <w:rFonts w:hint="eastAsia"/>
        </w:rPr>
        <w:t xml:space="preserve">4. </w:t>
      </w:r>
      <w:r w:rsidR="00303308" w:rsidRPr="00303308">
        <w:t>北京与圣蒂尼克坦之间</w:t>
      </w:r>
    </w:p>
    <w:p w14:paraId="4B62D4A6" w14:textId="2CAB5E8D" w:rsidR="000E6830" w:rsidRDefault="00D519B1" w:rsidP="00207C01">
      <w:pPr>
        <w:jc w:val="center"/>
      </w:pPr>
      <w:r>
        <w:rPr>
          <w:rFonts w:hint="eastAsia"/>
        </w:rPr>
        <w:t xml:space="preserve">5. </w:t>
      </w:r>
      <w:r w:rsidR="00303308" w:rsidRPr="00303308">
        <w:t>世界文学与丝绸之路翻译</w:t>
      </w:r>
    </w:p>
    <w:p w14:paraId="58FEC2E9" w14:textId="602F2E6E" w:rsidR="00303308" w:rsidRDefault="00B1282D" w:rsidP="00207C01">
      <w:pPr>
        <w:jc w:val="center"/>
      </w:pPr>
      <w:r>
        <w:rPr>
          <w:rFonts w:hint="eastAsia"/>
        </w:rPr>
        <w:t xml:space="preserve">6. </w:t>
      </w:r>
      <w:r w:rsidR="00303308" w:rsidRPr="00303308">
        <w:t>结语</w:t>
      </w:r>
    </w:p>
    <w:p w14:paraId="66F4E6CA" w14:textId="77777777" w:rsidR="000E6830" w:rsidRPr="00303308" w:rsidRDefault="000E6830" w:rsidP="00207C01">
      <w:pPr>
        <w:jc w:val="center"/>
      </w:pPr>
    </w:p>
    <w:p w14:paraId="2F658804" w14:textId="4F2933F4" w:rsidR="00662758" w:rsidRDefault="00303308" w:rsidP="00207C01">
      <w:pPr>
        <w:jc w:val="center"/>
        <w:rPr>
          <w:b/>
          <w:bCs/>
        </w:rPr>
      </w:pPr>
      <w:r w:rsidRPr="00303308">
        <w:rPr>
          <w:b/>
          <w:bCs/>
        </w:rPr>
        <w:t>第五章</w:t>
      </w:r>
      <w:r w:rsidR="00662758">
        <w:rPr>
          <w:rFonts w:hint="eastAsia"/>
          <w:b/>
          <w:bCs/>
        </w:rPr>
        <w:t>：</w:t>
      </w:r>
      <w:r w:rsidRPr="00303308">
        <w:rPr>
          <w:b/>
          <w:bCs/>
        </w:rPr>
        <w:t>语言学：接触的</w:t>
      </w:r>
      <w:r w:rsidR="008C2CEB">
        <w:rPr>
          <w:rFonts w:hint="eastAsia"/>
          <w:b/>
          <w:bCs/>
        </w:rPr>
        <w:t>“</w:t>
      </w:r>
      <w:r w:rsidRPr="00303308">
        <w:rPr>
          <w:b/>
          <w:bCs/>
        </w:rPr>
        <w:t>口述景观</w:t>
      </w:r>
      <w:r w:rsidR="008C2CEB">
        <w:rPr>
          <w:rFonts w:hint="eastAsia"/>
          <w:b/>
          <w:bCs/>
        </w:rPr>
        <w:t>”</w:t>
      </w:r>
    </w:p>
    <w:p w14:paraId="39147DB1" w14:textId="4F54B210" w:rsidR="008C2CEB" w:rsidRDefault="0058668B" w:rsidP="00207C01">
      <w:pPr>
        <w:jc w:val="center"/>
      </w:pPr>
      <w:r>
        <w:rPr>
          <w:rFonts w:hint="eastAsia"/>
        </w:rPr>
        <w:t xml:space="preserve">1. </w:t>
      </w:r>
      <w:r w:rsidR="00303308" w:rsidRPr="00303308">
        <w:t>字母的重新赋形</w:t>
      </w:r>
    </w:p>
    <w:p w14:paraId="46CA43AC" w14:textId="2EC098D6" w:rsidR="008C2CEB" w:rsidRDefault="0058668B" w:rsidP="00207C01">
      <w:pPr>
        <w:jc w:val="center"/>
      </w:pPr>
      <w:r>
        <w:rPr>
          <w:rFonts w:hint="eastAsia"/>
        </w:rPr>
        <w:t xml:space="preserve">2. </w:t>
      </w:r>
      <w:r w:rsidR="00303308" w:rsidRPr="00303308">
        <w:t>跨语言拼写竞赛</w:t>
      </w:r>
    </w:p>
    <w:p w14:paraId="1BDAF2A5" w14:textId="742FF1C4" w:rsidR="008C2CEB" w:rsidRDefault="0058668B" w:rsidP="00207C01">
      <w:pPr>
        <w:jc w:val="center"/>
      </w:pPr>
      <w:r>
        <w:rPr>
          <w:rFonts w:hint="eastAsia"/>
        </w:rPr>
        <w:t xml:space="preserve">3. </w:t>
      </w:r>
      <w:r w:rsidR="00303308" w:rsidRPr="00303308">
        <w:t>格律、咒语、声调与密续</w:t>
      </w:r>
    </w:p>
    <w:p w14:paraId="40884514" w14:textId="2B05DD51" w:rsidR="00303308" w:rsidRDefault="00B05C72" w:rsidP="00207C01">
      <w:pPr>
        <w:jc w:val="center"/>
      </w:pPr>
      <w:r>
        <w:rPr>
          <w:rFonts w:hint="eastAsia"/>
        </w:rPr>
        <w:t xml:space="preserve">4. </w:t>
      </w:r>
      <w:r w:rsidR="00303308" w:rsidRPr="00303308">
        <w:t>结语</w:t>
      </w:r>
    </w:p>
    <w:p w14:paraId="1A555470" w14:textId="77777777" w:rsidR="008C2CEB" w:rsidRPr="00303308" w:rsidRDefault="008C2CEB" w:rsidP="00207C01">
      <w:pPr>
        <w:jc w:val="center"/>
      </w:pPr>
    </w:p>
    <w:p w14:paraId="46CEE157" w14:textId="3260E474" w:rsidR="00303308" w:rsidRPr="00303308" w:rsidRDefault="00303308" w:rsidP="00207C01">
      <w:pPr>
        <w:jc w:val="center"/>
        <w:rPr>
          <w:b/>
          <w:bCs/>
        </w:rPr>
      </w:pPr>
      <w:r w:rsidRPr="00303308">
        <w:rPr>
          <w:b/>
          <w:bCs/>
        </w:rPr>
        <w:t>尾声</w:t>
      </w:r>
      <w:r w:rsidR="008C2CEB">
        <w:rPr>
          <w:rFonts w:hint="eastAsia"/>
          <w:b/>
          <w:bCs/>
        </w:rPr>
        <w:t>：</w:t>
      </w:r>
      <w:r w:rsidRPr="00303308">
        <w:rPr>
          <w:b/>
          <w:bCs/>
        </w:rPr>
        <w:t>丝绸之路</w:t>
      </w:r>
      <w:r w:rsidR="0064219B">
        <w:rPr>
          <w:rFonts w:hint="eastAsia"/>
          <w:b/>
          <w:bCs/>
        </w:rPr>
        <w:t>上的碰撞</w:t>
      </w:r>
    </w:p>
    <w:p w14:paraId="3A8ED483" w14:textId="767B3992" w:rsidR="00207C01" w:rsidRDefault="00DB1A4C" w:rsidP="00207C01">
      <w:pPr>
        <w:jc w:val="center"/>
      </w:pPr>
      <w:r>
        <w:rPr>
          <w:rFonts w:hint="eastAsia"/>
        </w:rPr>
        <w:t xml:space="preserve">1. </w:t>
      </w:r>
      <w:r w:rsidR="00303308" w:rsidRPr="00303308">
        <w:t>1970</w:t>
      </w:r>
      <w:r w:rsidR="00303308" w:rsidRPr="00303308">
        <w:t>年之后的接触理论</w:t>
      </w:r>
    </w:p>
    <w:p w14:paraId="2585BC73" w14:textId="4A68768E" w:rsidR="00207C01" w:rsidRDefault="003D2B62" w:rsidP="00207C01">
      <w:pPr>
        <w:jc w:val="center"/>
      </w:pPr>
      <w:r>
        <w:rPr>
          <w:rFonts w:hint="eastAsia"/>
        </w:rPr>
        <w:t xml:space="preserve">2. </w:t>
      </w:r>
      <w:r w:rsidR="00303308" w:rsidRPr="00303308">
        <w:t>跨语言、跨媒介实践</w:t>
      </w:r>
    </w:p>
    <w:p w14:paraId="76BD4392" w14:textId="0D75D50F" w:rsidR="003D2B62" w:rsidRPr="003D2B62" w:rsidRDefault="006F2B3A" w:rsidP="003D2B62">
      <w:pPr>
        <w:jc w:val="center"/>
      </w:pPr>
      <w:r>
        <w:rPr>
          <w:rFonts w:hint="eastAsia"/>
        </w:rPr>
        <w:t xml:space="preserve">3. </w:t>
      </w:r>
      <w:r w:rsidR="003D2B62" w:rsidRPr="003D2B62">
        <w:t>历史</w:t>
      </w:r>
      <w:r w:rsidR="003D2B62">
        <w:rPr>
          <w:rFonts w:hint="eastAsia"/>
        </w:rPr>
        <w:t>—</w:t>
      </w:r>
      <w:r w:rsidR="003D2B62" w:rsidRPr="003D2B62">
        <w:t>生态学视角框架</w:t>
      </w:r>
    </w:p>
    <w:p w14:paraId="5D79300F" w14:textId="77777777" w:rsidR="00207C01" w:rsidRPr="003D2B62" w:rsidRDefault="00207C01" w:rsidP="00207C01">
      <w:pPr>
        <w:jc w:val="center"/>
      </w:pPr>
    </w:p>
    <w:p w14:paraId="03A3605C" w14:textId="77777777" w:rsidR="00207C01" w:rsidRDefault="00303308" w:rsidP="00207C01">
      <w:pPr>
        <w:jc w:val="center"/>
      </w:pPr>
      <w:r w:rsidRPr="00303308">
        <w:t>致谢</w:t>
      </w:r>
    </w:p>
    <w:p w14:paraId="66316647" w14:textId="77777777" w:rsidR="00207C01" w:rsidRDefault="00303308" w:rsidP="00207C01">
      <w:pPr>
        <w:jc w:val="center"/>
      </w:pPr>
      <w:r w:rsidRPr="00303308">
        <w:t>注释</w:t>
      </w:r>
    </w:p>
    <w:p w14:paraId="55C25DF4" w14:textId="77777777" w:rsidR="00207C01" w:rsidRDefault="00303308" w:rsidP="00207C01">
      <w:pPr>
        <w:jc w:val="center"/>
      </w:pPr>
      <w:r w:rsidRPr="00303308">
        <w:t>参考文献</w:t>
      </w:r>
    </w:p>
    <w:p w14:paraId="7C16E5DD" w14:textId="411B7773" w:rsidR="00303308" w:rsidRPr="00303308" w:rsidRDefault="00303308" w:rsidP="00207C01">
      <w:pPr>
        <w:jc w:val="center"/>
      </w:pPr>
      <w:r w:rsidRPr="00303308">
        <w:t>索引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8" w:name="OLE_LINK1"/>
      <w:bookmarkStart w:id="19" w:name="OLE_LINK2"/>
      <w:bookmarkStart w:id="20" w:name="OLE_LINK3"/>
      <w:bookmarkStart w:id="21" w:name="OLE_LINK4"/>
      <w:bookmarkStart w:id="22" w:name="OLE_LINK26"/>
      <w:bookmarkStart w:id="23" w:name="OLE_LINK46"/>
      <w:bookmarkStart w:id="24" w:name="OLE_LINK59"/>
      <w:bookmarkStart w:id="25" w:name="OLE_LINK9"/>
      <w:bookmarkStart w:id="26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2"/>
    <w:bookmarkEnd w:id="15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79B5A" w14:textId="77777777" w:rsidR="00431D69" w:rsidRDefault="00431D69">
      <w:r>
        <w:separator/>
      </w:r>
    </w:p>
  </w:endnote>
  <w:endnote w:type="continuationSeparator" w:id="0">
    <w:p w14:paraId="1A9EA5B7" w14:textId="77777777" w:rsidR="00431D69" w:rsidRDefault="00431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48B2E" w14:textId="77777777" w:rsidR="00431D69" w:rsidRDefault="00431D69">
      <w:r>
        <w:separator/>
      </w:r>
    </w:p>
  </w:footnote>
  <w:footnote w:type="continuationSeparator" w:id="0">
    <w:p w14:paraId="09C257F6" w14:textId="77777777" w:rsidR="00431D69" w:rsidRDefault="00431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9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5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26"/>
  </w:num>
  <w:num w:numId="4">
    <w:abstractNumId w:val="24"/>
  </w:num>
  <w:num w:numId="5">
    <w:abstractNumId w:val="29"/>
  </w:num>
  <w:num w:numId="6">
    <w:abstractNumId w:val="25"/>
  </w:num>
  <w:num w:numId="7">
    <w:abstractNumId w:val="19"/>
  </w:num>
  <w:num w:numId="8">
    <w:abstractNumId w:val="22"/>
  </w:num>
  <w:num w:numId="9">
    <w:abstractNumId w:val="38"/>
  </w:num>
  <w:num w:numId="10">
    <w:abstractNumId w:val="2"/>
  </w:num>
  <w:num w:numId="11">
    <w:abstractNumId w:val="1"/>
  </w:num>
  <w:num w:numId="12">
    <w:abstractNumId w:val="13"/>
  </w:num>
  <w:num w:numId="13">
    <w:abstractNumId w:val="31"/>
  </w:num>
  <w:num w:numId="14">
    <w:abstractNumId w:val="32"/>
  </w:num>
  <w:num w:numId="15">
    <w:abstractNumId w:val="16"/>
  </w:num>
  <w:num w:numId="16">
    <w:abstractNumId w:val="37"/>
  </w:num>
  <w:num w:numId="17">
    <w:abstractNumId w:val="15"/>
  </w:num>
  <w:num w:numId="18">
    <w:abstractNumId w:val="21"/>
  </w:num>
  <w:num w:numId="19">
    <w:abstractNumId w:val="6"/>
  </w:num>
  <w:num w:numId="20">
    <w:abstractNumId w:val="41"/>
  </w:num>
  <w:num w:numId="21">
    <w:abstractNumId w:val="35"/>
  </w:num>
  <w:num w:numId="22">
    <w:abstractNumId w:val="28"/>
  </w:num>
  <w:num w:numId="23">
    <w:abstractNumId w:val="3"/>
  </w:num>
  <w:num w:numId="24">
    <w:abstractNumId w:val="8"/>
  </w:num>
  <w:num w:numId="25">
    <w:abstractNumId w:val="36"/>
  </w:num>
  <w:num w:numId="26">
    <w:abstractNumId w:val="4"/>
  </w:num>
  <w:num w:numId="27">
    <w:abstractNumId w:val="18"/>
  </w:num>
  <w:num w:numId="28">
    <w:abstractNumId w:val="34"/>
  </w:num>
  <w:num w:numId="29">
    <w:abstractNumId w:val="39"/>
  </w:num>
  <w:num w:numId="30">
    <w:abstractNumId w:val="27"/>
  </w:num>
  <w:num w:numId="31">
    <w:abstractNumId w:val="33"/>
  </w:num>
  <w:num w:numId="32">
    <w:abstractNumId w:val="40"/>
  </w:num>
  <w:num w:numId="33">
    <w:abstractNumId w:val="11"/>
  </w:num>
  <w:num w:numId="34">
    <w:abstractNumId w:val="10"/>
  </w:num>
  <w:num w:numId="35">
    <w:abstractNumId w:val="14"/>
  </w:num>
  <w:num w:numId="36">
    <w:abstractNumId w:val="20"/>
  </w:num>
  <w:num w:numId="37">
    <w:abstractNumId w:val="12"/>
  </w:num>
  <w:num w:numId="38">
    <w:abstractNumId w:val="5"/>
  </w:num>
  <w:num w:numId="39">
    <w:abstractNumId w:val="0"/>
  </w:num>
  <w:num w:numId="40">
    <w:abstractNumId w:val="30"/>
  </w:num>
  <w:num w:numId="41">
    <w:abstractNumId w:val="7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2C7B"/>
    <w:rsid w:val="00002FAE"/>
    <w:rsid w:val="00003D3D"/>
    <w:rsid w:val="000041B9"/>
    <w:rsid w:val="000041BC"/>
    <w:rsid w:val="00004A2C"/>
    <w:rsid w:val="00005533"/>
    <w:rsid w:val="000055D7"/>
    <w:rsid w:val="0000565E"/>
    <w:rsid w:val="0000594A"/>
    <w:rsid w:val="00006ABE"/>
    <w:rsid w:val="00006D80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5A75"/>
    <w:rsid w:val="00037001"/>
    <w:rsid w:val="00040304"/>
    <w:rsid w:val="000428EB"/>
    <w:rsid w:val="00042A94"/>
    <w:rsid w:val="00042A9C"/>
    <w:rsid w:val="00042B7B"/>
    <w:rsid w:val="00043035"/>
    <w:rsid w:val="00043745"/>
    <w:rsid w:val="00044F3B"/>
    <w:rsid w:val="00045C28"/>
    <w:rsid w:val="00045FF6"/>
    <w:rsid w:val="00051489"/>
    <w:rsid w:val="00052B23"/>
    <w:rsid w:val="00053172"/>
    <w:rsid w:val="00054468"/>
    <w:rsid w:val="00055E07"/>
    <w:rsid w:val="00056339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34BF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23C2"/>
    <w:rsid w:val="000B2B42"/>
    <w:rsid w:val="000B3141"/>
    <w:rsid w:val="000B3EED"/>
    <w:rsid w:val="000B4D73"/>
    <w:rsid w:val="000B721A"/>
    <w:rsid w:val="000C0951"/>
    <w:rsid w:val="000C143B"/>
    <w:rsid w:val="000C18AC"/>
    <w:rsid w:val="000C191D"/>
    <w:rsid w:val="000C3D83"/>
    <w:rsid w:val="000C4C40"/>
    <w:rsid w:val="000C5091"/>
    <w:rsid w:val="000C5326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D6B20"/>
    <w:rsid w:val="000E0585"/>
    <w:rsid w:val="000E600B"/>
    <w:rsid w:val="000E6830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E1A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058"/>
    <w:rsid w:val="00170554"/>
    <w:rsid w:val="00170BE3"/>
    <w:rsid w:val="001726C7"/>
    <w:rsid w:val="001752E3"/>
    <w:rsid w:val="00180F8E"/>
    <w:rsid w:val="00181BA9"/>
    <w:rsid w:val="00181DE8"/>
    <w:rsid w:val="00183B4D"/>
    <w:rsid w:val="00186A8B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47E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43BA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7065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4BA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875F3"/>
    <w:rsid w:val="00290CF0"/>
    <w:rsid w:val="002918DB"/>
    <w:rsid w:val="00292857"/>
    <w:rsid w:val="0029476E"/>
    <w:rsid w:val="00295FD8"/>
    <w:rsid w:val="0029676A"/>
    <w:rsid w:val="00296BC0"/>
    <w:rsid w:val="002978E2"/>
    <w:rsid w:val="00297BD7"/>
    <w:rsid w:val="002A0C2F"/>
    <w:rsid w:val="002A14B0"/>
    <w:rsid w:val="002A20B9"/>
    <w:rsid w:val="002A2981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5553"/>
    <w:rsid w:val="002D698D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4CFA"/>
    <w:rsid w:val="003250A9"/>
    <w:rsid w:val="00325DC1"/>
    <w:rsid w:val="0032694D"/>
    <w:rsid w:val="00330234"/>
    <w:rsid w:val="00330BE1"/>
    <w:rsid w:val="003313F5"/>
    <w:rsid w:val="00331434"/>
    <w:rsid w:val="0033179B"/>
    <w:rsid w:val="00331824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702ED"/>
    <w:rsid w:val="0037150F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B00D3"/>
    <w:rsid w:val="003B16CC"/>
    <w:rsid w:val="003B18F6"/>
    <w:rsid w:val="003B1B3E"/>
    <w:rsid w:val="003B2EBA"/>
    <w:rsid w:val="003B3728"/>
    <w:rsid w:val="003B3811"/>
    <w:rsid w:val="003B504C"/>
    <w:rsid w:val="003B533D"/>
    <w:rsid w:val="003B5464"/>
    <w:rsid w:val="003C23E8"/>
    <w:rsid w:val="003C2B50"/>
    <w:rsid w:val="003C4F6D"/>
    <w:rsid w:val="003C524C"/>
    <w:rsid w:val="003C714A"/>
    <w:rsid w:val="003D285A"/>
    <w:rsid w:val="003D2B62"/>
    <w:rsid w:val="003D3158"/>
    <w:rsid w:val="003D33C5"/>
    <w:rsid w:val="003D3DCE"/>
    <w:rsid w:val="003D411A"/>
    <w:rsid w:val="003D49B4"/>
    <w:rsid w:val="003D4E20"/>
    <w:rsid w:val="003E1932"/>
    <w:rsid w:val="003E2975"/>
    <w:rsid w:val="003E359A"/>
    <w:rsid w:val="003E45CB"/>
    <w:rsid w:val="003E471B"/>
    <w:rsid w:val="003E58D7"/>
    <w:rsid w:val="003E705C"/>
    <w:rsid w:val="003F0FE3"/>
    <w:rsid w:val="003F15E0"/>
    <w:rsid w:val="003F2381"/>
    <w:rsid w:val="003F40CF"/>
    <w:rsid w:val="003F4DC2"/>
    <w:rsid w:val="003F4DED"/>
    <w:rsid w:val="003F745B"/>
    <w:rsid w:val="004025F3"/>
    <w:rsid w:val="004027A7"/>
    <w:rsid w:val="0040389C"/>
    <w:rsid w:val="004039C9"/>
    <w:rsid w:val="00403BF3"/>
    <w:rsid w:val="00403DE1"/>
    <w:rsid w:val="00406C2F"/>
    <w:rsid w:val="00407188"/>
    <w:rsid w:val="00411503"/>
    <w:rsid w:val="004137B0"/>
    <w:rsid w:val="004145CD"/>
    <w:rsid w:val="00415275"/>
    <w:rsid w:val="00422383"/>
    <w:rsid w:val="00422BE4"/>
    <w:rsid w:val="00422D24"/>
    <w:rsid w:val="00424279"/>
    <w:rsid w:val="00424463"/>
    <w:rsid w:val="00425E7E"/>
    <w:rsid w:val="00427236"/>
    <w:rsid w:val="00431D69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46BE2"/>
    <w:rsid w:val="00451F40"/>
    <w:rsid w:val="00452C92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700BD"/>
    <w:rsid w:val="00470F14"/>
    <w:rsid w:val="00471053"/>
    <w:rsid w:val="00471DC8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5C70"/>
    <w:rsid w:val="0049632E"/>
    <w:rsid w:val="00496AB7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676E"/>
    <w:rsid w:val="004B6BEA"/>
    <w:rsid w:val="004B7AF0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58C"/>
    <w:rsid w:val="004D76C0"/>
    <w:rsid w:val="004E1690"/>
    <w:rsid w:val="004E1E99"/>
    <w:rsid w:val="004E2294"/>
    <w:rsid w:val="004E399F"/>
    <w:rsid w:val="004E4611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0D98"/>
    <w:rsid w:val="0050133A"/>
    <w:rsid w:val="005023C4"/>
    <w:rsid w:val="0050298B"/>
    <w:rsid w:val="005037FA"/>
    <w:rsid w:val="0050499B"/>
    <w:rsid w:val="00506548"/>
    <w:rsid w:val="00507886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617F"/>
    <w:rsid w:val="005661DF"/>
    <w:rsid w:val="00567D31"/>
    <w:rsid w:val="005737D6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972C0"/>
    <w:rsid w:val="005974BA"/>
    <w:rsid w:val="00597BF3"/>
    <w:rsid w:val="005A02CE"/>
    <w:rsid w:val="005A1A7F"/>
    <w:rsid w:val="005A212D"/>
    <w:rsid w:val="005A4751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65C0"/>
    <w:rsid w:val="005D70DE"/>
    <w:rsid w:val="005D743E"/>
    <w:rsid w:val="005E316E"/>
    <w:rsid w:val="005E31E5"/>
    <w:rsid w:val="005E4515"/>
    <w:rsid w:val="005E45A8"/>
    <w:rsid w:val="005E4C0C"/>
    <w:rsid w:val="005E5506"/>
    <w:rsid w:val="005E6C58"/>
    <w:rsid w:val="005E6DEC"/>
    <w:rsid w:val="005E70B8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73C"/>
    <w:rsid w:val="0061284E"/>
    <w:rsid w:val="0061388D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73F"/>
    <w:rsid w:val="00627EC6"/>
    <w:rsid w:val="0063115A"/>
    <w:rsid w:val="00632CC8"/>
    <w:rsid w:val="00633856"/>
    <w:rsid w:val="00633A25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0528"/>
    <w:rsid w:val="006612B4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CD3"/>
    <w:rsid w:val="0067638C"/>
    <w:rsid w:val="00680EDF"/>
    <w:rsid w:val="00680EFB"/>
    <w:rsid w:val="00681180"/>
    <w:rsid w:val="00681DDA"/>
    <w:rsid w:val="00682129"/>
    <w:rsid w:val="00682D6A"/>
    <w:rsid w:val="0068367E"/>
    <w:rsid w:val="006842C6"/>
    <w:rsid w:val="00684657"/>
    <w:rsid w:val="00684FCB"/>
    <w:rsid w:val="006856DC"/>
    <w:rsid w:val="00692771"/>
    <w:rsid w:val="00692FF2"/>
    <w:rsid w:val="00694460"/>
    <w:rsid w:val="006946C7"/>
    <w:rsid w:val="0069603F"/>
    <w:rsid w:val="006A01EF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3477"/>
    <w:rsid w:val="006C36E6"/>
    <w:rsid w:val="006C670B"/>
    <w:rsid w:val="006C79C7"/>
    <w:rsid w:val="006D051E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D71"/>
    <w:rsid w:val="00701297"/>
    <w:rsid w:val="00701B34"/>
    <w:rsid w:val="00703A24"/>
    <w:rsid w:val="00703ACA"/>
    <w:rsid w:val="00705A02"/>
    <w:rsid w:val="0070609D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70C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831C9"/>
    <w:rsid w:val="00785F8B"/>
    <w:rsid w:val="007864BE"/>
    <w:rsid w:val="00787B57"/>
    <w:rsid w:val="007903E8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5E6C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07916"/>
    <w:rsid w:val="00810BAB"/>
    <w:rsid w:val="008111F2"/>
    <w:rsid w:val="00811253"/>
    <w:rsid w:val="00811AAA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1900"/>
    <w:rsid w:val="00822AA1"/>
    <w:rsid w:val="0082426E"/>
    <w:rsid w:val="00824FC6"/>
    <w:rsid w:val="008265DF"/>
    <w:rsid w:val="00830C36"/>
    <w:rsid w:val="00830D52"/>
    <w:rsid w:val="00833260"/>
    <w:rsid w:val="008345DA"/>
    <w:rsid w:val="00835D94"/>
    <w:rsid w:val="00835EF9"/>
    <w:rsid w:val="00836103"/>
    <w:rsid w:val="008375D6"/>
    <w:rsid w:val="00837653"/>
    <w:rsid w:val="00837B7E"/>
    <w:rsid w:val="0084047C"/>
    <w:rsid w:val="0084131F"/>
    <w:rsid w:val="00842403"/>
    <w:rsid w:val="00845E7F"/>
    <w:rsid w:val="008470D3"/>
    <w:rsid w:val="00847915"/>
    <w:rsid w:val="00847A96"/>
    <w:rsid w:val="008503FC"/>
    <w:rsid w:val="00850454"/>
    <w:rsid w:val="00851E13"/>
    <w:rsid w:val="008520C3"/>
    <w:rsid w:val="00852DF8"/>
    <w:rsid w:val="00855ACA"/>
    <w:rsid w:val="00856380"/>
    <w:rsid w:val="00857781"/>
    <w:rsid w:val="0085789E"/>
    <w:rsid w:val="00857AD6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417F"/>
    <w:rsid w:val="00894853"/>
    <w:rsid w:val="00894C94"/>
    <w:rsid w:val="00895CB6"/>
    <w:rsid w:val="008A342A"/>
    <w:rsid w:val="008A418C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4162"/>
    <w:rsid w:val="008B433E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339E"/>
    <w:rsid w:val="008E4261"/>
    <w:rsid w:val="008E502B"/>
    <w:rsid w:val="008E5276"/>
    <w:rsid w:val="008E55F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25F8"/>
    <w:rsid w:val="00903AB1"/>
    <w:rsid w:val="00905C1D"/>
    <w:rsid w:val="00906691"/>
    <w:rsid w:val="00906883"/>
    <w:rsid w:val="00907DFE"/>
    <w:rsid w:val="009102D6"/>
    <w:rsid w:val="00910BEB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4126F"/>
    <w:rsid w:val="00941728"/>
    <w:rsid w:val="00943053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43E8"/>
    <w:rsid w:val="00984C10"/>
    <w:rsid w:val="00986039"/>
    <w:rsid w:val="009860D5"/>
    <w:rsid w:val="00986EE7"/>
    <w:rsid w:val="0098741C"/>
    <w:rsid w:val="00990ADC"/>
    <w:rsid w:val="00990C4F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41C41"/>
    <w:rsid w:val="00A4321A"/>
    <w:rsid w:val="00A44FC7"/>
    <w:rsid w:val="00A4545A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17"/>
    <w:rsid w:val="00A65869"/>
    <w:rsid w:val="00A669A0"/>
    <w:rsid w:val="00A670A2"/>
    <w:rsid w:val="00A67AC4"/>
    <w:rsid w:val="00A714FF"/>
    <w:rsid w:val="00A71EAE"/>
    <w:rsid w:val="00A722A7"/>
    <w:rsid w:val="00A7292D"/>
    <w:rsid w:val="00A72A55"/>
    <w:rsid w:val="00A7604E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24F8"/>
    <w:rsid w:val="00AA3AB7"/>
    <w:rsid w:val="00AA44EE"/>
    <w:rsid w:val="00AA508E"/>
    <w:rsid w:val="00AA633B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260E"/>
    <w:rsid w:val="00AC449A"/>
    <w:rsid w:val="00AC46F8"/>
    <w:rsid w:val="00AC4CA4"/>
    <w:rsid w:val="00AC5697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265D"/>
    <w:rsid w:val="00AE510F"/>
    <w:rsid w:val="00AE574A"/>
    <w:rsid w:val="00AE6A63"/>
    <w:rsid w:val="00AE73EA"/>
    <w:rsid w:val="00AE751B"/>
    <w:rsid w:val="00AF0671"/>
    <w:rsid w:val="00AF10F4"/>
    <w:rsid w:val="00AF1B30"/>
    <w:rsid w:val="00AF1F88"/>
    <w:rsid w:val="00AF2D8E"/>
    <w:rsid w:val="00AF33E4"/>
    <w:rsid w:val="00AF4D19"/>
    <w:rsid w:val="00AF5663"/>
    <w:rsid w:val="00AF7698"/>
    <w:rsid w:val="00B002C0"/>
    <w:rsid w:val="00B012FD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3BD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9F5"/>
    <w:rsid w:val="00B91E9E"/>
    <w:rsid w:val="00B928DA"/>
    <w:rsid w:val="00B9433D"/>
    <w:rsid w:val="00B95D6B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51B6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67FD"/>
    <w:rsid w:val="00BF75CF"/>
    <w:rsid w:val="00BF7B6E"/>
    <w:rsid w:val="00BF7C33"/>
    <w:rsid w:val="00C008E4"/>
    <w:rsid w:val="00C01700"/>
    <w:rsid w:val="00C01F2E"/>
    <w:rsid w:val="00C029FD"/>
    <w:rsid w:val="00C031D0"/>
    <w:rsid w:val="00C03527"/>
    <w:rsid w:val="00C0402C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BF"/>
    <w:rsid w:val="00C160F7"/>
    <w:rsid w:val="00C16D2E"/>
    <w:rsid w:val="00C22F18"/>
    <w:rsid w:val="00C24815"/>
    <w:rsid w:val="00C26790"/>
    <w:rsid w:val="00C26C95"/>
    <w:rsid w:val="00C27950"/>
    <w:rsid w:val="00C307FC"/>
    <w:rsid w:val="00C308BC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7F8A"/>
    <w:rsid w:val="00C51DC2"/>
    <w:rsid w:val="00C550A7"/>
    <w:rsid w:val="00C5650D"/>
    <w:rsid w:val="00C569C5"/>
    <w:rsid w:val="00C5773C"/>
    <w:rsid w:val="00C57C5E"/>
    <w:rsid w:val="00C57F57"/>
    <w:rsid w:val="00C61DB4"/>
    <w:rsid w:val="00C645BC"/>
    <w:rsid w:val="00C64C57"/>
    <w:rsid w:val="00C6650D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869B3"/>
    <w:rsid w:val="00C9021F"/>
    <w:rsid w:val="00C92D24"/>
    <w:rsid w:val="00C951B0"/>
    <w:rsid w:val="00C96C4C"/>
    <w:rsid w:val="00C97C73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C27A2"/>
    <w:rsid w:val="00CC3237"/>
    <w:rsid w:val="00CC69DA"/>
    <w:rsid w:val="00CC742B"/>
    <w:rsid w:val="00CD09D4"/>
    <w:rsid w:val="00CD1080"/>
    <w:rsid w:val="00CD1A5E"/>
    <w:rsid w:val="00CD1C8E"/>
    <w:rsid w:val="00CD25B9"/>
    <w:rsid w:val="00CD3036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8A7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41FB"/>
    <w:rsid w:val="00D37F9D"/>
    <w:rsid w:val="00D41774"/>
    <w:rsid w:val="00D45257"/>
    <w:rsid w:val="00D4618D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295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D5C"/>
    <w:rsid w:val="00DB7750"/>
    <w:rsid w:val="00DB7D8F"/>
    <w:rsid w:val="00DC1C27"/>
    <w:rsid w:val="00DC2EEC"/>
    <w:rsid w:val="00DC369A"/>
    <w:rsid w:val="00DC4157"/>
    <w:rsid w:val="00DC5827"/>
    <w:rsid w:val="00DC61C6"/>
    <w:rsid w:val="00DC799C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1E4"/>
    <w:rsid w:val="00DF0BB7"/>
    <w:rsid w:val="00DF0DDA"/>
    <w:rsid w:val="00DF24DF"/>
    <w:rsid w:val="00DF2D33"/>
    <w:rsid w:val="00DF61E0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5554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393C"/>
    <w:rsid w:val="00E85CCD"/>
    <w:rsid w:val="00E860BD"/>
    <w:rsid w:val="00E8628C"/>
    <w:rsid w:val="00E86708"/>
    <w:rsid w:val="00E907FB"/>
    <w:rsid w:val="00E92AEB"/>
    <w:rsid w:val="00E92DB2"/>
    <w:rsid w:val="00E94521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10D0"/>
    <w:rsid w:val="00EB27B1"/>
    <w:rsid w:val="00EB27D1"/>
    <w:rsid w:val="00EB4E4D"/>
    <w:rsid w:val="00EB5F08"/>
    <w:rsid w:val="00EB60D9"/>
    <w:rsid w:val="00EB6E4C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E005B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0D02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6755"/>
    <w:rsid w:val="00F57001"/>
    <w:rsid w:val="00F571D1"/>
    <w:rsid w:val="00F578E8"/>
    <w:rsid w:val="00F57900"/>
    <w:rsid w:val="00F615DE"/>
    <w:rsid w:val="00F622B2"/>
    <w:rsid w:val="00F623D1"/>
    <w:rsid w:val="00F6251C"/>
    <w:rsid w:val="00F66841"/>
    <w:rsid w:val="00F668A4"/>
    <w:rsid w:val="00F66B6F"/>
    <w:rsid w:val="00F72F94"/>
    <w:rsid w:val="00F74A25"/>
    <w:rsid w:val="00F76619"/>
    <w:rsid w:val="00F76AFD"/>
    <w:rsid w:val="00F77BD7"/>
    <w:rsid w:val="00F80694"/>
    <w:rsid w:val="00F80E8A"/>
    <w:rsid w:val="00F8426A"/>
    <w:rsid w:val="00F90DE6"/>
    <w:rsid w:val="00F914F7"/>
    <w:rsid w:val="00F940E6"/>
    <w:rsid w:val="00F97391"/>
    <w:rsid w:val="00F97B2A"/>
    <w:rsid w:val="00FA0B80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4E64"/>
    <w:rsid w:val="00FC5AFA"/>
    <w:rsid w:val="00FC71A7"/>
    <w:rsid w:val="00FC775C"/>
    <w:rsid w:val="00FC7C1B"/>
    <w:rsid w:val="00FD0134"/>
    <w:rsid w:val="00FD049B"/>
    <w:rsid w:val="00FD0BAA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7567"/>
    <w:rsid w:val="00FF01D6"/>
    <w:rsid w:val="00FF02B0"/>
    <w:rsid w:val="00FF074D"/>
    <w:rsid w:val="00FF0BC9"/>
    <w:rsid w:val="00FF12C2"/>
    <w:rsid w:val="00FF1DEC"/>
    <w:rsid w:val="00FF208C"/>
    <w:rsid w:val="00FF3227"/>
    <w:rsid w:val="00FF32C3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24EC4-17F8-4FD7-9ED8-6A06BD684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1182</Words>
  <Characters>1586</Characters>
  <Application>Microsoft Office Word</Application>
  <DocSecurity>0</DocSecurity>
  <Lines>99</Lines>
  <Paragraphs>102</Paragraphs>
  <ScaleCrop>false</ScaleCrop>
  <Company>2ndSpAcE</Company>
  <LinksUpToDate>false</LinksUpToDate>
  <CharactersWithSpaces>2666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2026-10-19T01:36:00Z</dcterms:created>
  <dcterms:modified xsi:type="dcterms:W3CDTF">2026-10-19T01:36:00Z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