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62B0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b/>
          <w:bCs/>
          <w:sz w:val="36"/>
          <w:shd w:val="pct15" w:color="auto" w:fill="FFFFFF"/>
        </w:rPr>
      </w:pPr>
      <w:bookmarkStart w:id="2" w:name="_GoBack"/>
      <w:bookmarkEnd w:id="2"/>
      <w:r>
        <w:rPr>
          <w:rFonts w:hint="eastAsia"/>
          <w:b/>
          <w:bCs/>
          <w:sz w:val="36"/>
          <w:shd w:val="pct15" w:color="auto" w:fill="FFFFFF"/>
          <w:lang w:val="en-US" w:eastAsia="zh-CN"/>
        </w:rPr>
        <w:t xml:space="preserve">系 列 </w:t>
      </w:r>
      <w:r>
        <w:rPr>
          <w:rFonts w:hint="eastAsia"/>
          <w:b/>
          <w:bCs/>
          <w:sz w:val="36"/>
          <w:shd w:val="pct15" w:color="auto" w:fill="FFFFFF"/>
        </w:rPr>
        <w:t>推 荐</w:t>
      </w:r>
    </w:p>
    <w:p w14:paraId="49C22A58">
      <w:pPr>
        <w:keepNext w:val="0"/>
        <w:keepLines w:val="0"/>
        <w:pageBreakBefore w:val="0"/>
        <w:kinsoku/>
        <w:wordWrap/>
        <w:overflowPunct/>
        <w:topLinePunct w:val="0"/>
        <w:autoSpaceDE/>
        <w:autoSpaceDN/>
        <w:bidi w:val="0"/>
        <w:adjustRightInd/>
        <w:snapToGrid/>
        <w:spacing w:line="240" w:lineRule="auto"/>
        <w:ind w:right="420"/>
        <w:jc w:val="center"/>
        <w:textAlignment w:val="auto"/>
        <w:rPr>
          <w:rFonts w:hint="eastAsia"/>
          <w:b/>
          <w:color w:val="000000"/>
          <w:sz w:val="36"/>
          <w:szCs w:val="36"/>
          <w:lang w:val="en-US" w:eastAsia="zh-CN"/>
        </w:rPr>
      </w:pPr>
      <w:r>
        <w:rPr>
          <w:rFonts w:hint="eastAsia"/>
          <w:b/>
          <w:bCs/>
          <w:color w:val="000000"/>
          <w:sz w:val="36"/>
          <w:szCs w:val="36"/>
        </w:rPr>
        <w:t>《</w:t>
      </w:r>
      <w:r>
        <w:rPr>
          <w:rFonts w:hint="eastAsia"/>
          <w:b/>
          <w:color w:val="000000"/>
          <w:sz w:val="36"/>
          <w:szCs w:val="36"/>
        </w:rPr>
        <w:t>敢于做自己</w:t>
      </w:r>
      <w:r>
        <w:rPr>
          <w:rFonts w:hint="eastAsia"/>
          <w:b/>
          <w:color w:val="000000"/>
          <w:sz w:val="36"/>
          <w:szCs w:val="36"/>
          <w:lang w:val="en-US" w:eastAsia="zh-CN"/>
        </w:rPr>
        <w:t>之书》系列（2册）</w:t>
      </w:r>
    </w:p>
    <w:p w14:paraId="0C74F098">
      <w:pPr>
        <w:keepNext w:val="0"/>
        <w:keepLines w:val="0"/>
        <w:pageBreakBefore w:val="0"/>
        <w:kinsoku/>
        <w:wordWrap/>
        <w:overflowPunct/>
        <w:topLinePunct w:val="0"/>
        <w:autoSpaceDE/>
        <w:autoSpaceDN/>
        <w:bidi w:val="0"/>
        <w:adjustRightInd/>
        <w:snapToGrid/>
        <w:spacing w:line="240" w:lineRule="auto"/>
        <w:ind w:right="420"/>
        <w:jc w:val="center"/>
        <w:textAlignment w:val="auto"/>
        <w:rPr>
          <w:rFonts w:hint="default"/>
          <w:b/>
          <w:color w:val="000000"/>
          <w:sz w:val="36"/>
          <w:szCs w:val="36"/>
          <w:lang w:val="en-US" w:eastAsia="zh-CN"/>
        </w:rPr>
      </w:pPr>
      <w:r>
        <w:rPr>
          <w:rFonts w:hint="eastAsia"/>
          <w:b/>
          <w:color w:val="000000"/>
          <w:sz w:val="36"/>
          <w:szCs w:val="36"/>
        </w:rPr>
        <w:t>THE DARE-TO-BE BOOKS</w:t>
      </w:r>
      <w:r>
        <w:rPr>
          <w:rFonts w:hint="default"/>
          <w:b/>
          <w:color w:val="000000"/>
          <w:sz w:val="36"/>
          <w:szCs w:val="36"/>
          <w:lang w:val="en-US"/>
        </w:rPr>
        <w:t xml:space="preserve"> SERIES (2 books)</w:t>
      </w:r>
    </w:p>
    <w:p w14:paraId="1452118C">
      <w:pPr>
        <w:keepNext w:val="0"/>
        <w:keepLines w:val="0"/>
        <w:pageBreakBefore w:val="0"/>
        <w:kinsoku/>
        <w:wordWrap/>
        <w:overflowPunct/>
        <w:topLinePunct w:val="0"/>
        <w:autoSpaceDE/>
        <w:autoSpaceDN/>
        <w:bidi w:val="0"/>
        <w:adjustRightInd/>
        <w:snapToGrid/>
        <w:spacing w:line="240" w:lineRule="auto"/>
        <w:ind w:right="420"/>
        <w:jc w:val="center"/>
        <w:textAlignment w:val="auto"/>
        <w:rPr>
          <w:rFonts w:hint="eastAsia"/>
          <w:bCs/>
          <w:color w:val="1F6983"/>
          <w:szCs w:val="21"/>
          <w:lang w:val="en-US" w:eastAsia="zh-CN"/>
        </w:rPr>
      </w:pPr>
      <w:r>
        <w:rPr>
          <w:b/>
          <w:i/>
          <w:color w:val="000000"/>
          <w:sz w:val="36"/>
          <w:szCs w:val="36"/>
        </w:rPr>
        <w:drawing>
          <wp:inline distT="0" distB="0" distL="114300" distR="114300">
            <wp:extent cx="1318895" cy="1622425"/>
            <wp:effectExtent l="0" t="0" r="1905" b="3175"/>
            <wp:docPr id="9" name="图片 9" descr="4e97e374-4748-4bd2-b586-77ed604bcd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4e97e374-4748-4bd2-b586-77ed604bcdd6"/>
                    <pic:cNvPicPr>
                      <a:picLocks noChangeAspect="1"/>
                    </pic:cNvPicPr>
                  </pic:nvPicPr>
                  <pic:blipFill>
                    <a:blip r:embed="rId6"/>
                    <a:stretch>
                      <a:fillRect/>
                    </a:stretch>
                  </pic:blipFill>
                  <pic:spPr>
                    <a:xfrm>
                      <a:off x="0" y="0"/>
                      <a:ext cx="1318895" cy="1622425"/>
                    </a:xfrm>
                    <a:prstGeom prst="rect">
                      <a:avLst/>
                    </a:prstGeom>
                  </pic:spPr>
                </pic:pic>
              </a:graphicData>
            </a:graphic>
          </wp:inline>
        </w:drawing>
      </w:r>
      <w:r>
        <w:rPr>
          <w:sz w:val="36"/>
          <w:szCs w:val="36"/>
        </w:rPr>
        <w:drawing>
          <wp:inline distT="0" distB="0" distL="114300" distR="114300">
            <wp:extent cx="1313815" cy="1621790"/>
            <wp:effectExtent l="0" t="0" r="6985" b="381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7"/>
                    <a:stretch>
                      <a:fillRect/>
                    </a:stretch>
                  </pic:blipFill>
                  <pic:spPr>
                    <a:xfrm>
                      <a:off x="0" y="0"/>
                      <a:ext cx="1313815" cy="1621790"/>
                    </a:xfrm>
                    <a:prstGeom prst="rect">
                      <a:avLst/>
                    </a:prstGeom>
                    <a:noFill/>
                    <a:ln>
                      <a:noFill/>
                    </a:ln>
                  </pic:spPr>
                </pic:pic>
              </a:graphicData>
            </a:graphic>
          </wp:inline>
        </w:drawing>
      </w:r>
    </w:p>
    <w:p w14:paraId="3DC05A0A">
      <w:pPr>
        <w:keepNext w:val="0"/>
        <w:keepLines w:val="0"/>
        <w:pageBreakBefore w:val="0"/>
        <w:numPr>
          <w:ilvl w:val="0"/>
          <w:numId w:val="1"/>
        </w:numPr>
        <w:kinsoku/>
        <w:wordWrap/>
        <w:overflowPunct/>
        <w:topLinePunct w:val="0"/>
        <w:autoSpaceDE/>
        <w:autoSpaceDN/>
        <w:bidi w:val="0"/>
        <w:adjustRightInd/>
        <w:snapToGrid/>
        <w:spacing w:line="240" w:lineRule="auto"/>
        <w:ind w:left="420" w:leftChars="0" w:hanging="420" w:firstLineChars="0"/>
        <w:jc w:val="both"/>
        <w:textAlignment w:val="auto"/>
        <w:rPr>
          <w:b/>
          <w:bCs/>
          <w:color w:val="996943"/>
        </w:rPr>
      </w:pPr>
      <w:r>
        <w:rPr>
          <w:rFonts w:hint="eastAsia"/>
          <w:b/>
          <w:bCs/>
          <w:color w:val="996943"/>
        </w:rPr>
        <w:t>返校季：这套图画书非常适合返校促销活动</w:t>
      </w:r>
      <w:r>
        <w:rPr>
          <w:rFonts w:hint="eastAsia"/>
          <w:b/>
          <w:bCs/>
          <w:color w:val="996943"/>
          <w:lang w:eastAsia="zh-CN"/>
        </w:rPr>
        <w:t>，</w:t>
      </w:r>
      <w:r>
        <w:rPr>
          <w:rFonts w:hint="eastAsia"/>
          <w:b/>
          <w:bCs/>
          <w:color w:val="996943"/>
        </w:rPr>
        <w:t>它也是讲故事的最佳选择！</w:t>
      </w:r>
    </w:p>
    <w:p w14:paraId="57487ECD">
      <w:pPr>
        <w:keepNext w:val="0"/>
        <w:keepLines w:val="0"/>
        <w:pageBreakBefore w:val="0"/>
        <w:numPr>
          <w:ilvl w:val="0"/>
          <w:numId w:val="1"/>
        </w:numPr>
        <w:kinsoku/>
        <w:wordWrap/>
        <w:overflowPunct/>
        <w:topLinePunct w:val="0"/>
        <w:autoSpaceDE/>
        <w:autoSpaceDN/>
        <w:bidi w:val="0"/>
        <w:adjustRightInd/>
        <w:snapToGrid/>
        <w:spacing w:line="240" w:lineRule="auto"/>
        <w:ind w:left="420" w:leftChars="0" w:hanging="420" w:firstLineChars="0"/>
        <w:jc w:val="both"/>
        <w:textAlignment w:val="auto"/>
        <w:rPr>
          <w:b/>
          <w:bCs/>
          <w:color w:val="996943"/>
        </w:rPr>
      </w:pPr>
      <w:r>
        <w:rPr>
          <w:rFonts w:hint="eastAsia"/>
          <w:b/>
          <w:bCs/>
          <w:color w:val="996943"/>
        </w:rPr>
        <w:t>快乐朗读：</w:t>
      </w:r>
      <w:r>
        <w:rPr>
          <w:rFonts w:hint="default"/>
          <w:b/>
          <w:bCs/>
          <w:color w:val="996943"/>
          <w:kern w:val="0"/>
          <w:szCs w:val="21"/>
          <w:lang w:val="en-US" w:eastAsia="zh-CN"/>
        </w:rPr>
        <w:t>以活泼、轻快的韵律写成，将成为教室和故事时间里的朗读最爱。</w:t>
      </w:r>
    </w:p>
    <w:p w14:paraId="717060FB">
      <w:pPr>
        <w:keepNext w:val="0"/>
        <w:keepLines w:val="0"/>
        <w:pageBreakBefore w:val="0"/>
        <w:numPr>
          <w:ilvl w:val="0"/>
          <w:numId w:val="1"/>
        </w:numPr>
        <w:kinsoku/>
        <w:wordWrap/>
        <w:overflowPunct/>
        <w:topLinePunct w:val="0"/>
        <w:autoSpaceDE/>
        <w:autoSpaceDN/>
        <w:bidi w:val="0"/>
        <w:adjustRightInd/>
        <w:snapToGrid/>
        <w:spacing w:line="240" w:lineRule="auto"/>
        <w:ind w:left="420" w:leftChars="0" w:hanging="420" w:firstLineChars="0"/>
        <w:jc w:val="both"/>
        <w:textAlignment w:val="auto"/>
        <w:rPr>
          <w:rFonts w:hint="default"/>
          <w:b/>
          <w:bCs/>
          <w:color w:val="996943"/>
          <w:kern w:val="0"/>
          <w:szCs w:val="21"/>
          <w:lang w:val="en-US" w:eastAsia="zh-CN"/>
        </w:rPr>
      </w:pPr>
      <w:r>
        <w:rPr>
          <w:rFonts w:hint="default"/>
          <w:b/>
          <w:bCs/>
          <w:color w:val="996943"/>
          <w:kern w:val="0"/>
          <w:szCs w:val="21"/>
          <w:lang w:val="en-US" w:eastAsia="zh-CN"/>
        </w:rPr>
        <w:t>爆笑有趣：</w:t>
      </w:r>
      <w:r>
        <w:rPr>
          <w:rFonts w:hint="eastAsia"/>
          <w:b/>
          <w:bCs/>
          <w:color w:val="996943"/>
          <w:kern w:val="0"/>
          <w:szCs w:val="21"/>
          <w:lang w:val="en-US" w:eastAsia="zh-CN"/>
        </w:rPr>
        <w:t>好笑</w:t>
      </w:r>
      <w:r>
        <w:rPr>
          <w:rFonts w:hint="default"/>
          <w:b/>
          <w:bCs/>
          <w:color w:val="996943"/>
          <w:kern w:val="0"/>
          <w:szCs w:val="21"/>
          <w:lang w:val="en-US" w:eastAsia="zh-CN"/>
        </w:rPr>
        <w:t>措辞和视觉幽默完美搭配，造就了</w:t>
      </w:r>
      <w:r>
        <w:rPr>
          <w:rFonts w:hint="eastAsia"/>
          <w:b/>
          <w:bCs/>
          <w:color w:val="996943"/>
          <w:kern w:val="0"/>
          <w:szCs w:val="21"/>
          <w:lang w:val="en-US" w:eastAsia="zh-CN"/>
        </w:rPr>
        <w:t>这套珍贵的</w:t>
      </w:r>
      <w:r>
        <w:rPr>
          <w:rFonts w:hint="default"/>
          <w:b/>
          <w:bCs/>
          <w:color w:val="996943"/>
          <w:kern w:val="0"/>
          <w:szCs w:val="21"/>
          <w:lang w:val="en-US" w:eastAsia="zh-CN"/>
        </w:rPr>
        <w:t>图画书！读者会想重温他们最喜欢的（最傻的！）场景。</w:t>
      </w:r>
    </w:p>
    <w:p w14:paraId="5626E495">
      <w:pPr>
        <w:keepNext w:val="0"/>
        <w:keepLines w:val="0"/>
        <w:pageBreakBefore w:val="0"/>
        <w:kinsoku/>
        <w:wordWrap/>
        <w:overflowPunct/>
        <w:topLinePunct w:val="0"/>
        <w:autoSpaceDE/>
        <w:autoSpaceDN/>
        <w:bidi w:val="0"/>
        <w:adjustRightInd/>
        <w:snapToGrid/>
        <w:spacing w:line="240" w:lineRule="auto"/>
        <w:textAlignment w:val="auto"/>
        <w:rPr>
          <w:b/>
          <w:bCs/>
          <w:color w:val="000000"/>
        </w:rPr>
      </w:pPr>
    </w:p>
    <w:p w14:paraId="4FCF7B29">
      <w:pPr>
        <w:keepNext w:val="0"/>
        <w:keepLines w:val="0"/>
        <w:pageBreakBefore w:val="0"/>
        <w:kinsoku/>
        <w:wordWrap/>
        <w:overflowPunct/>
        <w:topLinePunct w:val="0"/>
        <w:autoSpaceDE/>
        <w:autoSpaceDN/>
        <w:bidi w:val="0"/>
        <w:adjustRightInd/>
        <w:snapToGrid/>
        <w:spacing w:line="240" w:lineRule="auto"/>
        <w:ind w:right="420"/>
        <w:jc w:val="both"/>
        <w:textAlignment w:val="auto"/>
        <w:rPr>
          <w:rFonts w:hint="eastAsia"/>
          <w:bCs/>
          <w:color w:val="1F6983"/>
          <w:szCs w:val="21"/>
          <w:lang w:val="en-US" w:eastAsia="zh-CN"/>
        </w:rPr>
      </w:pPr>
    </w:p>
    <w:p w14:paraId="4E790C0B">
      <w:pPr>
        <w:keepNext w:val="0"/>
        <w:keepLines w:val="0"/>
        <w:pageBreakBefore w:val="0"/>
        <w:tabs>
          <w:tab w:val="left" w:pos="341"/>
          <w:tab w:val="left" w:pos="5235"/>
        </w:tabs>
        <w:kinsoku/>
        <w:wordWrap/>
        <w:overflowPunct/>
        <w:topLinePunct w:val="0"/>
        <w:autoSpaceDE/>
        <w:autoSpaceDN/>
        <w:bidi w:val="0"/>
        <w:adjustRightInd/>
        <w:snapToGrid/>
        <w:spacing w:line="240" w:lineRule="auto"/>
        <w:textAlignment w:val="auto"/>
        <w:rPr>
          <w:b/>
          <w:bCs/>
          <w:color w:val="000000"/>
          <w:szCs w:val="21"/>
        </w:rPr>
      </w:pPr>
      <w:r>
        <w:rPr>
          <w:b/>
          <w:bCs/>
          <w:color w:val="000000"/>
          <w:szCs w:val="21"/>
        </w:rPr>
        <w:t>中文书名：</w:t>
      </w:r>
      <w:bookmarkStart w:id="0" w:name="_Hlt89834866"/>
      <w:bookmarkEnd w:id="0"/>
      <w:r>
        <w:rPr>
          <w:rFonts w:hint="eastAsia"/>
          <w:b/>
          <w:bCs/>
          <w:color w:val="000000"/>
          <w:szCs w:val="21"/>
        </w:rPr>
        <w:t>《</w:t>
      </w:r>
      <w:r>
        <w:rPr>
          <w:rFonts w:hint="eastAsia"/>
          <w:b/>
          <w:color w:val="000000"/>
          <w:szCs w:val="21"/>
        </w:rPr>
        <w:t>敢于做自己</w:t>
      </w:r>
      <w:r>
        <w:rPr>
          <w:rFonts w:hint="eastAsia"/>
          <w:b/>
          <w:color w:val="000000"/>
          <w:szCs w:val="21"/>
          <w:lang w:val="en-US" w:eastAsia="zh-CN"/>
        </w:rPr>
        <w:t>之书：</w:t>
      </w:r>
      <w:r>
        <w:rPr>
          <w:rFonts w:hint="eastAsia"/>
          <w:b/>
          <w:color w:val="000000"/>
          <w:szCs w:val="21"/>
        </w:rPr>
        <w:t>敢于</w:t>
      </w:r>
      <w:r>
        <w:rPr>
          <w:rFonts w:hint="eastAsia"/>
          <w:b/>
          <w:color w:val="000000"/>
          <w:szCs w:val="21"/>
          <w:lang w:val="en-US" w:eastAsia="zh-CN"/>
        </w:rPr>
        <w:t>勇敢</w:t>
      </w:r>
      <w:r>
        <w:rPr>
          <w:rFonts w:hint="eastAsia"/>
          <w:b/>
          <w:bCs/>
          <w:color w:val="000000"/>
          <w:szCs w:val="21"/>
        </w:rPr>
        <w:t>》</w:t>
      </w:r>
    </w:p>
    <w:p w14:paraId="14CFF204">
      <w:pPr>
        <w:keepNext w:val="0"/>
        <w:keepLines w:val="0"/>
        <w:pageBreakBefore w:val="0"/>
        <w:tabs>
          <w:tab w:val="left" w:pos="341"/>
          <w:tab w:val="left" w:pos="5235"/>
        </w:tabs>
        <w:kinsoku/>
        <w:wordWrap/>
        <w:overflowPunct/>
        <w:topLinePunct w:val="0"/>
        <w:autoSpaceDE/>
        <w:autoSpaceDN/>
        <w:bidi w:val="0"/>
        <w:adjustRightInd/>
        <w:snapToGrid/>
        <w:spacing w:line="240" w:lineRule="auto"/>
        <w:textAlignment w:val="auto"/>
        <w:rPr>
          <w:b/>
          <w:i/>
          <w:color w:val="000000"/>
          <w:szCs w:val="21"/>
        </w:rPr>
      </w:pPr>
      <w:r>
        <w:rPr>
          <w:b/>
          <w:i/>
          <w:color w:val="000000"/>
          <w:szCs w:val="21"/>
        </w:rPr>
        <w:drawing>
          <wp:anchor distT="0" distB="0" distL="114300" distR="114300" simplePos="0" relativeHeight="251661312" behindDoc="0" locked="0" layoutInCell="1" allowOverlap="1">
            <wp:simplePos x="0" y="0"/>
            <wp:positionH relativeFrom="column">
              <wp:posOffset>4074795</wp:posOffset>
            </wp:positionH>
            <wp:positionV relativeFrom="paragraph">
              <wp:posOffset>20955</wp:posOffset>
            </wp:positionV>
            <wp:extent cx="1318895" cy="1622425"/>
            <wp:effectExtent l="0" t="0" r="1905" b="3175"/>
            <wp:wrapSquare wrapText="bothSides"/>
            <wp:docPr id="8" name="图片 8" descr="4e97e374-4748-4bd2-b586-77ed604bcd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4e97e374-4748-4bd2-b586-77ed604bcdd6"/>
                    <pic:cNvPicPr>
                      <a:picLocks noChangeAspect="1"/>
                    </pic:cNvPicPr>
                  </pic:nvPicPr>
                  <pic:blipFill>
                    <a:blip r:embed="rId6"/>
                    <a:stretch>
                      <a:fillRect/>
                    </a:stretch>
                  </pic:blipFill>
                  <pic:spPr>
                    <a:xfrm>
                      <a:off x="0" y="0"/>
                      <a:ext cx="1318895" cy="1622425"/>
                    </a:xfrm>
                    <a:prstGeom prst="rect">
                      <a:avLst/>
                    </a:prstGeom>
                  </pic:spPr>
                </pic:pic>
              </a:graphicData>
            </a:graphic>
          </wp:anchor>
        </w:drawing>
      </w:r>
      <w:r>
        <w:rPr>
          <w:b/>
          <w:bCs/>
          <w:color w:val="000000"/>
          <w:szCs w:val="21"/>
        </w:rPr>
        <w:t>英文书名：</w:t>
      </w:r>
      <w:r>
        <w:rPr>
          <w:rFonts w:hint="eastAsia"/>
          <w:b/>
          <w:color w:val="000000"/>
          <w:szCs w:val="21"/>
        </w:rPr>
        <w:t>THE DARE-TO-BE BOOKS</w:t>
      </w:r>
      <w:r>
        <w:rPr>
          <w:rFonts w:hint="default"/>
          <w:b/>
          <w:color w:val="000000"/>
          <w:szCs w:val="21"/>
          <w:lang w:val="en-US"/>
        </w:rPr>
        <w:t xml:space="preserve">: </w:t>
      </w:r>
      <w:r>
        <w:rPr>
          <w:rFonts w:hint="eastAsia"/>
          <w:b/>
          <w:color w:val="000000"/>
          <w:szCs w:val="21"/>
        </w:rPr>
        <w:t xml:space="preserve">Dare to Be </w:t>
      </w:r>
      <w:r>
        <w:rPr>
          <w:rFonts w:hint="default"/>
          <w:b/>
          <w:color w:val="000000"/>
          <w:szCs w:val="21"/>
          <w:lang w:val="en-US"/>
        </w:rPr>
        <w:t>Daring</w:t>
      </w:r>
    </w:p>
    <w:p w14:paraId="08844C23">
      <w:pPr>
        <w:keepNext w:val="0"/>
        <w:keepLines w:val="0"/>
        <w:pageBreakBefore w:val="0"/>
        <w:tabs>
          <w:tab w:val="left" w:pos="341"/>
          <w:tab w:val="left" w:pos="5235"/>
        </w:tabs>
        <w:kinsoku/>
        <w:wordWrap/>
        <w:overflowPunct/>
        <w:topLinePunct w:val="0"/>
        <w:autoSpaceDE/>
        <w:autoSpaceDN/>
        <w:bidi w:val="0"/>
        <w:adjustRightInd/>
        <w:snapToGrid/>
        <w:spacing w:line="240" w:lineRule="auto"/>
        <w:textAlignment w:val="auto"/>
        <w:rPr>
          <w:b/>
          <w:bCs/>
          <w:color w:val="000000"/>
          <w:szCs w:val="21"/>
        </w:rPr>
      </w:pPr>
      <w:r>
        <w:rPr>
          <w:b/>
          <w:bCs/>
          <w:color w:val="000000"/>
          <w:szCs w:val="21"/>
        </w:rPr>
        <w:t>作    者：</w:t>
      </w:r>
      <w:bookmarkStart w:id="1" w:name="_Hlk147269050"/>
      <w:r>
        <w:rPr>
          <w:b/>
          <w:bCs/>
          <w:color w:val="000000"/>
          <w:szCs w:val="21"/>
        </w:rPr>
        <w:t xml:space="preserve">Chelsea Lin Wallace </w:t>
      </w:r>
      <w:r>
        <w:rPr>
          <w:rFonts w:hint="default"/>
          <w:b/>
          <w:bCs/>
          <w:color w:val="000000"/>
          <w:szCs w:val="21"/>
          <w:lang w:val="en-US"/>
        </w:rPr>
        <w:t>and</w:t>
      </w:r>
      <w:r>
        <w:rPr>
          <w:b/>
          <w:bCs/>
          <w:color w:val="000000"/>
          <w:szCs w:val="21"/>
        </w:rPr>
        <w:t xml:space="preserve"> </w:t>
      </w:r>
      <w:bookmarkEnd w:id="1"/>
      <w:r>
        <w:rPr>
          <w:b/>
          <w:bCs/>
          <w:color w:val="000000"/>
          <w:szCs w:val="21"/>
        </w:rPr>
        <w:t>Lian Cho</w:t>
      </w:r>
      <w:r>
        <w:fldChar w:fldCharType="begin"/>
      </w:r>
      <w:r>
        <w:instrText xml:space="preserve"> HYPERLINK "http://www.penguin.com.au/lookinside/spotlight.cfm?SBN=9780143009177&amp;AuthId=0000004220&amp;Page=Profile" </w:instrText>
      </w:r>
      <w:r>
        <w:fldChar w:fldCharType="separate"/>
      </w:r>
      <w:r>
        <w:fldChar w:fldCharType="end"/>
      </w:r>
    </w:p>
    <w:p w14:paraId="08E0DAE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eastAsia="宋体"/>
          <w:b w:val="0"/>
          <w:bCs w:val="0"/>
          <w:kern w:val="0"/>
          <w:szCs w:val="21"/>
          <w:lang w:eastAsia="zh-CN"/>
        </w:rPr>
      </w:pPr>
      <w:r>
        <w:rPr>
          <w:b/>
          <w:bCs/>
          <w:kern w:val="0"/>
          <w:szCs w:val="21"/>
        </w:rPr>
        <w:t>出 版 社：</w:t>
      </w:r>
      <w:r>
        <w:rPr>
          <w:rFonts w:hint="eastAsia"/>
          <w:b/>
          <w:bCs/>
          <w:kern w:val="0"/>
          <w:szCs w:val="21"/>
          <w:lang w:eastAsia="zh-CN"/>
        </w:rPr>
        <w:t>Abrams</w:t>
      </w:r>
    </w:p>
    <w:p w14:paraId="18931429">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rPr>
      </w:pPr>
      <w:r>
        <w:rPr>
          <w:b/>
          <w:bCs/>
          <w:kern w:val="0"/>
          <w:szCs w:val="21"/>
        </w:rPr>
        <w:t>代理公司：</w:t>
      </w:r>
      <w:r>
        <w:rPr>
          <w:rFonts w:hint="eastAsia"/>
          <w:b/>
          <w:bCs/>
          <w:kern w:val="0"/>
          <w:szCs w:val="21"/>
          <w:lang w:eastAsia="zh-CN"/>
        </w:rPr>
        <w:t>Abrams</w:t>
      </w:r>
      <w:r>
        <w:rPr>
          <w:rFonts w:hint="eastAsia"/>
          <w:b/>
          <w:bCs/>
          <w:color w:val="000000" w:themeColor="text1"/>
          <w:kern w:val="0"/>
          <w:szCs w:val="21"/>
          <w14:textFill>
            <w14:solidFill>
              <w14:schemeClr w14:val="tx1"/>
            </w14:solidFill>
          </w14:textFill>
        </w:rPr>
        <w:t>/ANA</w:t>
      </w:r>
    </w:p>
    <w:p w14:paraId="5F32E7A1">
      <w:pPr>
        <w:keepNext w:val="0"/>
        <w:keepLines w:val="0"/>
        <w:pageBreakBefore w:val="0"/>
        <w:tabs>
          <w:tab w:val="left" w:pos="341"/>
          <w:tab w:val="left" w:pos="5235"/>
        </w:tabs>
        <w:kinsoku/>
        <w:wordWrap/>
        <w:overflowPunct/>
        <w:topLinePunct w:val="0"/>
        <w:autoSpaceDE/>
        <w:autoSpaceDN/>
        <w:bidi w:val="0"/>
        <w:adjustRightInd/>
        <w:snapToGrid/>
        <w:spacing w:line="240" w:lineRule="auto"/>
        <w:textAlignment w:val="auto"/>
        <w:rPr>
          <w:b/>
          <w:bCs/>
          <w:color w:val="000000"/>
          <w:szCs w:val="21"/>
        </w:rPr>
      </w:pPr>
      <w:r>
        <w:rPr>
          <w:b/>
          <w:bCs/>
          <w:color w:val="000000"/>
          <w:szCs w:val="21"/>
        </w:rPr>
        <w:t>页    数：</w:t>
      </w:r>
      <w:r>
        <w:rPr>
          <w:rFonts w:hint="eastAsia"/>
          <w:b/>
          <w:bCs/>
          <w:color w:val="000000"/>
          <w:szCs w:val="21"/>
        </w:rPr>
        <w:t>4</w:t>
      </w:r>
      <w:r>
        <w:rPr>
          <w:rFonts w:hint="default"/>
          <w:b/>
          <w:bCs/>
          <w:color w:val="000000"/>
          <w:szCs w:val="21"/>
          <w:lang w:val="en-US"/>
        </w:rPr>
        <w:t>4</w:t>
      </w:r>
      <w:r>
        <w:rPr>
          <w:b/>
          <w:bCs/>
          <w:color w:val="000000"/>
          <w:szCs w:val="21"/>
        </w:rPr>
        <w:t>页</w:t>
      </w:r>
    </w:p>
    <w:p w14:paraId="3EECFE6E">
      <w:pPr>
        <w:keepNext w:val="0"/>
        <w:keepLines w:val="0"/>
        <w:pageBreakBefore w:val="0"/>
        <w:tabs>
          <w:tab w:val="left" w:pos="341"/>
          <w:tab w:val="left" w:pos="5235"/>
        </w:tabs>
        <w:kinsoku/>
        <w:wordWrap/>
        <w:overflowPunct/>
        <w:topLinePunct w:val="0"/>
        <w:autoSpaceDE/>
        <w:autoSpaceDN/>
        <w:bidi w:val="0"/>
        <w:adjustRightInd/>
        <w:snapToGrid/>
        <w:spacing w:line="240" w:lineRule="auto"/>
        <w:textAlignment w:val="auto"/>
        <w:rPr>
          <w:b/>
          <w:bCs/>
          <w:color w:val="000000"/>
          <w:szCs w:val="21"/>
        </w:rPr>
      </w:pPr>
      <w:r>
        <w:rPr>
          <w:b/>
          <w:bCs/>
          <w:color w:val="000000"/>
          <w:szCs w:val="21"/>
        </w:rPr>
        <w:t>出版时间：202</w:t>
      </w:r>
      <w:r>
        <w:rPr>
          <w:rFonts w:hint="eastAsia"/>
          <w:b/>
          <w:bCs/>
          <w:color w:val="000000"/>
          <w:szCs w:val="21"/>
        </w:rPr>
        <w:t>4</w:t>
      </w:r>
      <w:r>
        <w:rPr>
          <w:b/>
          <w:bCs/>
          <w:color w:val="000000"/>
          <w:szCs w:val="21"/>
        </w:rPr>
        <w:t>年</w:t>
      </w:r>
      <w:r>
        <w:rPr>
          <w:rFonts w:hint="eastAsia"/>
          <w:b/>
          <w:bCs/>
          <w:color w:val="000000"/>
          <w:szCs w:val="21"/>
        </w:rPr>
        <w:t>7月</w:t>
      </w:r>
    </w:p>
    <w:p w14:paraId="24E98DDE">
      <w:pPr>
        <w:keepNext w:val="0"/>
        <w:keepLines w:val="0"/>
        <w:pageBreakBefore w:val="0"/>
        <w:kinsoku/>
        <w:wordWrap/>
        <w:overflowPunct/>
        <w:topLinePunct w:val="0"/>
        <w:autoSpaceDE/>
        <w:autoSpaceDN/>
        <w:bidi w:val="0"/>
        <w:adjustRightInd/>
        <w:snapToGrid/>
        <w:spacing w:line="240" w:lineRule="auto"/>
        <w:textAlignment w:val="auto"/>
        <w:rPr>
          <w:b/>
          <w:bCs/>
          <w:color w:val="000000"/>
        </w:rPr>
      </w:pPr>
      <w:r>
        <w:rPr>
          <w:b/>
          <w:bCs/>
          <w:color w:val="000000"/>
        </w:rPr>
        <w:t>代理地区：中国大陆、台湾</w:t>
      </w:r>
    </w:p>
    <w:p w14:paraId="2EF43133">
      <w:pPr>
        <w:keepNext w:val="0"/>
        <w:keepLines w:val="0"/>
        <w:pageBreakBefore w:val="0"/>
        <w:tabs>
          <w:tab w:val="left" w:pos="341"/>
          <w:tab w:val="left" w:pos="5235"/>
        </w:tabs>
        <w:kinsoku/>
        <w:wordWrap/>
        <w:overflowPunct/>
        <w:topLinePunct w:val="0"/>
        <w:autoSpaceDE/>
        <w:autoSpaceDN/>
        <w:bidi w:val="0"/>
        <w:adjustRightInd/>
        <w:snapToGrid/>
        <w:spacing w:line="240" w:lineRule="auto"/>
        <w:textAlignment w:val="auto"/>
        <w:rPr>
          <w:b/>
          <w:bCs/>
          <w:color w:val="000000"/>
          <w:szCs w:val="21"/>
        </w:rPr>
      </w:pPr>
      <w:r>
        <w:rPr>
          <w:b/>
          <w:bCs/>
          <w:color w:val="000000"/>
          <w:szCs w:val="21"/>
        </w:rPr>
        <w:t>审读资料：电子稿</w:t>
      </w:r>
    </w:p>
    <w:p w14:paraId="7A7C513D">
      <w:pPr>
        <w:keepNext w:val="0"/>
        <w:keepLines w:val="0"/>
        <w:pageBreakBefore w:val="0"/>
        <w:tabs>
          <w:tab w:val="left" w:pos="341"/>
          <w:tab w:val="left" w:pos="5235"/>
        </w:tabs>
        <w:kinsoku/>
        <w:wordWrap/>
        <w:overflowPunct/>
        <w:topLinePunct w:val="0"/>
        <w:autoSpaceDE/>
        <w:autoSpaceDN/>
        <w:bidi w:val="0"/>
        <w:adjustRightInd/>
        <w:snapToGrid/>
        <w:spacing w:line="240" w:lineRule="auto"/>
        <w:textAlignment w:val="auto"/>
        <w:rPr>
          <w:rFonts w:hint="eastAsia"/>
          <w:b/>
          <w:bCs/>
          <w:szCs w:val="21"/>
        </w:rPr>
      </w:pPr>
      <w:r>
        <w:rPr>
          <w:b/>
          <w:bCs/>
          <w:szCs w:val="21"/>
        </w:rPr>
        <w:t>类    型：</w:t>
      </w:r>
      <w:r>
        <w:rPr>
          <w:rFonts w:hint="eastAsia"/>
          <w:b/>
          <w:bCs/>
          <w:szCs w:val="21"/>
          <w:lang w:val="en-US" w:eastAsia="zh-CN"/>
        </w:rPr>
        <w:t>故事</w:t>
      </w:r>
      <w:r>
        <w:rPr>
          <w:rFonts w:hint="eastAsia"/>
          <w:b/>
          <w:bCs/>
          <w:szCs w:val="21"/>
        </w:rPr>
        <w:t>绘本</w:t>
      </w:r>
    </w:p>
    <w:p w14:paraId="4B34EC2E">
      <w:pPr>
        <w:keepNext w:val="0"/>
        <w:keepLines w:val="0"/>
        <w:pageBreakBefore w:val="0"/>
        <w:tabs>
          <w:tab w:val="left" w:pos="341"/>
          <w:tab w:val="left" w:pos="5235"/>
        </w:tabs>
        <w:kinsoku/>
        <w:wordWrap/>
        <w:overflowPunct/>
        <w:topLinePunct w:val="0"/>
        <w:autoSpaceDE/>
        <w:autoSpaceDN/>
        <w:bidi w:val="0"/>
        <w:adjustRightInd/>
        <w:snapToGrid/>
        <w:spacing w:line="240" w:lineRule="auto"/>
        <w:textAlignment w:val="auto"/>
        <w:rPr>
          <w:rFonts w:hint="default"/>
          <w:b w:val="0"/>
          <w:bCs w:val="0"/>
          <w:color w:val="auto"/>
          <w:kern w:val="0"/>
          <w:szCs w:val="21"/>
          <w:lang w:val="en-US" w:eastAsia="zh-CN"/>
        </w:rPr>
      </w:pPr>
    </w:p>
    <w:p w14:paraId="7AE94B8A">
      <w:pPr>
        <w:keepNext w:val="0"/>
        <w:keepLines w:val="0"/>
        <w:pageBreakBefore w:val="0"/>
        <w:tabs>
          <w:tab w:val="left" w:pos="341"/>
          <w:tab w:val="left" w:pos="5235"/>
        </w:tabs>
        <w:kinsoku/>
        <w:wordWrap/>
        <w:overflowPunct/>
        <w:topLinePunct w:val="0"/>
        <w:autoSpaceDE/>
        <w:autoSpaceDN/>
        <w:bidi w:val="0"/>
        <w:adjustRightInd/>
        <w:snapToGrid/>
        <w:spacing w:line="240" w:lineRule="auto"/>
        <w:jc w:val="center"/>
        <w:textAlignment w:val="auto"/>
        <w:rPr>
          <w:rFonts w:hint="eastAsia"/>
          <w:b/>
          <w:bCs/>
          <w:color w:val="588E32" w:themeColor="accent4" w:themeShade="BF"/>
        </w:rPr>
      </w:pPr>
      <w:r>
        <w:rPr>
          <w:rFonts w:hint="default"/>
          <w:b w:val="0"/>
          <w:bCs w:val="0"/>
          <w:color w:val="588E32" w:themeColor="accent4" w:themeShade="BF"/>
          <w:kern w:val="0"/>
          <w:szCs w:val="21"/>
          <w:lang w:val="en-US" w:eastAsia="zh-CN"/>
        </w:rPr>
        <w:t>被</w:t>
      </w:r>
      <w:r>
        <w:rPr>
          <w:rFonts w:hint="eastAsia"/>
          <w:b w:val="0"/>
          <w:bCs w:val="0"/>
          <w:color w:val="588E32" w:themeColor="accent4" w:themeShade="BF"/>
          <w:kern w:val="0"/>
          <w:szCs w:val="21"/>
          <w:lang w:val="en-US" w:eastAsia="zh-CN"/>
        </w:rPr>
        <w:t>评</w:t>
      </w:r>
      <w:r>
        <w:rPr>
          <w:rFonts w:hint="default"/>
          <w:b w:val="0"/>
          <w:bCs w:val="0"/>
          <w:color w:val="588E32" w:themeColor="accent4" w:themeShade="BF"/>
          <w:kern w:val="0"/>
          <w:szCs w:val="21"/>
          <w:lang w:val="en-US" w:eastAsia="zh-CN"/>
        </w:rPr>
        <w:t>为亚马逊2024年最佳书籍</w:t>
      </w:r>
    </w:p>
    <w:p w14:paraId="0BD9DD3B">
      <w:pPr>
        <w:keepNext w:val="0"/>
        <w:keepLines w:val="0"/>
        <w:pageBreakBefore w:val="0"/>
        <w:numPr>
          <w:ilvl w:val="0"/>
          <w:numId w:val="1"/>
        </w:numPr>
        <w:kinsoku/>
        <w:wordWrap/>
        <w:overflowPunct/>
        <w:topLinePunct w:val="0"/>
        <w:autoSpaceDE/>
        <w:autoSpaceDN/>
        <w:bidi w:val="0"/>
        <w:adjustRightInd/>
        <w:snapToGrid/>
        <w:spacing w:line="240" w:lineRule="auto"/>
        <w:ind w:left="420" w:leftChars="0" w:hanging="420" w:firstLineChars="0"/>
        <w:textAlignment w:val="auto"/>
        <w:rPr>
          <w:b/>
          <w:bCs/>
          <w:color w:val="18605A" w:themeColor="accent5" w:themeShade="80"/>
        </w:rPr>
      </w:pPr>
      <w:r>
        <w:rPr>
          <w:rFonts w:hint="eastAsia"/>
          <w:b/>
          <w:bCs/>
          <w:color w:val="18605A" w:themeColor="accent5" w:themeShade="80"/>
        </w:rPr>
        <w:t>经久不衰的主题：勇气是绘本读者的永恒主题，本书在书中记录了许多里程碑式的事件，从去看牙医到尝试新食物，再到学骑自行车。这本书非常适合讨论社会情感学习。</w:t>
      </w:r>
    </w:p>
    <w:p w14:paraId="2D1D8FFD">
      <w:pPr>
        <w:keepNext w:val="0"/>
        <w:keepLines w:val="0"/>
        <w:pageBreakBefore w:val="0"/>
        <w:numPr>
          <w:ilvl w:val="0"/>
          <w:numId w:val="1"/>
        </w:numPr>
        <w:kinsoku/>
        <w:wordWrap/>
        <w:overflowPunct/>
        <w:topLinePunct w:val="0"/>
        <w:autoSpaceDE/>
        <w:autoSpaceDN/>
        <w:bidi w:val="0"/>
        <w:adjustRightInd/>
        <w:snapToGrid/>
        <w:spacing w:line="240" w:lineRule="auto"/>
        <w:ind w:left="420" w:leftChars="0" w:hanging="420" w:firstLineChars="0"/>
        <w:jc w:val="both"/>
        <w:textAlignment w:val="auto"/>
        <w:rPr>
          <w:b/>
          <w:bCs/>
          <w:color w:val="18605A" w:themeColor="accent5" w:themeShade="80"/>
        </w:rPr>
      </w:pPr>
      <w:r>
        <w:rPr>
          <w:rFonts w:hint="eastAsia"/>
          <w:b/>
          <w:bCs/>
          <w:color w:val="18605A" w:themeColor="accent5" w:themeShade="80"/>
        </w:rPr>
        <w:t>非常适合</w:t>
      </w:r>
      <w:r>
        <w:rPr>
          <w:b/>
          <w:bCs/>
          <w:i/>
          <w:iCs/>
          <w:color w:val="18605A" w:themeColor="accent5" w:themeShade="80"/>
        </w:rPr>
        <w:t>I Am Courage</w:t>
      </w:r>
      <w:r>
        <w:rPr>
          <w:rFonts w:hint="eastAsia"/>
          <w:b/>
          <w:bCs/>
          <w:color w:val="18605A" w:themeColor="accent5" w:themeShade="80"/>
        </w:rPr>
        <w:t>和</w:t>
      </w:r>
      <w:r>
        <w:rPr>
          <w:b/>
          <w:bCs/>
          <w:i/>
          <w:iCs/>
          <w:color w:val="18605A" w:themeColor="accent5" w:themeShade="80"/>
        </w:rPr>
        <w:t>Max the Brave</w:t>
      </w:r>
      <w:r>
        <w:rPr>
          <w:rFonts w:hint="eastAsia"/>
          <w:b/>
          <w:bCs/>
          <w:color w:val="18605A" w:themeColor="accent5" w:themeShade="80"/>
        </w:rPr>
        <w:t>的书迷。</w:t>
      </w:r>
    </w:p>
    <w:p w14:paraId="22CE1680">
      <w:pPr>
        <w:keepNext w:val="0"/>
        <w:keepLines w:val="0"/>
        <w:pageBreakBefore w:val="0"/>
        <w:numPr>
          <w:ilvl w:val="0"/>
          <w:numId w:val="1"/>
        </w:numPr>
        <w:kinsoku/>
        <w:wordWrap/>
        <w:overflowPunct/>
        <w:topLinePunct w:val="0"/>
        <w:autoSpaceDE/>
        <w:autoSpaceDN/>
        <w:bidi w:val="0"/>
        <w:adjustRightInd/>
        <w:snapToGrid/>
        <w:spacing w:line="240" w:lineRule="auto"/>
        <w:ind w:left="420" w:leftChars="0" w:hanging="420" w:firstLineChars="0"/>
        <w:textAlignment w:val="auto"/>
        <w:rPr>
          <w:b/>
          <w:bCs/>
          <w:color w:val="18605A" w:themeColor="accent5" w:themeShade="80"/>
        </w:rPr>
      </w:pPr>
      <w:r>
        <w:rPr>
          <w:rFonts w:hint="eastAsia"/>
          <w:b/>
          <w:bCs/>
          <w:color w:val="18605A" w:themeColor="accent5" w:themeShade="80"/>
        </w:rPr>
        <w:t>后起之秀插画家：Lian Chos的作品不断获得星级评论和其他赞誉，例如入选插画家协会原创艺术展（Society of Illustrators Original Art Show）。2023 年 5 月，她与亚当·雷克斯（Adam Rex）合作的《哦，不，阿姨们来了！》一经出版就广受好评，其中包括三篇星级评论。</w:t>
      </w:r>
    </w:p>
    <w:p w14:paraId="16AB8D15">
      <w:pPr>
        <w:keepNext w:val="0"/>
        <w:keepLines w:val="0"/>
        <w:pageBreakBefore w:val="0"/>
        <w:kinsoku/>
        <w:wordWrap/>
        <w:overflowPunct/>
        <w:topLinePunct w:val="0"/>
        <w:autoSpaceDE/>
        <w:autoSpaceDN/>
        <w:bidi w:val="0"/>
        <w:adjustRightInd/>
        <w:snapToGrid/>
        <w:spacing w:line="240" w:lineRule="auto"/>
        <w:textAlignment w:val="auto"/>
        <w:rPr>
          <w:b/>
          <w:bCs/>
          <w:color w:val="000000"/>
        </w:rPr>
      </w:pPr>
    </w:p>
    <w:p w14:paraId="5A1C5D60">
      <w:pPr>
        <w:keepNext w:val="0"/>
        <w:keepLines w:val="0"/>
        <w:pageBreakBefore w:val="0"/>
        <w:kinsoku/>
        <w:wordWrap/>
        <w:overflowPunct/>
        <w:topLinePunct w:val="0"/>
        <w:autoSpaceDE/>
        <w:autoSpaceDN/>
        <w:bidi w:val="0"/>
        <w:adjustRightInd/>
        <w:snapToGrid/>
        <w:spacing w:line="240" w:lineRule="auto"/>
        <w:textAlignment w:val="auto"/>
        <w:rPr>
          <w:b/>
          <w:bCs/>
          <w:color w:val="000000"/>
        </w:rPr>
      </w:pPr>
      <w:r>
        <w:rPr>
          <w:b/>
          <w:bCs/>
          <w:color w:val="000000"/>
        </w:rPr>
        <w:t>内容简介：</w:t>
      </w:r>
    </w:p>
    <w:p w14:paraId="2E8B0710">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color w:val="000000"/>
        </w:rPr>
      </w:pPr>
    </w:p>
    <w:p w14:paraId="242D9F0C">
      <w:pPr>
        <w:keepNext w:val="0"/>
        <w:keepLines w:val="0"/>
        <w:pageBreakBefore w:val="0"/>
        <w:kinsoku/>
        <w:wordWrap/>
        <w:overflowPunct/>
        <w:topLinePunct w:val="0"/>
        <w:autoSpaceDE/>
        <w:autoSpaceDN/>
        <w:bidi w:val="0"/>
        <w:adjustRightInd/>
        <w:snapToGrid/>
        <w:spacing w:line="240" w:lineRule="auto"/>
        <w:ind w:firstLine="420" w:firstLineChars="200"/>
        <w:jc w:val="left"/>
        <w:textAlignment w:val="auto"/>
        <w:rPr>
          <w:b w:val="0"/>
          <w:bCs w:val="0"/>
          <w:color w:val="auto"/>
        </w:rPr>
      </w:pPr>
      <w:r>
        <w:rPr>
          <w:rFonts w:hint="eastAsia"/>
          <w:b w:val="0"/>
          <w:bCs w:val="0"/>
          <w:color w:val="auto"/>
        </w:rPr>
        <w:t>今天我要勇敢尝试！</w:t>
      </w:r>
    </w:p>
    <w:p w14:paraId="053B4EC1">
      <w:pPr>
        <w:keepNext w:val="0"/>
        <w:keepLines w:val="0"/>
        <w:pageBreakBefore w:val="0"/>
        <w:kinsoku/>
        <w:wordWrap/>
        <w:overflowPunct/>
        <w:topLinePunct w:val="0"/>
        <w:autoSpaceDE/>
        <w:autoSpaceDN/>
        <w:bidi w:val="0"/>
        <w:adjustRightInd/>
        <w:snapToGrid/>
        <w:spacing w:line="240" w:lineRule="auto"/>
        <w:ind w:firstLine="420" w:firstLineChars="200"/>
        <w:jc w:val="left"/>
        <w:textAlignment w:val="auto"/>
        <w:rPr>
          <w:b w:val="0"/>
          <w:bCs w:val="0"/>
          <w:color w:val="auto"/>
        </w:rPr>
      </w:pPr>
      <w:r>
        <w:rPr>
          <w:rFonts w:hint="eastAsia"/>
          <w:b w:val="0"/>
          <w:bCs w:val="0"/>
          <w:color w:val="auto"/>
        </w:rPr>
        <w:t>你说这是豌豆炖牛肉？</w:t>
      </w:r>
    </w:p>
    <w:p w14:paraId="4F48E8DA">
      <w:pPr>
        <w:keepNext w:val="0"/>
        <w:keepLines w:val="0"/>
        <w:pageBreakBefore w:val="0"/>
        <w:kinsoku/>
        <w:wordWrap/>
        <w:overflowPunct/>
        <w:topLinePunct w:val="0"/>
        <w:autoSpaceDE/>
        <w:autoSpaceDN/>
        <w:bidi w:val="0"/>
        <w:adjustRightInd/>
        <w:snapToGrid/>
        <w:spacing w:line="240" w:lineRule="auto"/>
        <w:ind w:firstLine="420" w:firstLineChars="200"/>
        <w:jc w:val="left"/>
        <w:textAlignment w:val="auto"/>
        <w:rPr>
          <w:b w:val="0"/>
          <w:bCs w:val="0"/>
          <w:color w:val="auto"/>
        </w:rPr>
      </w:pPr>
      <w:r>
        <w:rPr>
          <w:rFonts w:hint="eastAsia"/>
          <w:b w:val="0"/>
          <w:bCs w:val="0"/>
          <w:color w:val="auto"/>
        </w:rPr>
        <w:t>它是绿色的，它是灰暗的。</w:t>
      </w:r>
    </w:p>
    <w:p w14:paraId="3B19C983">
      <w:pPr>
        <w:keepNext w:val="0"/>
        <w:keepLines w:val="0"/>
        <w:pageBreakBefore w:val="0"/>
        <w:kinsoku/>
        <w:wordWrap/>
        <w:overflowPunct/>
        <w:topLinePunct w:val="0"/>
        <w:autoSpaceDE/>
        <w:autoSpaceDN/>
        <w:bidi w:val="0"/>
        <w:adjustRightInd/>
        <w:snapToGrid/>
        <w:spacing w:line="240" w:lineRule="auto"/>
        <w:ind w:firstLine="420" w:firstLineChars="200"/>
        <w:jc w:val="left"/>
        <w:textAlignment w:val="auto"/>
        <w:rPr>
          <w:b w:val="0"/>
          <w:bCs w:val="0"/>
          <w:color w:val="auto"/>
        </w:rPr>
      </w:pPr>
      <w:r>
        <w:rPr>
          <w:rFonts w:hint="eastAsia"/>
          <w:b w:val="0"/>
          <w:bCs w:val="0"/>
          <w:color w:val="auto"/>
        </w:rPr>
        <w:t>它动了！黏糊糊的</w:t>
      </w:r>
    </w:p>
    <w:p w14:paraId="67548A05">
      <w:pPr>
        <w:keepNext w:val="0"/>
        <w:keepLines w:val="0"/>
        <w:pageBreakBefore w:val="0"/>
        <w:kinsoku/>
        <w:wordWrap/>
        <w:overflowPunct/>
        <w:topLinePunct w:val="0"/>
        <w:autoSpaceDE/>
        <w:autoSpaceDN/>
        <w:bidi w:val="0"/>
        <w:adjustRightInd/>
        <w:snapToGrid/>
        <w:spacing w:line="240" w:lineRule="auto"/>
        <w:ind w:firstLine="420" w:firstLineChars="200"/>
        <w:jc w:val="left"/>
        <w:textAlignment w:val="auto"/>
        <w:rPr>
          <w:b w:val="0"/>
          <w:bCs w:val="0"/>
          <w:color w:val="auto"/>
        </w:rPr>
      </w:pPr>
      <w:r>
        <w:rPr>
          <w:rFonts w:hint="eastAsia"/>
          <w:b w:val="0"/>
          <w:bCs w:val="0"/>
          <w:color w:val="auto"/>
        </w:rPr>
        <w:t>“我做到了 我吃到了新东西！”</w:t>
      </w:r>
    </w:p>
    <w:p w14:paraId="313FBD15">
      <w:pPr>
        <w:keepNext w:val="0"/>
        <w:keepLines w:val="0"/>
        <w:pageBreakBefore w:val="0"/>
        <w:kinsoku/>
        <w:wordWrap/>
        <w:overflowPunct/>
        <w:topLinePunct w:val="0"/>
        <w:autoSpaceDE/>
        <w:autoSpaceDN/>
        <w:bidi w:val="0"/>
        <w:adjustRightInd/>
        <w:snapToGrid/>
        <w:spacing w:line="240" w:lineRule="auto"/>
        <w:ind w:firstLine="420" w:firstLineChars="200"/>
        <w:jc w:val="center"/>
        <w:textAlignment w:val="auto"/>
        <w:rPr>
          <w:color w:val="C00000"/>
        </w:rPr>
      </w:pPr>
    </w:p>
    <w:p w14:paraId="75458B3E">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color w:val="000000"/>
        </w:rPr>
      </w:pPr>
      <w:r>
        <w:rPr>
          <w:rFonts w:hint="eastAsia"/>
          <w:color w:val="000000"/>
        </w:rPr>
        <w:t>从品尝新食物到去看牙医（或去地下室！），这本绘本邀请我们勇敢地面对恐惧。无论大小，恐惧都会让人不知所措。如果我跟新朋友打招呼，但他不回我怎么办？如果我重新骑上自行车却又摔倒了怎么办？地下室里到底是什么声音？</w:t>
      </w:r>
    </w:p>
    <w:p w14:paraId="07FBC7B5">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color w:val="000000"/>
        </w:rPr>
      </w:pPr>
      <w:r>
        <w:rPr>
          <w:color w:val="000000"/>
        </w:rPr>
        <w:t xml:space="preserve"> </w:t>
      </w:r>
    </w:p>
    <w:p w14:paraId="51FC31E2">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color w:val="000000"/>
        </w:rPr>
      </w:pPr>
      <w:r>
        <w:rPr>
          <w:rFonts w:hint="eastAsia"/>
          <w:color w:val="000000"/>
        </w:rPr>
        <w:t>孩子们的内心是勇敢的，每当他们敢于大胆尝试时，他们就会更加确信自己有足够的勇气去尝试任何事情。</w:t>
      </w:r>
    </w:p>
    <w:p w14:paraId="01BFCF99">
      <w:pPr>
        <w:keepNext w:val="0"/>
        <w:keepLines w:val="0"/>
        <w:pageBreakBefore w:val="0"/>
        <w:kinsoku/>
        <w:wordWrap/>
        <w:overflowPunct/>
        <w:topLinePunct w:val="0"/>
        <w:autoSpaceDE/>
        <w:autoSpaceDN/>
        <w:bidi w:val="0"/>
        <w:adjustRightInd/>
        <w:snapToGrid/>
        <w:spacing w:line="240" w:lineRule="auto"/>
        <w:ind w:right="420"/>
        <w:textAlignment w:val="auto"/>
        <w:rPr>
          <w:b/>
          <w:bCs/>
          <w:color w:val="000000"/>
          <w:kern w:val="0"/>
          <w:szCs w:val="21"/>
        </w:rPr>
      </w:pPr>
    </w:p>
    <w:p w14:paraId="0D0F2D20">
      <w:pPr>
        <w:keepNext w:val="0"/>
        <w:keepLines w:val="0"/>
        <w:pageBreakBefore w:val="0"/>
        <w:kinsoku/>
        <w:wordWrap/>
        <w:overflowPunct/>
        <w:topLinePunct w:val="0"/>
        <w:autoSpaceDE/>
        <w:autoSpaceDN/>
        <w:bidi w:val="0"/>
        <w:adjustRightInd/>
        <w:snapToGrid/>
        <w:spacing w:line="240" w:lineRule="auto"/>
        <w:ind w:right="420"/>
        <w:textAlignment w:val="auto"/>
        <w:rPr>
          <w:rFonts w:hint="eastAsia"/>
          <w:b/>
          <w:bCs/>
          <w:color w:val="000000"/>
          <w:kern w:val="0"/>
          <w:szCs w:val="21"/>
          <w:lang w:val="en-US" w:eastAsia="zh-CN"/>
        </w:rPr>
      </w:pPr>
      <w:r>
        <w:rPr>
          <w:rFonts w:hint="eastAsia"/>
          <w:b/>
          <w:bCs/>
          <w:color w:val="000000"/>
          <w:kern w:val="0"/>
          <w:szCs w:val="21"/>
          <w:lang w:val="en-US" w:eastAsia="zh-CN"/>
        </w:rPr>
        <w:t>媒体评论：</w:t>
      </w:r>
    </w:p>
    <w:p w14:paraId="4CCC03D6">
      <w:pPr>
        <w:keepNext w:val="0"/>
        <w:keepLines w:val="0"/>
        <w:pageBreakBefore w:val="0"/>
        <w:kinsoku/>
        <w:wordWrap/>
        <w:overflowPunct/>
        <w:topLinePunct w:val="0"/>
        <w:autoSpaceDE/>
        <w:autoSpaceDN/>
        <w:bidi w:val="0"/>
        <w:adjustRightInd/>
        <w:snapToGrid/>
        <w:spacing w:line="240" w:lineRule="auto"/>
        <w:ind w:right="420"/>
        <w:textAlignment w:val="auto"/>
        <w:rPr>
          <w:rFonts w:hint="eastAsia"/>
          <w:b w:val="0"/>
          <w:bCs w:val="0"/>
          <w:color w:val="000000"/>
          <w:kern w:val="0"/>
          <w:szCs w:val="21"/>
          <w:lang w:val="en-US" w:eastAsia="zh-CN"/>
        </w:rPr>
      </w:pPr>
    </w:p>
    <w:p w14:paraId="581B1914">
      <w:pPr>
        <w:keepNext w:val="0"/>
        <w:keepLines w:val="0"/>
        <w:pageBreakBefore w:val="0"/>
        <w:kinsoku/>
        <w:wordWrap/>
        <w:overflowPunct/>
        <w:topLinePunct w:val="0"/>
        <w:autoSpaceDE/>
        <w:autoSpaceDN/>
        <w:bidi w:val="0"/>
        <w:adjustRightInd/>
        <w:snapToGrid/>
        <w:spacing w:line="240" w:lineRule="auto"/>
        <w:ind w:right="420" w:firstLine="420" w:firstLineChars="0"/>
        <w:textAlignment w:val="auto"/>
        <w:rPr>
          <w:rFonts w:hint="eastAsia"/>
          <w:b w:val="0"/>
          <w:bCs w:val="0"/>
          <w:color w:val="000000"/>
          <w:kern w:val="0"/>
          <w:szCs w:val="21"/>
          <w:lang w:val="en-US" w:eastAsia="zh-CN"/>
        </w:rPr>
      </w:pPr>
      <w:r>
        <w:rPr>
          <w:rFonts w:hint="eastAsia"/>
          <w:b w:val="0"/>
          <w:bCs w:val="0"/>
          <w:color w:val="000000"/>
          <w:kern w:val="0"/>
          <w:szCs w:val="21"/>
          <w:lang w:val="en-US" w:eastAsia="zh-CN"/>
        </w:rPr>
        <w:t>“创作者们为正在与恐惧作斗争的看护者和孩子们提供了一本优秀的书籍，可用于讨论或作为克服恐惧的指南。”——《学校图书馆杂志》(</w:t>
      </w:r>
      <w:r>
        <w:rPr>
          <w:rFonts w:hint="default" w:ascii="Times New Roman Bold Italic" w:hAnsi="Times New Roman Bold Italic" w:cs="Times New Roman Bold Italic"/>
          <w:b w:val="0"/>
          <w:bCs w:val="0"/>
          <w:i/>
          <w:iCs/>
          <w:color w:val="000000"/>
          <w:kern w:val="0"/>
          <w:szCs w:val="21"/>
          <w:lang w:val="en-US" w:eastAsia="zh-CN"/>
        </w:rPr>
        <w:t>School Library Journal</w:t>
      </w:r>
      <w:r>
        <w:rPr>
          <w:rFonts w:hint="eastAsia"/>
          <w:b w:val="0"/>
          <w:bCs w:val="0"/>
          <w:color w:val="000000"/>
          <w:kern w:val="0"/>
          <w:szCs w:val="21"/>
          <w:lang w:val="en-US" w:eastAsia="zh-CN"/>
        </w:rPr>
        <w:t>)</w:t>
      </w:r>
    </w:p>
    <w:p w14:paraId="7CE8C4F2">
      <w:pPr>
        <w:keepNext w:val="0"/>
        <w:keepLines w:val="0"/>
        <w:pageBreakBefore w:val="0"/>
        <w:kinsoku/>
        <w:wordWrap/>
        <w:overflowPunct/>
        <w:topLinePunct w:val="0"/>
        <w:autoSpaceDE/>
        <w:autoSpaceDN/>
        <w:bidi w:val="0"/>
        <w:adjustRightInd/>
        <w:snapToGrid/>
        <w:spacing w:line="240" w:lineRule="auto"/>
        <w:ind w:right="420" w:firstLine="420" w:firstLineChars="0"/>
        <w:textAlignment w:val="auto"/>
        <w:rPr>
          <w:rFonts w:hint="eastAsia"/>
          <w:b w:val="0"/>
          <w:bCs w:val="0"/>
          <w:color w:val="000000"/>
          <w:kern w:val="0"/>
          <w:szCs w:val="21"/>
          <w:lang w:val="en-US" w:eastAsia="zh-CN"/>
        </w:rPr>
      </w:pPr>
    </w:p>
    <w:p w14:paraId="3F94C768">
      <w:pPr>
        <w:keepNext w:val="0"/>
        <w:keepLines w:val="0"/>
        <w:pageBreakBefore w:val="0"/>
        <w:kinsoku/>
        <w:wordWrap/>
        <w:overflowPunct/>
        <w:topLinePunct w:val="0"/>
        <w:autoSpaceDE/>
        <w:autoSpaceDN/>
        <w:bidi w:val="0"/>
        <w:adjustRightInd/>
        <w:snapToGrid/>
        <w:spacing w:line="240" w:lineRule="auto"/>
        <w:ind w:right="420" w:firstLine="420" w:firstLineChars="0"/>
        <w:textAlignment w:val="auto"/>
        <w:rPr>
          <w:rFonts w:hint="eastAsia"/>
          <w:b w:val="0"/>
          <w:bCs w:val="0"/>
          <w:color w:val="000000"/>
          <w:kern w:val="0"/>
          <w:szCs w:val="21"/>
          <w:lang w:val="en-US" w:eastAsia="zh-CN"/>
        </w:rPr>
      </w:pPr>
      <w:r>
        <w:rPr>
          <w:rFonts w:hint="eastAsia"/>
          <w:b w:val="0"/>
          <w:bCs w:val="0"/>
          <w:color w:val="000000"/>
          <w:kern w:val="0"/>
          <w:szCs w:val="21"/>
          <w:lang w:val="en-US" w:eastAsia="zh-CN"/>
        </w:rPr>
        <w:t>“面对我们的恐惧从未如此有趣……一本 可靠的 的朗读作品和一本关于示范勇气和关怀行为的优秀入门书……一本强烈令人安心、奇妙的面对不确定性时勇气的颂歌。”——《柯克斯书评》(</w:t>
      </w:r>
      <w:r>
        <w:rPr>
          <w:rFonts w:hint="default" w:ascii="Times New Roman Bold Italic" w:hAnsi="Times New Roman Bold Italic" w:cs="Times New Roman Bold Italic"/>
          <w:b w:val="0"/>
          <w:bCs w:val="0"/>
          <w:i/>
          <w:iCs/>
          <w:color w:val="000000"/>
          <w:kern w:val="0"/>
          <w:szCs w:val="21"/>
          <w:lang w:val="en-US" w:eastAsia="zh-CN"/>
        </w:rPr>
        <w:t>Kirkus</w:t>
      </w:r>
      <w:r>
        <w:rPr>
          <w:rFonts w:hint="eastAsia"/>
          <w:b w:val="0"/>
          <w:bCs w:val="0"/>
          <w:color w:val="000000"/>
          <w:kern w:val="0"/>
          <w:szCs w:val="21"/>
          <w:lang w:val="en-US" w:eastAsia="zh-CN"/>
        </w:rPr>
        <w:t>)星级评论</w:t>
      </w:r>
    </w:p>
    <w:p w14:paraId="222A3A64">
      <w:pPr>
        <w:keepNext w:val="0"/>
        <w:keepLines w:val="0"/>
        <w:pageBreakBefore w:val="0"/>
        <w:kinsoku/>
        <w:wordWrap/>
        <w:overflowPunct/>
        <w:topLinePunct w:val="0"/>
        <w:autoSpaceDE/>
        <w:autoSpaceDN/>
        <w:bidi w:val="0"/>
        <w:adjustRightInd/>
        <w:snapToGrid/>
        <w:spacing w:line="240" w:lineRule="auto"/>
        <w:ind w:right="420" w:firstLine="420" w:firstLineChars="0"/>
        <w:textAlignment w:val="auto"/>
        <w:rPr>
          <w:rFonts w:hint="eastAsia"/>
          <w:b w:val="0"/>
          <w:bCs w:val="0"/>
          <w:color w:val="000000"/>
          <w:kern w:val="0"/>
          <w:szCs w:val="21"/>
          <w:lang w:val="en-US" w:eastAsia="zh-CN"/>
        </w:rPr>
      </w:pPr>
    </w:p>
    <w:p w14:paraId="35E35653">
      <w:pPr>
        <w:keepNext w:val="0"/>
        <w:keepLines w:val="0"/>
        <w:pageBreakBefore w:val="0"/>
        <w:kinsoku/>
        <w:wordWrap/>
        <w:overflowPunct/>
        <w:topLinePunct w:val="0"/>
        <w:autoSpaceDE/>
        <w:autoSpaceDN/>
        <w:bidi w:val="0"/>
        <w:adjustRightInd/>
        <w:snapToGrid/>
        <w:spacing w:line="240" w:lineRule="auto"/>
        <w:ind w:right="420" w:firstLine="420" w:firstLineChars="0"/>
        <w:textAlignment w:val="auto"/>
        <w:rPr>
          <w:rFonts w:hint="eastAsia"/>
          <w:b w:val="0"/>
          <w:bCs w:val="0"/>
          <w:color w:val="000000"/>
          <w:kern w:val="0"/>
          <w:szCs w:val="21"/>
          <w:lang w:val="en-US" w:eastAsia="zh-CN"/>
        </w:rPr>
      </w:pPr>
      <w:r>
        <w:rPr>
          <w:rFonts w:hint="eastAsia"/>
          <w:b w:val="0"/>
          <w:bCs w:val="0"/>
          <w:color w:val="000000"/>
          <w:kern w:val="0"/>
          <w:szCs w:val="21"/>
          <w:lang w:val="en-US" w:eastAsia="zh-CN"/>
        </w:rPr>
        <w:t>“Lin Wallace乐观向上的押韵文字围绕主题，鼓励孩子勇敢面对各种经历。”——《柯克斯书评》(</w:t>
      </w:r>
      <w:r>
        <w:rPr>
          <w:rFonts w:hint="default" w:ascii="Times New Roman Bold Italic" w:hAnsi="Times New Roman Bold Italic" w:cs="Times New Roman Bold Italic"/>
          <w:b w:val="0"/>
          <w:bCs w:val="0"/>
          <w:i/>
          <w:iCs/>
          <w:color w:val="000000"/>
          <w:kern w:val="0"/>
          <w:szCs w:val="21"/>
          <w:lang w:val="en-US" w:eastAsia="zh-CN"/>
        </w:rPr>
        <w:t>Kirkus Reviews</w:t>
      </w:r>
      <w:r>
        <w:rPr>
          <w:rFonts w:hint="eastAsia"/>
          <w:b w:val="0"/>
          <w:bCs w:val="0"/>
          <w:color w:val="000000"/>
          <w:kern w:val="0"/>
          <w:szCs w:val="21"/>
          <w:lang w:val="en-US" w:eastAsia="zh-CN"/>
        </w:rPr>
        <w:t>)</w:t>
      </w:r>
    </w:p>
    <w:p w14:paraId="70D3244C">
      <w:pPr>
        <w:keepNext w:val="0"/>
        <w:keepLines w:val="0"/>
        <w:pageBreakBefore w:val="0"/>
        <w:kinsoku/>
        <w:wordWrap/>
        <w:overflowPunct/>
        <w:topLinePunct w:val="0"/>
        <w:autoSpaceDE/>
        <w:autoSpaceDN/>
        <w:bidi w:val="0"/>
        <w:adjustRightInd/>
        <w:snapToGrid/>
        <w:spacing w:line="240" w:lineRule="auto"/>
        <w:ind w:right="420"/>
        <w:textAlignment w:val="auto"/>
        <w:rPr>
          <w:b/>
          <w:bCs/>
          <w:color w:val="000000"/>
          <w:kern w:val="0"/>
          <w:szCs w:val="21"/>
        </w:rPr>
      </w:pPr>
    </w:p>
    <w:p w14:paraId="141D6FF4">
      <w:pPr>
        <w:keepNext w:val="0"/>
        <w:keepLines w:val="0"/>
        <w:pageBreakBefore w:val="0"/>
        <w:kinsoku/>
        <w:wordWrap/>
        <w:overflowPunct/>
        <w:topLinePunct w:val="0"/>
        <w:autoSpaceDE/>
        <w:autoSpaceDN/>
        <w:bidi w:val="0"/>
        <w:adjustRightInd/>
        <w:snapToGrid/>
        <w:spacing w:line="240" w:lineRule="auto"/>
        <w:ind w:right="420"/>
        <w:textAlignment w:val="auto"/>
        <w:rPr>
          <w:rFonts w:hint="eastAsia"/>
          <w:b/>
          <w:bCs/>
          <w:color w:val="000000"/>
          <w:kern w:val="0"/>
          <w:szCs w:val="21"/>
        </w:rPr>
      </w:pPr>
      <w:r>
        <w:rPr>
          <w:rFonts w:hint="eastAsia"/>
          <w:b/>
          <w:bCs/>
          <w:color w:val="000000"/>
          <w:kern w:val="0"/>
          <w:szCs w:val="21"/>
        </w:rPr>
        <w:t>内页插图：</w:t>
      </w:r>
    </w:p>
    <w:p w14:paraId="45A18293">
      <w:pPr>
        <w:keepNext w:val="0"/>
        <w:keepLines w:val="0"/>
        <w:pageBreakBefore w:val="0"/>
        <w:kinsoku/>
        <w:wordWrap/>
        <w:overflowPunct/>
        <w:topLinePunct w:val="0"/>
        <w:autoSpaceDE/>
        <w:autoSpaceDN/>
        <w:bidi w:val="0"/>
        <w:adjustRightInd/>
        <w:snapToGrid/>
        <w:spacing w:line="240" w:lineRule="auto"/>
        <w:ind w:right="420"/>
        <w:textAlignment w:val="auto"/>
        <w:rPr>
          <w:rFonts w:hint="eastAsia"/>
          <w:b/>
          <w:bCs/>
          <w:color w:val="000000"/>
          <w:kern w:val="0"/>
          <w:szCs w:val="21"/>
        </w:rPr>
      </w:pPr>
    </w:p>
    <w:p w14:paraId="51119EF6">
      <w:pPr>
        <w:keepNext w:val="0"/>
        <w:keepLines w:val="0"/>
        <w:pageBreakBefore w:val="0"/>
        <w:kinsoku/>
        <w:wordWrap/>
        <w:overflowPunct/>
        <w:topLinePunct w:val="0"/>
        <w:autoSpaceDE/>
        <w:autoSpaceDN/>
        <w:bidi w:val="0"/>
        <w:adjustRightInd/>
        <w:snapToGrid/>
        <w:spacing w:line="240" w:lineRule="auto"/>
        <w:ind w:right="420"/>
        <w:textAlignment w:val="auto"/>
        <w:rPr>
          <w:b/>
          <w:bCs/>
          <w:color w:val="000000"/>
          <w:kern w:val="0"/>
          <w:szCs w:val="21"/>
        </w:rPr>
      </w:pPr>
      <w:r>
        <w:drawing>
          <wp:inline distT="0" distB="0" distL="114300" distR="114300">
            <wp:extent cx="3545205" cy="2188845"/>
            <wp:effectExtent l="0" t="0" r="10795" b="20955"/>
            <wp:docPr id="15629018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901823" name="图片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3545205" cy="2188845"/>
                    </a:xfrm>
                    <a:prstGeom prst="rect">
                      <a:avLst/>
                    </a:prstGeom>
                  </pic:spPr>
                </pic:pic>
              </a:graphicData>
            </a:graphic>
          </wp:inline>
        </w:drawing>
      </w:r>
    </w:p>
    <w:p w14:paraId="2DCAB66F">
      <w:pPr>
        <w:keepNext w:val="0"/>
        <w:keepLines w:val="0"/>
        <w:pageBreakBefore w:val="0"/>
        <w:kinsoku/>
        <w:wordWrap/>
        <w:overflowPunct/>
        <w:topLinePunct w:val="0"/>
        <w:autoSpaceDE/>
        <w:autoSpaceDN/>
        <w:bidi w:val="0"/>
        <w:adjustRightInd/>
        <w:snapToGrid/>
        <w:spacing w:line="240" w:lineRule="auto"/>
        <w:ind w:right="420"/>
        <w:textAlignment w:val="auto"/>
        <w:rPr>
          <w:b/>
          <w:bCs/>
          <w:color w:val="000000"/>
          <w:kern w:val="0"/>
          <w:szCs w:val="21"/>
        </w:rPr>
      </w:pPr>
      <w:r>
        <w:drawing>
          <wp:inline distT="0" distB="0" distL="0" distR="0">
            <wp:extent cx="3590290" cy="2199640"/>
            <wp:effectExtent l="0" t="0" r="16510" b="10160"/>
            <wp:docPr id="118856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5624" name="图片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590290" cy="2199640"/>
                    </a:xfrm>
                    <a:prstGeom prst="rect">
                      <a:avLst/>
                    </a:prstGeom>
                    <a:noFill/>
                    <a:ln>
                      <a:noFill/>
                    </a:ln>
                  </pic:spPr>
                </pic:pic>
              </a:graphicData>
            </a:graphic>
          </wp:inline>
        </w:drawing>
      </w:r>
    </w:p>
    <w:p w14:paraId="3C30C980">
      <w:pPr>
        <w:keepNext w:val="0"/>
        <w:keepLines w:val="0"/>
        <w:pageBreakBefore w:val="0"/>
        <w:kinsoku/>
        <w:wordWrap/>
        <w:overflowPunct/>
        <w:topLinePunct w:val="0"/>
        <w:autoSpaceDE/>
        <w:autoSpaceDN/>
        <w:bidi w:val="0"/>
        <w:adjustRightInd/>
        <w:snapToGrid/>
        <w:spacing w:line="240" w:lineRule="auto"/>
        <w:ind w:right="420"/>
        <w:textAlignment w:val="auto"/>
        <w:rPr>
          <w:b/>
          <w:bCs/>
          <w:color w:val="000000"/>
          <w:kern w:val="0"/>
          <w:szCs w:val="21"/>
        </w:rPr>
      </w:pPr>
    </w:p>
    <w:p w14:paraId="3D0EC0A6">
      <w:pPr>
        <w:keepNext w:val="0"/>
        <w:keepLines w:val="0"/>
        <w:pageBreakBefore w:val="0"/>
        <w:kinsoku/>
        <w:wordWrap/>
        <w:overflowPunct/>
        <w:topLinePunct w:val="0"/>
        <w:autoSpaceDE/>
        <w:autoSpaceDN/>
        <w:bidi w:val="0"/>
        <w:adjustRightInd/>
        <w:snapToGrid/>
        <w:spacing w:line="240" w:lineRule="auto"/>
        <w:ind w:right="420"/>
        <w:textAlignment w:val="auto"/>
        <w:rPr>
          <w:b/>
          <w:bCs/>
          <w:color w:val="000000"/>
          <w:kern w:val="0"/>
          <w:szCs w:val="21"/>
        </w:rPr>
      </w:pPr>
      <w:r>
        <w:drawing>
          <wp:inline distT="0" distB="0" distL="0" distR="0">
            <wp:extent cx="3540760" cy="2186305"/>
            <wp:effectExtent l="0" t="0" r="15240" b="23495"/>
            <wp:docPr id="7442649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264938" name="图片 1"/>
                    <pic:cNvPicPr>
                      <a:picLocks noChangeAspect="1"/>
                    </pic:cNvPicPr>
                  </pic:nvPicPr>
                  <pic:blipFill>
                    <a:blip r:embed="rId10"/>
                    <a:stretch>
                      <a:fillRect/>
                    </a:stretch>
                  </pic:blipFill>
                  <pic:spPr>
                    <a:xfrm>
                      <a:off x="0" y="0"/>
                      <a:ext cx="3540760" cy="2186305"/>
                    </a:xfrm>
                    <a:prstGeom prst="rect">
                      <a:avLst/>
                    </a:prstGeom>
                  </pic:spPr>
                </pic:pic>
              </a:graphicData>
            </a:graphic>
          </wp:inline>
        </w:drawing>
      </w:r>
    </w:p>
    <w:p w14:paraId="7B2A8BDC">
      <w:pPr>
        <w:keepNext w:val="0"/>
        <w:keepLines w:val="0"/>
        <w:pageBreakBefore w:val="0"/>
        <w:kinsoku/>
        <w:wordWrap/>
        <w:overflowPunct/>
        <w:topLinePunct w:val="0"/>
        <w:autoSpaceDE/>
        <w:autoSpaceDN/>
        <w:bidi w:val="0"/>
        <w:adjustRightInd/>
        <w:snapToGrid/>
        <w:spacing w:line="240" w:lineRule="auto"/>
        <w:ind w:right="420"/>
        <w:jc w:val="both"/>
        <w:textAlignment w:val="auto"/>
        <w:rPr>
          <w:rFonts w:hint="eastAsia"/>
          <w:bCs/>
          <w:color w:val="1F6983"/>
          <w:szCs w:val="21"/>
          <w:lang w:val="en-US" w:eastAsia="zh-CN"/>
        </w:rPr>
      </w:pPr>
      <w:r>
        <w:drawing>
          <wp:inline distT="0" distB="0" distL="0" distR="0">
            <wp:extent cx="3490595" cy="2155190"/>
            <wp:effectExtent l="0" t="0" r="14605" b="3810"/>
            <wp:docPr id="19135274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527439" name="图片 1"/>
                    <pic:cNvPicPr>
                      <a:picLocks noChangeAspect="1"/>
                    </pic:cNvPicPr>
                  </pic:nvPicPr>
                  <pic:blipFill>
                    <a:blip r:embed="rId11"/>
                    <a:stretch>
                      <a:fillRect/>
                    </a:stretch>
                  </pic:blipFill>
                  <pic:spPr>
                    <a:xfrm>
                      <a:off x="0" y="0"/>
                      <a:ext cx="3490595" cy="2155190"/>
                    </a:xfrm>
                    <a:prstGeom prst="rect">
                      <a:avLst/>
                    </a:prstGeom>
                  </pic:spPr>
                </pic:pic>
              </a:graphicData>
            </a:graphic>
          </wp:inline>
        </w:drawing>
      </w:r>
    </w:p>
    <w:p w14:paraId="5B5BC82A">
      <w:pPr>
        <w:keepNext w:val="0"/>
        <w:keepLines w:val="0"/>
        <w:pageBreakBefore w:val="0"/>
        <w:kinsoku/>
        <w:wordWrap/>
        <w:overflowPunct/>
        <w:topLinePunct w:val="0"/>
        <w:autoSpaceDE/>
        <w:autoSpaceDN/>
        <w:bidi w:val="0"/>
        <w:adjustRightInd/>
        <w:snapToGrid/>
        <w:spacing w:line="240" w:lineRule="auto"/>
        <w:ind w:right="420"/>
        <w:jc w:val="both"/>
        <w:textAlignment w:val="auto"/>
        <w:rPr>
          <w:rFonts w:hint="eastAsia"/>
          <w:bCs/>
          <w:color w:val="1F6983"/>
          <w:szCs w:val="21"/>
          <w:lang w:val="en-US" w:eastAsia="zh-CN"/>
        </w:rPr>
      </w:pPr>
    </w:p>
    <w:p w14:paraId="6377C400">
      <w:pPr>
        <w:keepNext w:val="0"/>
        <w:keepLines w:val="0"/>
        <w:pageBreakBefore w:val="0"/>
        <w:kinsoku/>
        <w:wordWrap/>
        <w:overflowPunct/>
        <w:topLinePunct w:val="0"/>
        <w:autoSpaceDE/>
        <w:autoSpaceDN/>
        <w:bidi w:val="0"/>
        <w:adjustRightInd/>
        <w:snapToGrid/>
        <w:spacing w:line="240" w:lineRule="auto"/>
        <w:ind w:right="420"/>
        <w:jc w:val="both"/>
        <w:textAlignment w:val="auto"/>
        <w:rPr>
          <w:rFonts w:hint="eastAsia"/>
          <w:bCs/>
          <w:color w:val="1F6983"/>
          <w:szCs w:val="21"/>
          <w:lang w:val="en-US" w:eastAsia="zh-CN"/>
        </w:rPr>
      </w:pPr>
    </w:p>
    <w:p w14:paraId="607DFC4F">
      <w:pPr>
        <w:keepNext w:val="0"/>
        <w:keepLines w:val="0"/>
        <w:pageBreakBefore w:val="0"/>
        <w:kinsoku/>
        <w:wordWrap/>
        <w:overflowPunct/>
        <w:topLinePunct w:val="0"/>
        <w:autoSpaceDE/>
        <w:autoSpaceDN/>
        <w:bidi w:val="0"/>
        <w:adjustRightInd/>
        <w:snapToGrid/>
        <w:spacing w:line="240" w:lineRule="auto"/>
        <w:ind w:right="420"/>
        <w:jc w:val="both"/>
        <w:textAlignment w:val="auto"/>
        <w:rPr>
          <w:rFonts w:hint="eastAsia"/>
          <w:bCs/>
          <w:color w:val="1F6983"/>
          <w:szCs w:val="21"/>
          <w:lang w:val="en-US" w:eastAsia="zh-CN"/>
        </w:rPr>
      </w:pPr>
    </w:p>
    <w:p w14:paraId="46F5A135">
      <w:pPr>
        <w:keepNext w:val="0"/>
        <w:keepLines w:val="0"/>
        <w:pageBreakBefore w:val="0"/>
        <w:kinsoku/>
        <w:wordWrap/>
        <w:overflowPunct/>
        <w:topLinePunct w:val="0"/>
        <w:autoSpaceDE/>
        <w:autoSpaceDN/>
        <w:bidi w:val="0"/>
        <w:adjustRightInd/>
        <w:snapToGrid/>
        <w:spacing w:line="240" w:lineRule="auto"/>
        <w:ind w:right="420"/>
        <w:jc w:val="both"/>
        <w:textAlignment w:val="auto"/>
        <w:rPr>
          <w:rFonts w:hint="eastAsia"/>
          <w:bCs/>
          <w:color w:val="1F6983"/>
          <w:szCs w:val="21"/>
          <w:lang w:val="en-US" w:eastAsia="zh-CN"/>
        </w:rPr>
      </w:pPr>
    </w:p>
    <w:p w14:paraId="04E4ECD5">
      <w:pPr>
        <w:keepNext w:val="0"/>
        <w:keepLines w:val="0"/>
        <w:pageBreakBefore w:val="0"/>
        <w:kinsoku/>
        <w:wordWrap/>
        <w:overflowPunct/>
        <w:topLinePunct w:val="0"/>
        <w:autoSpaceDE/>
        <w:autoSpaceDN/>
        <w:bidi w:val="0"/>
        <w:adjustRightInd/>
        <w:snapToGrid/>
        <w:spacing w:line="240" w:lineRule="auto"/>
        <w:ind w:right="420"/>
        <w:jc w:val="both"/>
        <w:textAlignment w:val="auto"/>
        <w:rPr>
          <w:rFonts w:hint="eastAsia"/>
          <w:bCs/>
          <w:color w:val="1F6983"/>
          <w:szCs w:val="21"/>
          <w:lang w:val="en-US" w:eastAsia="zh-CN"/>
        </w:rPr>
      </w:pPr>
    </w:p>
    <w:p w14:paraId="43B5A2AC">
      <w:pPr>
        <w:keepNext w:val="0"/>
        <w:keepLines w:val="0"/>
        <w:pageBreakBefore w:val="0"/>
        <w:kinsoku/>
        <w:wordWrap/>
        <w:overflowPunct/>
        <w:topLinePunct w:val="0"/>
        <w:autoSpaceDE/>
        <w:autoSpaceDN/>
        <w:bidi w:val="0"/>
        <w:adjustRightInd/>
        <w:snapToGrid/>
        <w:spacing w:line="240" w:lineRule="auto"/>
        <w:ind w:right="420"/>
        <w:jc w:val="both"/>
        <w:textAlignment w:val="auto"/>
        <w:rPr>
          <w:rFonts w:hint="eastAsia"/>
          <w:bCs/>
          <w:color w:val="1F6983"/>
          <w:szCs w:val="21"/>
          <w:lang w:val="en-US" w:eastAsia="zh-CN"/>
        </w:rPr>
      </w:pPr>
    </w:p>
    <w:p w14:paraId="0FDF027A">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b/>
          <w:color w:val="000000"/>
          <w:szCs w:val="21"/>
          <w:lang w:eastAsia="zh-CN"/>
        </w:rPr>
      </w:pPr>
      <w:r>
        <w:rPr>
          <w:b/>
          <w:color w:val="000000"/>
          <w:szCs w:val="21"/>
        </w:rPr>
        <w:t>中文书名：</w:t>
      </w:r>
      <w:r>
        <w:rPr>
          <w:rFonts w:hint="eastAsia"/>
          <w:b/>
          <w:color w:val="000000"/>
          <w:szCs w:val="21"/>
        </w:rPr>
        <w:t>《敢于做自己</w:t>
      </w:r>
      <w:r>
        <w:rPr>
          <w:rFonts w:hint="eastAsia"/>
          <w:b/>
          <w:color w:val="000000"/>
          <w:szCs w:val="21"/>
          <w:lang w:val="en-US" w:eastAsia="zh-CN"/>
        </w:rPr>
        <w:t>之书：</w:t>
      </w:r>
      <w:r>
        <w:rPr>
          <w:rFonts w:hint="eastAsia"/>
          <w:b/>
          <w:color w:val="000000"/>
          <w:szCs w:val="21"/>
        </w:rPr>
        <w:t>敢于关怀》</w:t>
      </w:r>
    </w:p>
    <w:p w14:paraId="0EF31E24">
      <w:pPr>
        <w:keepNext w:val="0"/>
        <w:keepLines w:val="0"/>
        <w:pageBreakBefore w:val="0"/>
        <w:kinsoku/>
        <w:wordWrap/>
        <w:overflowPunct/>
        <w:topLinePunct w:val="0"/>
        <w:autoSpaceDE/>
        <w:autoSpaceDN/>
        <w:bidi w:val="0"/>
        <w:adjustRightInd/>
        <w:snapToGrid/>
        <w:spacing w:line="240" w:lineRule="auto"/>
        <w:textAlignment w:val="auto"/>
        <w:rPr>
          <w:b/>
          <w:bCs/>
        </w:rPr>
      </w:pPr>
      <w:r>
        <w:drawing>
          <wp:anchor distT="0" distB="0" distL="114300" distR="114300" simplePos="0" relativeHeight="251659264" behindDoc="0" locked="0" layoutInCell="1" allowOverlap="1">
            <wp:simplePos x="0" y="0"/>
            <wp:positionH relativeFrom="column">
              <wp:posOffset>3951605</wp:posOffset>
            </wp:positionH>
            <wp:positionV relativeFrom="paragraph">
              <wp:posOffset>107315</wp:posOffset>
            </wp:positionV>
            <wp:extent cx="1284605" cy="1584960"/>
            <wp:effectExtent l="0" t="0" r="10795" b="1524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1284605" cy="1584960"/>
                    </a:xfrm>
                    <a:prstGeom prst="rect">
                      <a:avLst/>
                    </a:prstGeom>
                    <a:noFill/>
                    <a:ln>
                      <a:noFill/>
                    </a:ln>
                  </pic:spPr>
                </pic:pic>
              </a:graphicData>
            </a:graphic>
          </wp:anchor>
        </w:drawing>
      </w:r>
      <w:r>
        <w:rPr>
          <w:b/>
          <w:color w:val="000000"/>
          <w:szCs w:val="21"/>
        </w:rPr>
        <w:t>英文书名：</w:t>
      </w:r>
      <w:r>
        <w:rPr>
          <w:rFonts w:hint="eastAsia"/>
          <w:b/>
          <w:color w:val="000000"/>
          <w:szCs w:val="21"/>
        </w:rPr>
        <w:t>THE DARE-TO-BE BOOKS</w:t>
      </w:r>
      <w:r>
        <w:rPr>
          <w:rFonts w:hint="default"/>
          <w:b/>
          <w:color w:val="000000"/>
          <w:szCs w:val="21"/>
          <w:lang w:val="en-US"/>
        </w:rPr>
        <w:t xml:space="preserve">: </w:t>
      </w:r>
      <w:r>
        <w:rPr>
          <w:rFonts w:hint="eastAsia"/>
          <w:b/>
          <w:color w:val="000000"/>
          <w:szCs w:val="21"/>
        </w:rPr>
        <w:t>Dare to Be Caring</w:t>
      </w:r>
      <w:r>
        <w:rPr>
          <w:b/>
          <w:bCs/>
          <w:color w:val="000000"/>
          <w:szCs w:val="21"/>
        </w:rPr>
        <w:br w:type="textWrapping"/>
      </w:r>
      <w:r>
        <w:rPr>
          <w:b/>
          <w:color w:val="000000"/>
          <w:szCs w:val="21"/>
        </w:rPr>
        <w:t>作    者：</w:t>
      </w:r>
      <w:r>
        <w:rPr>
          <w:rFonts w:hint="eastAsia"/>
          <w:b/>
          <w:color w:val="000000"/>
          <w:szCs w:val="21"/>
        </w:rPr>
        <w:t>Chelsea Lin Wallace</w:t>
      </w:r>
      <w:r>
        <w:rPr>
          <w:rFonts w:hint="default"/>
          <w:b/>
          <w:color w:val="000000"/>
          <w:szCs w:val="21"/>
          <w:lang w:val="en-US"/>
        </w:rPr>
        <w:t xml:space="preserve"> and </w:t>
      </w:r>
      <w:r>
        <w:rPr>
          <w:rFonts w:hint="eastAsia"/>
          <w:b/>
          <w:color w:val="000000"/>
          <w:szCs w:val="21"/>
        </w:rPr>
        <w:t>Lauren Paige Conrad</w:t>
      </w:r>
    </w:p>
    <w:p w14:paraId="576D90E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eastAsia="宋体"/>
          <w:b w:val="0"/>
          <w:bCs w:val="0"/>
          <w:kern w:val="0"/>
          <w:szCs w:val="21"/>
          <w:lang w:eastAsia="zh-CN"/>
        </w:rPr>
      </w:pPr>
      <w:r>
        <w:rPr>
          <w:b/>
          <w:bCs/>
          <w:kern w:val="0"/>
          <w:szCs w:val="21"/>
        </w:rPr>
        <w:t>出 版 社：</w:t>
      </w:r>
      <w:r>
        <w:rPr>
          <w:rFonts w:hint="eastAsia"/>
          <w:b/>
          <w:bCs/>
          <w:kern w:val="0"/>
          <w:szCs w:val="21"/>
          <w:lang w:eastAsia="zh-CN"/>
        </w:rPr>
        <w:t>Abrams</w:t>
      </w:r>
    </w:p>
    <w:p w14:paraId="20ABF58B">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rPr>
      </w:pPr>
      <w:r>
        <w:rPr>
          <w:b/>
          <w:bCs/>
          <w:kern w:val="0"/>
          <w:szCs w:val="21"/>
        </w:rPr>
        <w:t>代理公司：</w:t>
      </w:r>
      <w:r>
        <w:rPr>
          <w:rFonts w:hint="eastAsia"/>
          <w:b/>
          <w:bCs/>
          <w:kern w:val="0"/>
          <w:szCs w:val="21"/>
          <w:lang w:eastAsia="zh-CN"/>
        </w:rPr>
        <w:t>Abrams</w:t>
      </w:r>
      <w:r>
        <w:rPr>
          <w:rFonts w:hint="eastAsia"/>
          <w:b/>
          <w:bCs/>
          <w:color w:val="000000" w:themeColor="text1"/>
          <w:kern w:val="0"/>
          <w:szCs w:val="21"/>
          <w14:textFill>
            <w14:solidFill>
              <w14:schemeClr w14:val="tx1"/>
            </w14:solidFill>
          </w14:textFill>
        </w:rPr>
        <w:t>/ANA</w:t>
      </w:r>
    </w:p>
    <w:p w14:paraId="156A42AB">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rPr>
      </w:pPr>
      <w:r>
        <w:rPr>
          <w:b/>
          <w:bCs/>
          <w:kern w:val="0"/>
          <w:szCs w:val="21"/>
        </w:rPr>
        <w:t>页    数</w:t>
      </w:r>
      <w:r>
        <w:rPr>
          <w:rFonts w:hint="eastAsia" w:ascii="宋体" w:hAnsi="宋体"/>
          <w:b/>
          <w:bCs/>
          <w:kern w:val="0"/>
          <w:szCs w:val="21"/>
        </w:rPr>
        <w:t>：</w:t>
      </w:r>
      <w:r>
        <w:rPr>
          <w:rFonts w:hint="eastAsia" w:cs="Times New Roman"/>
          <w:b/>
          <w:bCs/>
          <w:kern w:val="0"/>
          <w:szCs w:val="21"/>
          <w:lang w:val="en-US" w:eastAsia="zh-CN"/>
        </w:rPr>
        <w:t>48</w:t>
      </w:r>
      <w:r>
        <w:rPr>
          <w:rFonts w:hint="eastAsia"/>
          <w:b/>
          <w:bCs/>
          <w:kern w:val="0"/>
          <w:szCs w:val="21"/>
        </w:rPr>
        <w:t>页</w:t>
      </w:r>
    </w:p>
    <w:p w14:paraId="5F79D713">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rPr>
      </w:pPr>
      <w:r>
        <w:rPr>
          <w:b/>
          <w:bCs/>
          <w:kern w:val="0"/>
          <w:szCs w:val="21"/>
        </w:rPr>
        <w:t>出版时间：20</w:t>
      </w:r>
      <w:r>
        <w:rPr>
          <w:rFonts w:hint="eastAsia"/>
          <w:b/>
          <w:bCs/>
          <w:kern w:val="0"/>
          <w:szCs w:val="21"/>
          <w:lang w:val="en-US" w:eastAsia="zh-CN"/>
        </w:rPr>
        <w:t>2</w:t>
      </w:r>
      <w:r>
        <w:rPr>
          <w:rFonts w:hint="default"/>
          <w:b/>
          <w:bCs/>
          <w:kern w:val="0"/>
          <w:szCs w:val="21"/>
          <w:lang w:val="en-US" w:eastAsia="zh-CN"/>
        </w:rPr>
        <w:t>7</w:t>
      </w:r>
      <w:r>
        <w:rPr>
          <w:b/>
          <w:bCs/>
          <w:kern w:val="0"/>
          <w:szCs w:val="21"/>
        </w:rPr>
        <w:t>年</w:t>
      </w:r>
      <w:r>
        <w:rPr>
          <w:rFonts w:hint="eastAsia"/>
          <w:b/>
          <w:bCs/>
          <w:kern w:val="0"/>
          <w:szCs w:val="21"/>
          <w:lang w:val="en-US" w:eastAsia="zh-CN"/>
        </w:rPr>
        <w:t>5</w:t>
      </w:r>
      <w:r>
        <w:rPr>
          <w:rFonts w:hint="eastAsia"/>
          <w:b/>
          <w:bCs/>
          <w:kern w:val="0"/>
          <w:szCs w:val="21"/>
        </w:rPr>
        <w:t>月</w:t>
      </w:r>
    </w:p>
    <w:p w14:paraId="3375BBC7">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rPr>
      </w:pPr>
      <w:r>
        <w:rPr>
          <w:b/>
          <w:bCs/>
          <w:kern w:val="0"/>
          <w:szCs w:val="21"/>
        </w:rPr>
        <w:t>代理地区：中国大陆、台湾</w:t>
      </w:r>
    </w:p>
    <w:p w14:paraId="4672E7C1">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rPr>
      </w:pPr>
      <w:r>
        <w:rPr>
          <w:b/>
          <w:bCs/>
          <w:kern w:val="0"/>
          <w:szCs w:val="21"/>
        </w:rPr>
        <w:t>审读资料：</w:t>
      </w:r>
      <w:r>
        <w:rPr>
          <w:rFonts w:hint="eastAsia"/>
          <w:b/>
          <w:bCs/>
          <w:kern w:val="0"/>
          <w:szCs w:val="21"/>
        </w:rPr>
        <w:t>电子稿</w:t>
      </w:r>
    </w:p>
    <w:p w14:paraId="73882F1D">
      <w:pPr>
        <w:keepNext w:val="0"/>
        <w:keepLines w:val="0"/>
        <w:pageBreakBefore w:val="0"/>
        <w:tabs>
          <w:tab w:val="left" w:pos="341"/>
          <w:tab w:val="left" w:pos="5235"/>
        </w:tabs>
        <w:kinsoku/>
        <w:wordWrap/>
        <w:overflowPunct/>
        <w:topLinePunct w:val="0"/>
        <w:autoSpaceDE/>
        <w:autoSpaceDN/>
        <w:bidi w:val="0"/>
        <w:adjustRightInd/>
        <w:snapToGrid/>
        <w:spacing w:line="240" w:lineRule="auto"/>
        <w:textAlignment w:val="auto"/>
        <w:rPr>
          <w:rFonts w:hint="eastAsia"/>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故事绘本</w:t>
      </w:r>
    </w:p>
    <w:p w14:paraId="69B3F661">
      <w:pPr>
        <w:keepNext w:val="0"/>
        <w:keepLines w:val="0"/>
        <w:pageBreakBefore w:val="0"/>
        <w:tabs>
          <w:tab w:val="left" w:pos="341"/>
          <w:tab w:val="left" w:pos="5235"/>
        </w:tabs>
        <w:kinsoku/>
        <w:wordWrap/>
        <w:overflowPunct/>
        <w:topLinePunct w:val="0"/>
        <w:autoSpaceDE/>
        <w:autoSpaceDN/>
        <w:bidi w:val="0"/>
        <w:adjustRightInd/>
        <w:snapToGrid/>
        <w:spacing w:line="240" w:lineRule="auto"/>
        <w:textAlignment w:val="auto"/>
        <w:rPr>
          <w:rFonts w:hint="eastAsia"/>
          <w:b/>
          <w:bCs/>
          <w:color w:val="FF0000"/>
          <w:kern w:val="0"/>
          <w:szCs w:val="21"/>
          <w:lang w:val="en-US" w:eastAsia="zh-CN"/>
        </w:rPr>
      </w:pPr>
      <w:r>
        <w:rPr>
          <w:rFonts w:hint="eastAsia"/>
          <w:b/>
          <w:bCs/>
          <w:color w:val="FF0000"/>
          <w:kern w:val="0"/>
          <w:szCs w:val="21"/>
          <w:lang w:val="en-US" w:eastAsia="zh-CN"/>
        </w:rPr>
        <w:t>版权已授：繁体中文、葡萄牙语（欧洲）</w:t>
      </w:r>
    </w:p>
    <w:p w14:paraId="4CB4D5F2">
      <w:pPr>
        <w:keepNext w:val="0"/>
        <w:keepLines w:val="0"/>
        <w:pageBreakBefore w:val="0"/>
        <w:tabs>
          <w:tab w:val="left" w:pos="341"/>
          <w:tab w:val="left" w:pos="5235"/>
        </w:tabs>
        <w:kinsoku/>
        <w:wordWrap/>
        <w:overflowPunct/>
        <w:topLinePunct w:val="0"/>
        <w:autoSpaceDE/>
        <w:autoSpaceDN/>
        <w:bidi w:val="0"/>
        <w:adjustRightInd/>
        <w:snapToGrid/>
        <w:spacing w:line="240" w:lineRule="auto"/>
        <w:textAlignment w:val="auto"/>
        <w:rPr>
          <w:rFonts w:hint="eastAsia"/>
          <w:b/>
          <w:bCs/>
          <w:color w:val="FF0000"/>
          <w:kern w:val="0"/>
          <w:szCs w:val="21"/>
          <w:lang w:val="en-US" w:eastAsia="zh-CN"/>
        </w:rPr>
      </w:pPr>
    </w:p>
    <w:p w14:paraId="3B45A0A5">
      <w:pPr>
        <w:keepNext w:val="0"/>
        <w:keepLines w:val="0"/>
        <w:pageBreakBefore w:val="0"/>
        <w:numPr>
          <w:ilvl w:val="0"/>
          <w:numId w:val="1"/>
        </w:numPr>
        <w:kinsoku/>
        <w:wordWrap/>
        <w:overflowPunct/>
        <w:topLinePunct w:val="0"/>
        <w:autoSpaceDE/>
        <w:autoSpaceDN/>
        <w:bidi w:val="0"/>
        <w:adjustRightInd/>
        <w:snapToGrid/>
        <w:spacing w:line="240" w:lineRule="auto"/>
        <w:ind w:left="420" w:leftChars="0" w:hanging="420" w:firstLineChars="0"/>
        <w:textAlignment w:val="auto"/>
        <w:rPr>
          <w:rFonts w:hint="default"/>
          <w:b/>
          <w:bCs/>
          <w:color w:val="4F8F8E"/>
          <w:kern w:val="0"/>
          <w:szCs w:val="21"/>
          <w:lang w:val="en-US" w:eastAsia="zh-CN"/>
        </w:rPr>
      </w:pPr>
      <w:r>
        <w:rPr>
          <w:rFonts w:hint="eastAsia"/>
          <w:b/>
          <w:bCs/>
          <w:color w:val="4F8F8E"/>
          <w:kern w:val="0"/>
          <w:szCs w:val="21"/>
          <w:lang w:val="en-US" w:eastAsia="zh-CN"/>
        </w:rPr>
        <w:t>经久不衰的</w:t>
      </w:r>
      <w:r>
        <w:rPr>
          <w:rFonts w:hint="default"/>
          <w:b/>
          <w:bCs/>
          <w:color w:val="4F8F8E"/>
          <w:kern w:val="0"/>
          <w:szCs w:val="21"/>
          <w:lang w:val="en-US" w:eastAsia="zh-CN"/>
        </w:rPr>
        <w:t>主题：善良是图画书读者的永恒主题，《敢于关怀》在书页中捕捉了许多普遍的时刻——从伸出援手到接纳新朋友，再到伤害了别人感情时道歉。它非常适合在家和教室里的社会情感学习讨论。</w:t>
      </w:r>
    </w:p>
    <w:p w14:paraId="63D26D92">
      <w:pPr>
        <w:keepNext w:val="0"/>
        <w:keepLines w:val="0"/>
        <w:pageBreakBefore w:val="0"/>
        <w:kinsoku/>
        <w:wordWrap/>
        <w:overflowPunct/>
        <w:topLinePunct w:val="0"/>
        <w:autoSpaceDE/>
        <w:autoSpaceDN/>
        <w:bidi w:val="0"/>
        <w:adjustRightInd/>
        <w:snapToGrid/>
        <w:spacing w:line="240" w:lineRule="auto"/>
        <w:textAlignment w:val="auto"/>
        <w:rPr>
          <w:rFonts w:hint="default"/>
          <w:b/>
          <w:bCs/>
          <w:color w:val="BE3826"/>
          <w:kern w:val="0"/>
          <w:szCs w:val="21"/>
          <w:lang w:val="en-US" w:eastAsia="zh-CN"/>
        </w:rPr>
      </w:pPr>
    </w:p>
    <w:p w14:paraId="5197D7D3">
      <w:pPr>
        <w:keepNext w:val="0"/>
        <w:keepLines w:val="0"/>
        <w:pageBreakBefore w:val="0"/>
        <w:kinsoku/>
        <w:wordWrap/>
        <w:overflowPunct/>
        <w:topLinePunct w:val="0"/>
        <w:autoSpaceDE/>
        <w:autoSpaceDN/>
        <w:bidi w:val="0"/>
        <w:adjustRightInd/>
        <w:snapToGrid/>
        <w:spacing w:line="240" w:lineRule="auto"/>
        <w:textAlignment w:val="auto"/>
        <w:rPr>
          <w:b/>
          <w:bCs/>
          <w:color w:val="000000"/>
        </w:rPr>
      </w:pPr>
      <w:r>
        <w:rPr>
          <w:b/>
          <w:bCs/>
          <w:color w:val="000000"/>
        </w:rPr>
        <w:t>内容简介：</w:t>
      </w:r>
    </w:p>
    <w:p w14:paraId="11C53EB9">
      <w:pPr>
        <w:keepNext w:val="0"/>
        <w:keepLines w:val="0"/>
        <w:pageBreakBefore w:val="0"/>
        <w:kinsoku/>
        <w:wordWrap/>
        <w:overflowPunct/>
        <w:topLinePunct w:val="0"/>
        <w:autoSpaceDE/>
        <w:autoSpaceDN/>
        <w:bidi w:val="0"/>
        <w:adjustRightInd/>
        <w:snapToGrid/>
        <w:spacing w:line="240" w:lineRule="auto"/>
        <w:ind w:right="420" w:firstLine="420" w:firstLineChars="0"/>
        <w:jc w:val="left"/>
        <w:textAlignment w:val="auto"/>
        <w:rPr>
          <w:rFonts w:hint="eastAsia"/>
          <w:b w:val="0"/>
          <w:bCs/>
          <w:color w:val="000000"/>
          <w:szCs w:val="21"/>
          <w:lang w:eastAsia="zh-CN"/>
        </w:rPr>
      </w:pPr>
    </w:p>
    <w:p w14:paraId="5FBA15B0">
      <w:pPr>
        <w:keepNext w:val="0"/>
        <w:keepLines w:val="0"/>
        <w:pageBreakBefore w:val="0"/>
        <w:kinsoku/>
        <w:wordWrap/>
        <w:overflowPunct/>
        <w:topLinePunct w:val="0"/>
        <w:autoSpaceDE/>
        <w:autoSpaceDN/>
        <w:bidi w:val="0"/>
        <w:adjustRightInd/>
        <w:snapToGrid/>
        <w:spacing w:line="240" w:lineRule="auto"/>
        <w:ind w:right="420" w:firstLine="420" w:firstLineChars="0"/>
        <w:jc w:val="left"/>
        <w:textAlignment w:val="auto"/>
        <w:rPr>
          <w:rFonts w:hint="eastAsia"/>
          <w:b w:val="0"/>
          <w:bCs/>
          <w:color w:val="000000"/>
          <w:szCs w:val="21"/>
        </w:rPr>
      </w:pPr>
      <w:r>
        <w:rPr>
          <w:rFonts w:hint="eastAsia"/>
          <w:b w:val="0"/>
          <w:bCs/>
          <w:color w:val="000000"/>
          <w:szCs w:val="21"/>
        </w:rPr>
        <w:t>一本关于善良的图画书</w:t>
      </w:r>
      <w:r>
        <w:rPr>
          <w:rFonts w:hint="eastAsia"/>
          <w:b w:val="0"/>
          <w:bCs/>
          <w:color w:val="000000"/>
          <w:szCs w:val="21"/>
          <w:lang w:eastAsia="zh-CN"/>
        </w:rPr>
        <w:t>。</w:t>
      </w:r>
      <w:r>
        <w:rPr>
          <w:rFonts w:hint="eastAsia"/>
          <w:b w:val="0"/>
          <w:bCs/>
          <w:color w:val="000000"/>
          <w:szCs w:val="21"/>
        </w:rPr>
        <w:t>自获奖作家Chelsea Lin Wallace和新星插画家Lauren Paige Conrad的是一本押韵的、喧闹的图画书朗读作品，关于在或大或小的时刻选择善良——非常适合《友善》(</w:t>
      </w:r>
      <w:r>
        <w:rPr>
          <w:rFonts w:hint="default" w:ascii="Times New Roman Italic" w:hAnsi="Times New Roman Italic" w:cs="Times New Roman Italic"/>
          <w:b w:val="0"/>
          <w:bCs/>
          <w:i/>
          <w:iCs/>
          <w:color w:val="000000"/>
          <w:szCs w:val="21"/>
        </w:rPr>
        <w:t>Be Kind</w:t>
      </w:r>
      <w:r>
        <w:rPr>
          <w:rFonts w:hint="eastAsia"/>
          <w:b w:val="0"/>
          <w:bCs/>
          <w:color w:val="000000"/>
          <w:szCs w:val="21"/>
        </w:rPr>
        <w:t>)和《我是人类》(</w:t>
      </w:r>
      <w:r>
        <w:rPr>
          <w:rFonts w:hint="default" w:ascii="Times New Roman Italic" w:hAnsi="Times New Roman Italic" w:cs="Times New Roman Italic"/>
          <w:b w:val="0"/>
          <w:bCs/>
          <w:i/>
          <w:iCs/>
          <w:color w:val="000000"/>
          <w:szCs w:val="21"/>
        </w:rPr>
        <w:t>I Am Human</w:t>
      </w:r>
      <w:r>
        <w:rPr>
          <w:rFonts w:hint="eastAsia"/>
          <w:b w:val="0"/>
          <w:bCs/>
          <w:color w:val="000000"/>
          <w:szCs w:val="21"/>
        </w:rPr>
        <w:t>)的粉丝。</w:t>
      </w:r>
    </w:p>
    <w:p w14:paraId="730A4E9D">
      <w:pPr>
        <w:keepNext w:val="0"/>
        <w:keepLines w:val="0"/>
        <w:pageBreakBefore w:val="0"/>
        <w:kinsoku/>
        <w:wordWrap/>
        <w:overflowPunct/>
        <w:topLinePunct w:val="0"/>
        <w:autoSpaceDE/>
        <w:autoSpaceDN/>
        <w:bidi w:val="0"/>
        <w:adjustRightInd/>
        <w:snapToGrid/>
        <w:spacing w:line="240" w:lineRule="auto"/>
        <w:ind w:right="420" w:firstLine="420" w:firstLineChars="0"/>
        <w:jc w:val="left"/>
        <w:textAlignment w:val="auto"/>
        <w:rPr>
          <w:rFonts w:hint="eastAsia"/>
          <w:b w:val="0"/>
          <w:bCs/>
          <w:color w:val="000000"/>
          <w:szCs w:val="21"/>
        </w:rPr>
      </w:pPr>
    </w:p>
    <w:p w14:paraId="6C02393E">
      <w:pPr>
        <w:keepNext w:val="0"/>
        <w:keepLines w:val="0"/>
        <w:pageBreakBefore w:val="0"/>
        <w:kinsoku/>
        <w:wordWrap/>
        <w:overflowPunct/>
        <w:topLinePunct w:val="0"/>
        <w:autoSpaceDE/>
        <w:autoSpaceDN/>
        <w:bidi w:val="0"/>
        <w:adjustRightInd/>
        <w:snapToGrid/>
        <w:spacing w:line="240" w:lineRule="auto"/>
        <w:ind w:right="420" w:firstLine="420" w:firstLineChars="0"/>
        <w:jc w:val="left"/>
        <w:textAlignment w:val="auto"/>
        <w:rPr>
          <w:rFonts w:hint="eastAsia"/>
          <w:b w:val="0"/>
          <w:bCs/>
          <w:color w:val="000000"/>
          <w:szCs w:val="21"/>
        </w:rPr>
      </w:pPr>
      <w:r>
        <w:rPr>
          <w:rFonts w:hint="eastAsia"/>
          <w:b w:val="0"/>
          <w:bCs/>
          <w:color w:val="000000"/>
          <w:szCs w:val="21"/>
        </w:rPr>
        <w:t>今天，我敢于关怀</w:t>
      </w:r>
    </w:p>
    <w:p w14:paraId="3FE06B60">
      <w:pPr>
        <w:keepNext w:val="0"/>
        <w:keepLines w:val="0"/>
        <w:pageBreakBefore w:val="0"/>
        <w:kinsoku/>
        <w:wordWrap/>
        <w:overflowPunct/>
        <w:topLinePunct w:val="0"/>
        <w:autoSpaceDE/>
        <w:autoSpaceDN/>
        <w:bidi w:val="0"/>
        <w:adjustRightInd/>
        <w:snapToGrid/>
        <w:spacing w:line="240" w:lineRule="auto"/>
        <w:ind w:right="420" w:firstLine="420" w:firstLineChars="0"/>
        <w:jc w:val="left"/>
        <w:textAlignment w:val="auto"/>
        <w:rPr>
          <w:rFonts w:hint="eastAsia"/>
          <w:b w:val="0"/>
          <w:bCs/>
          <w:color w:val="000000"/>
          <w:szCs w:val="21"/>
        </w:rPr>
      </w:pPr>
      <w:r>
        <w:rPr>
          <w:rFonts w:hint="eastAsia"/>
          <w:b w:val="0"/>
          <w:bCs/>
          <w:color w:val="000000"/>
          <w:szCs w:val="21"/>
        </w:rPr>
        <w:t>当我看到有人想玩的时候。</w:t>
      </w:r>
    </w:p>
    <w:p w14:paraId="20245376">
      <w:pPr>
        <w:keepNext w:val="0"/>
        <w:keepLines w:val="0"/>
        <w:pageBreakBefore w:val="0"/>
        <w:kinsoku/>
        <w:wordWrap/>
        <w:overflowPunct/>
        <w:topLinePunct w:val="0"/>
        <w:autoSpaceDE/>
        <w:autoSpaceDN/>
        <w:bidi w:val="0"/>
        <w:adjustRightInd/>
        <w:snapToGrid/>
        <w:spacing w:line="240" w:lineRule="auto"/>
        <w:ind w:right="420" w:firstLine="420" w:firstLineChars="0"/>
        <w:jc w:val="left"/>
        <w:textAlignment w:val="auto"/>
        <w:rPr>
          <w:rFonts w:hint="eastAsia"/>
          <w:b w:val="0"/>
          <w:bCs/>
          <w:color w:val="000000"/>
          <w:szCs w:val="21"/>
        </w:rPr>
      </w:pPr>
      <w:r>
        <w:rPr>
          <w:rFonts w:hint="eastAsia"/>
          <w:b w:val="0"/>
          <w:bCs/>
          <w:color w:val="000000"/>
          <w:szCs w:val="21"/>
        </w:rPr>
        <w:t>而不是忽视，</w:t>
      </w:r>
    </w:p>
    <w:p w14:paraId="3D310A9C">
      <w:pPr>
        <w:keepNext w:val="0"/>
        <w:keepLines w:val="0"/>
        <w:pageBreakBefore w:val="0"/>
        <w:kinsoku/>
        <w:wordWrap/>
        <w:overflowPunct/>
        <w:topLinePunct w:val="0"/>
        <w:autoSpaceDE/>
        <w:autoSpaceDN/>
        <w:bidi w:val="0"/>
        <w:adjustRightInd/>
        <w:snapToGrid/>
        <w:spacing w:line="240" w:lineRule="auto"/>
        <w:ind w:right="420" w:firstLine="420" w:firstLineChars="0"/>
        <w:jc w:val="left"/>
        <w:textAlignment w:val="auto"/>
        <w:rPr>
          <w:rFonts w:hint="eastAsia"/>
          <w:b w:val="0"/>
          <w:bCs/>
          <w:color w:val="000000"/>
          <w:szCs w:val="21"/>
        </w:rPr>
      </w:pPr>
      <w:r>
        <w:rPr>
          <w:rFonts w:hint="eastAsia"/>
          <w:b w:val="0"/>
          <w:bCs/>
          <w:color w:val="000000"/>
          <w:szCs w:val="21"/>
        </w:rPr>
        <w:t>我会用咆哮来邀请他们——</w:t>
      </w:r>
    </w:p>
    <w:p w14:paraId="446C5F0F">
      <w:pPr>
        <w:keepNext w:val="0"/>
        <w:keepLines w:val="0"/>
        <w:pageBreakBefore w:val="0"/>
        <w:kinsoku/>
        <w:wordWrap/>
        <w:overflowPunct/>
        <w:topLinePunct w:val="0"/>
        <w:autoSpaceDE/>
        <w:autoSpaceDN/>
        <w:bidi w:val="0"/>
        <w:adjustRightInd/>
        <w:snapToGrid/>
        <w:spacing w:line="240" w:lineRule="auto"/>
        <w:ind w:right="420" w:firstLine="420" w:firstLineChars="0"/>
        <w:jc w:val="left"/>
        <w:textAlignment w:val="auto"/>
        <w:rPr>
          <w:rFonts w:hint="eastAsia"/>
          <w:b w:val="0"/>
          <w:bCs/>
          <w:color w:val="000000"/>
          <w:szCs w:val="21"/>
        </w:rPr>
      </w:pPr>
      <w:r>
        <w:rPr>
          <w:rFonts w:hint="eastAsia"/>
          <w:b w:val="0"/>
          <w:bCs/>
          <w:color w:val="000000"/>
          <w:szCs w:val="21"/>
        </w:rPr>
        <w:t>我们会假装自己是老虎一整天。</w:t>
      </w:r>
    </w:p>
    <w:p w14:paraId="3DF21B0F">
      <w:pPr>
        <w:keepNext w:val="0"/>
        <w:keepLines w:val="0"/>
        <w:pageBreakBefore w:val="0"/>
        <w:kinsoku/>
        <w:wordWrap/>
        <w:overflowPunct/>
        <w:topLinePunct w:val="0"/>
        <w:autoSpaceDE/>
        <w:autoSpaceDN/>
        <w:bidi w:val="0"/>
        <w:adjustRightInd/>
        <w:snapToGrid/>
        <w:spacing w:line="240" w:lineRule="auto"/>
        <w:ind w:right="420" w:firstLine="420" w:firstLineChars="0"/>
        <w:jc w:val="left"/>
        <w:textAlignment w:val="auto"/>
        <w:rPr>
          <w:rFonts w:hint="eastAsia"/>
          <w:b w:val="0"/>
          <w:bCs/>
          <w:color w:val="000000"/>
          <w:szCs w:val="21"/>
        </w:rPr>
      </w:pPr>
    </w:p>
    <w:p w14:paraId="3467CF4F">
      <w:pPr>
        <w:keepNext w:val="0"/>
        <w:keepLines w:val="0"/>
        <w:pageBreakBefore w:val="0"/>
        <w:kinsoku/>
        <w:wordWrap/>
        <w:overflowPunct/>
        <w:topLinePunct w:val="0"/>
        <w:autoSpaceDE/>
        <w:autoSpaceDN/>
        <w:bidi w:val="0"/>
        <w:adjustRightInd/>
        <w:snapToGrid/>
        <w:spacing w:line="240" w:lineRule="auto"/>
        <w:ind w:right="420" w:firstLine="420" w:firstLineChars="0"/>
        <w:jc w:val="left"/>
        <w:textAlignment w:val="auto"/>
        <w:rPr>
          <w:rFonts w:hint="eastAsia"/>
          <w:b w:val="0"/>
          <w:bCs/>
          <w:color w:val="000000"/>
          <w:szCs w:val="21"/>
        </w:rPr>
      </w:pPr>
      <w:r>
        <w:rPr>
          <w:rFonts w:hint="eastAsia"/>
          <w:b w:val="0"/>
          <w:bCs/>
          <w:color w:val="000000"/>
          <w:szCs w:val="21"/>
        </w:rPr>
        <w:t>从挺身对抗欺凌者，到向朋友道歉，再到与兄弟姐妹分享你的零食（即使你真的不想），这本图画书是对孩子们选择善良的所有方式的庆祝，即使这感觉很困难。</w:t>
      </w:r>
    </w:p>
    <w:p w14:paraId="59D6CB64">
      <w:pPr>
        <w:keepNext w:val="0"/>
        <w:keepLines w:val="0"/>
        <w:pageBreakBefore w:val="0"/>
        <w:kinsoku/>
        <w:wordWrap/>
        <w:overflowPunct/>
        <w:topLinePunct w:val="0"/>
        <w:autoSpaceDE/>
        <w:autoSpaceDN/>
        <w:bidi w:val="0"/>
        <w:adjustRightInd/>
        <w:snapToGrid/>
        <w:spacing w:line="240" w:lineRule="auto"/>
        <w:ind w:right="420" w:firstLine="420" w:firstLineChars="0"/>
        <w:jc w:val="left"/>
        <w:textAlignment w:val="auto"/>
        <w:rPr>
          <w:rFonts w:hint="eastAsia"/>
          <w:b w:val="0"/>
          <w:bCs/>
          <w:color w:val="000000"/>
          <w:szCs w:val="21"/>
        </w:rPr>
      </w:pPr>
    </w:p>
    <w:p w14:paraId="0D363B0D">
      <w:pPr>
        <w:keepNext w:val="0"/>
        <w:keepLines w:val="0"/>
        <w:pageBreakBefore w:val="0"/>
        <w:kinsoku/>
        <w:wordWrap/>
        <w:overflowPunct/>
        <w:topLinePunct w:val="0"/>
        <w:autoSpaceDE/>
        <w:autoSpaceDN/>
        <w:bidi w:val="0"/>
        <w:adjustRightInd/>
        <w:snapToGrid/>
        <w:spacing w:line="240" w:lineRule="auto"/>
        <w:ind w:right="420" w:firstLine="420" w:firstLineChars="0"/>
        <w:jc w:val="left"/>
        <w:textAlignment w:val="auto"/>
        <w:rPr>
          <w:rFonts w:hint="eastAsia"/>
          <w:b w:val="0"/>
          <w:bCs/>
          <w:color w:val="000000"/>
          <w:szCs w:val="21"/>
        </w:rPr>
      </w:pPr>
      <w:r>
        <w:rPr>
          <w:rFonts w:hint="eastAsia"/>
          <w:b w:val="0"/>
          <w:bCs/>
          <w:color w:val="000000"/>
          <w:szCs w:val="21"/>
        </w:rPr>
        <w:t xml:space="preserve">来自获奖作家Chelsea Lin Wallace和备受喜爱的插画家Lauren Paige Conrad的是一个 </w:t>
      </w:r>
      <w:r>
        <w:rPr>
          <w:rFonts w:hint="eastAsia"/>
          <w:b w:val="0"/>
          <w:bCs/>
          <w:color w:val="000000"/>
          <w:szCs w:val="21"/>
          <w:lang w:val="en-US" w:eastAsia="zh-CN"/>
        </w:rPr>
        <w:t>搞笑</w:t>
      </w:r>
      <w:r>
        <w:rPr>
          <w:rFonts w:hint="eastAsia"/>
          <w:b w:val="0"/>
          <w:bCs/>
          <w:color w:val="000000"/>
          <w:szCs w:val="21"/>
        </w:rPr>
        <w:t>而迷人的故事，提醒我们所有人，只要我们敢于关怀，我们就能让我们的社区变得更美好。</w:t>
      </w:r>
    </w:p>
    <w:p w14:paraId="3F75B5C3">
      <w:pPr>
        <w:keepNext w:val="0"/>
        <w:keepLines w:val="0"/>
        <w:pageBreakBefore w:val="0"/>
        <w:kinsoku/>
        <w:wordWrap/>
        <w:overflowPunct/>
        <w:topLinePunct w:val="0"/>
        <w:autoSpaceDE/>
        <w:autoSpaceDN/>
        <w:bidi w:val="0"/>
        <w:adjustRightInd/>
        <w:snapToGrid/>
        <w:spacing w:line="240" w:lineRule="auto"/>
        <w:textAlignment w:val="auto"/>
        <w:rPr>
          <w:rFonts w:hint="eastAsia"/>
          <w:b/>
          <w:color w:val="000000"/>
          <w:szCs w:val="21"/>
          <w:lang w:val="en-US" w:eastAsia="zh-CN"/>
        </w:rPr>
      </w:pPr>
    </w:p>
    <w:p w14:paraId="12C8B926">
      <w:pPr>
        <w:keepNext w:val="0"/>
        <w:keepLines w:val="0"/>
        <w:pageBreakBefore w:val="0"/>
        <w:kinsoku/>
        <w:wordWrap/>
        <w:overflowPunct/>
        <w:topLinePunct w:val="0"/>
        <w:autoSpaceDE/>
        <w:autoSpaceDN/>
        <w:bidi w:val="0"/>
        <w:adjustRightInd/>
        <w:snapToGrid/>
        <w:spacing w:line="240" w:lineRule="auto"/>
        <w:textAlignment w:val="auto"/>
        <w:rPr>
          <w:rFonts w:hint="eastAsia"/>
          <w:b/>
          <w:color w:val="000000"/>
          <w:szCs w:val="21"/>
          <w:lang w:val="en-US" w:eastAsia="zh-CN"/>
        </w:rPr>
      </w:pPr>
      <w:r>
        <w:rPr>
          <w:rFonts w:hint="eastAsia"/>
          <w:b/>
          <w:color w:val="000000"/>
          <w:szCs w:val="21"/>
          <w:lang w:val="en-US" w:eastAsia="zh-CN"/>
        </w:rPr>
        <w:t>内页插图：</w:t>
      </w:r>
    </w:p>
    <w:p w14:paraId="5B927B68">
      <w:pPr>
        <w:keepNext w:val="0"/>
        <w:keepLines w:val="0"/>
        <w:pageBreakBefore w:val="0"/>
        <w:kinsoku/>
        <w:wordWrap/>
        <w:overflowPunct/>
        <w:topLinePunct w:val="0"/>
        <w:autoSpaceDE/>
        <w:autoSpaceDN/>
        <w:bidi w:val="0"/>
        <w:adjustRightInd/>
        <w:snapToGrid/>
        <w:spacing w:line="240" w:lineRule="auto"/>
        <w:textAlignment w:val="auto"/>
        <w:rPr>
          <w:rFonts w:hint="eastAsia"/>
          <w:b/>
          <w:color w:val="000000"/>
          <w:szCs w:val="21"/>
          <w:lang w:val="en-US" w:eastAsia="zh-CN"/>
        </w:rPr>
      </w:pPr>
    </w:p>
    <w:p w14:paraId="7FBBF967">
      <w:pPr>
        <w:keepNext w:val="0"/>
        <w:keepLines w:val="0"/>
        <w:pageBreakBefore w:val="0"/>
        <w:kinsoku/>
        <w:wordWrap/>
        <w:overflowPunct/>
        <w:topLinePunct w:val="0"/>
        <w:autoSpaceDE/>
        <w:autoSpaceDN/>
        <w:bidi w:val="0"/>
        <w:adjustRightInd/>
        <w:snapToGrid/>
        <w:spacing w:line="240" w:lineRule="auto"/>
        <w:textAlignment w:val="auto"/>
      </w:pPr>
      <w:r>
        <w:drawing>
          <wp:inline distT="0" distB="0" distL="114300" distR="114300">
            <wp:extent cx="4000500" cy="2470150"/>
            <wp:effectExtent l="0" t="0" r="12700" b="190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2"/>
                    <a:stretch>
                      <a:fillRect/>
                    </a:stretch>
                  </pic:blipFill>
                  <pic:spPr>
                    <a:xfrm>
                      <a:off x="0" y="0"/>
                      <a:ext cx="4000500" cy="2470150"/>
                    </a:xfrm>
                    <a:prstGeom prst="rect">
                      <a:avLst/>
                    </a:prstGeom>
                    <a:noFill/>
                    <a:ln>
                      <a:noFill/>
                    </a:ln>
                  </pic:spPr>
                </pic:pic>
              </a:graphicData>
            </a:graphic>
          </wp:inline>
        </w:drawing>
      </w:r>
    </w:p>
    <w:p w14:paraId="393BDA44">
      <w:pPr>
        <w:keepNext w:val="0"/>
        <w:keepLines w:val="0"/>
        <w:pageBreakBefore w:val="0"/>
        <w:kinsoku/>
        <w:wordWrap/>
        <w:overflowPunct/>
        <w:topLinePunct w:val="0"/>
        <w:autoSpaceDE/>
        <w:autoSpaceDN/>
        <w:bidi w:val="0"/>
        <w:adjustRightInd/>
        <w:snapToGrid/>
        <w:spacing w:line="240" w:lineRule="auto"/>
        <w:textAlignment w:val="auto"/>
      </w:pPr>
      <w:r>
        <w:drawing>
          <wp:inline distT="0" distB="0" distL="114300" distR="114300">
            <wp:extent cx="4000500" cy="2470150"/>
            <wp:effectExtent l="0" t="0" r="12700" b="1905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3"/>
                    <a:stretch>
                      <a:fillRect/>
                    </a:stretch>
                  </pic:blipFill>
                  <pic:spPr>
                    <a:xfrm>
                      <a:off x="0" y="0"/>
                      <a:ext cx="4000500" cy="2470150"/>
                    </a:xfrm>
                    <a:prstGeom prst="rect">
                      <a:avLst/>
                    </a:prstGeom>
                    <a:noFill/>
                    <a:ln>
                      <a:noFill/>
                    </a:ln>
                  </pic:spPr>
                </pic:pic>
              </a:graphicData>
            </a:graphic>
          </wp:inline>
        </w:drawing>
      </w:r>
    </w:p>
    <w:p w14:paraId="73482A77">
      <w:pPr>
        <w:keepNext w:val="0"/>
        <w:keepLines w:val="0"/>
        <w:pageBreakBefore w:val="0"/>
        <w:kinsoku/>
        <w:wordWrap/>
        <w:overflowPunct/>
        <w:topLinePunct w:val="0"/>
        <w:autoSpaceDE/>
        <w:autoSpaceDN/>
        <w:bidi w:val="0"/>
        <w:adjustRightInd/>
        <w:snapToGrid/>
        <w:spacing w:line="240" w:lineRule="auto"/>
        <w:textAlignment w:val="auto"/>
        <w:rPr>
          <w:rFonts w:hint="default"/>
          <w:lang w:val="en-US" w:eastAsia="zh-CN"/>
        </w:rPr>
      </w:pPr>
      <w:r>
        <w:drawing>
          <wp:inline distT="0" distB="0" distL="114300" distR="114300">
            <wp:extent cx="4000500" cy="2470150"/>
            <wp:effectExtent l="0" t="0" r="12700" b="1905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4"/>
                    <a:stretch>
                      <a:fillRect/>
                    </a:stretch>
                  </pic:blipFill>
                  <pic:spPr>
                    <a:xfrm>
                      <a:off x="0" y="0"/>
                      <a:ext cx="4000500" cy="2470150"/>
                    </a:xfrm>
                    <a:prstGeom prst="rect">
                      <a:avLst/>
                    </a:prstGeom>
                    <a:noFill/>
                    <a:ln>
                      <a:noFill/>
                    </a:ln>
                  </pic:spPr>
                </pic:pic>
              </a:graphicData>
            </a:graphic>
          </wp:inline>
        </w:drawing>
      </w:r>
    </w:p>
    <w:p w14:paraId="0D96D81B">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b/>
          <w:color w:val="000000"/>
          <w:szCs w:val="21"/>
          <w:lang w:eastAsia="zh-CN"/>
        </w:rPr>
      </w:pPr>
    </w:p>
    <w:p w14:paraId="4AFD4677">
      <w:pPr>
        <w:keepNext w:val="0"/>
        <w:keepLines w:val="0"/>
        <w:pageBreakBefore w:val="0"/>
        <w:kinsoku/>
        <w:wordWrap/>
        <w:overflowPunct/>
        <w:topLinePunct w:val="0"/>
        <w:autoSpaceDE/>
        <w:autoSpaceDN/>
        <w:bidi w:val="0"/>
        <w:adjustRightInd/>
        <w:snapToGrid/>
        <w:spacing w:line="240" w:lineRule="auto"/>
        <w:ind w:right="420"/>
        <w:jc w:val="left"/>
        <w:textAlignment w:val="auto"/>
        <w:rPr>
          <w:b/>
          <w:color w:val="000000"/>
          <w:szCs w:val="21"/>
        </w:rPr>
      </w:pPr>
      <w:r>
        <w:rPr>
          <w:b/>
          <w:color w:val="000000"/>
          <w:szCs w:val="21"/>
        </w:rPr>
        <w:t>作者简介：</w:t>
      </w:r>
    </w:p>
    <w:p w14:paraId="0B6884D3">
      <w:pPr>
        <w:keepNext w:val="0"/>
        <w:keepLines w:val="0"/>
        <w:pageBreakBefore w:val="0"/>
        <w:kinsoku/>
        <w:wordWrap/>
        <w:overflowPunct/>
        <w:topLinePunct w:val="0"/>
        <w:autoSpaceDE/>
        <w:autoSpaceDN/>
        <w:bidi w:val="0"/>
        <w:adjustRightInd/>
        <w:snapToGrid/>
        <w:spacing w:line="240" w:lineRule="auto"/>
        <w:ind w:right="420"/>
        <w:jc w:val="left"/>
        <w:textAlignment w:val="auto"/>
        <w:rPr>
          <w:rFonts w:hint="eastAsia" w:eastAsia="宋体"/>
          <w:b/>
          <w:color w:val="000000"/>
          <w:szCs w:val="21"/>
          <w:lang w:eastAsia="zh-CN"/>
        </w:rPr>
      </w:pPr>
    </w:p>
    <w:p w14:paraId="0FE76CC4">
      <w:pPr>
        <w:keepNext w:val="0"/>
        <w:keepLines w:val="0"/>
        <w:pageBreakBefore w:val="0"/>
        <w:kinsoku/>
        <w:wordWrap/>
        <w:overflowPunct/>
        <w:topLinePunct w:val="0"/>
        <w:autoSpaceDE/>
        <w:autoSpaceDN/>
        <w:bidi w:val="0"/>
        <w:adjustRightInd/>
        <w:snapToGrid/>
        <w:spacing w:line="240" w:lineRule="auto"/>
        <w:ind w:right="420" w:firstLine="420" w:firstLineChars="0"/>
        <w:jc w:val="left"/>
        <w:textAlignment w:val="auto"/>
        <w:rPr>
          <w:rFonts w:hint="eastAsia" w:eastAsia="宋体"/>
          <w:b w:val="0"/>
          <w:bCs/>
          <w:color w:val="000000"/>
          <w:szCs w:val="21"/>
          <w:lang w:eastAsia="zh-CN"/>
        </w:rPr>
      </w:pPr>
      <w:r>
        <w:rPr>
          <w:rFonts w:hint="eastAsia"/>
          <w:b/>
          <w:bCs/>
          <w:color w:val="000000"/>
          <w:szCs w:val="21"/>
          <w:lang w:val="en-US" w:eastAsia="zh-CN"/>
        </w:rPr>
        <w:drawing>
          <wp:anchor distT="0" distB="0" distL="114300" distR="114300" simplePos="0" relativeHeight="251662336" behindDoc="0" locked="0" layoutInCell="1" allowOverlap="1">
            <wp:simplePos x="0" y="0"/>
            <wp:positionH relativeFrom="column">
              <wp:posOffset>27940</wp:posOffset>
            </wp:positionH>
            <wp:positionV relativeFrom="paragraph">
              <wp:posOffset>70485</wp:posOffset>
            </wp:positionV>
            <wp:extent cx="716915" cy="674370"/>
            <wp:effectExtent l="0" t="0" r="19685" b="11430"/>
            <wp:wrapSquare wrapText="bothSides"/>
            <wp:docPr id="7" name="图片 7" descr="21e71605-ced1-4dd3-8c09-85cf80f24e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1e71605-ced1-4dd3-8c09-85cf80f24ea2"/>
                    <pic:cNvPicPr>
                      <a:picLocks noChangeAspect="1"/>
                    </pic:cNvPicPr>
                  </pic:nvPicPr>
                  <pic:blipFill>
                    <a:blip r:embed="rId15"/>
                    <a:stretch>
                      <a:fillRect/>
                    </a:stretch>
                  </pic:blipFill>
                  <pic:spPr>
                    <a:xfrm>
                      <a:off x="0" y="0"/>
                      <a:ext cx="716915" cy="674370"/>
                    </a:xfrm>
                    <a:prstGeom prst="rect">
                      <a:avLst/>
                    </a:prstGeom>
                  </pic:spPr>
                </pic:pic>
              </a:graphicData>
            </a:graphic>
          </wp:anchor>
        </w:drawing>
      </w:r>
      <w:r>
        <w:rPr>
          <w:rFonts w:hint="eastAsia"/>
          <w:b/>
          <w:bCs/>
          <w:color w:val="000000"/>
          <w:szCs w:val="21"/>
        </w:rPr>
        <w:t>切尔西·林·华莱士(Chelsea Lin Wallace)</w:t>
      </w:r>
      <w:r>
        <w:rPr>
          <w:rFonts w:hint="eastAsia"/>
          <w:b w:val="0"/>
          <w:bCs/>
          <w:color w:val="000000"/>
          <w:szCs w:val="21"/>
        </w:rPr>
        <w:t>是一位儿童作家、诗人，曾任小学教师，拥有教育学硕士学位。她是《敢于大胆》(</w:t>
      </w:r>
      <w:r>
        <w:rPr>
          <w:rFonts w:hint="default" w:ascii="Times New Roman Italic" w:hAnsi="Times New Roman Italic" w:cs="Times New Roman Italic"/>
          <w:b w:val="0"/>
          <w:bCs/>
          <w:i/>
          <w:iCs/>
          <w:color w:val="000000"/>
          <w:szCs w:val="21"/>
        </w:rPr>
        <w:t>Dare to Be Daring</w:t>
      </w:r>
      <w:r>
        <w:rPr>
          <w:rFonts w:hint="eastAsia"/>
          <w:b w:val="0"/>
          <w:bCs/>
          <w:color w:val="000000"/>
          <w:szCs w:val="21"/>
        </w:rPr>
        <w:t>)和《波士顿环球报-号角图书》(</w:t>
      </w:r>
      <w:r>
        <w:rPr>
          <w:rFonts w:hint="default" w:ascii="Times New Roman Italic" w:hAnsi="Times New Roman Italic" w:cs="Times New Roman Italic"/>
          <w:b w:val="0"/>
          <w:bCs/>
          <w:i/>
          <w:iCs/>
          <w:color w:val="000000"/>
          <w:szCs w:val="21"/>
        </w:rPr>
        <w:t>Boston Globe-Horn Book</w:t>
      </w:r>
      <w:r>
        <w:rPr>
          <w:rFonts w:hint="eastAsia"/>
          <w:b w:val="0"/>
          <w:bCs/>
          <w:color w:val="000000"/>
          <w:szCs w:val="21"/>
        </w:rPr>
        <w:t>)荣誉书《坏日子的颂歌》(</w:t>
      </w:r>
      <w:r>
        <w:rPr>
          <w:rFonts w:hint="default" w:ascii="Times New Roman Italic" w:hAnsi="Times New Roman Italic" w:cs="Times New Roman Italic"/>
          <w:b w:val="0"/>
          <w:bCs/>
          <w:i/>
          <w:iCs/>
          <w:color w:val="000000"/>
          <w:szCs w:val="21"/>
        </w:rPr>
        <w:t>Ode to a Bad Day</w:t>
      </w:r>
      <w:r>
        <w:rPr>
          <w:rFonts w:hint="eastAsia"/>
          <w:b w:val="0"/>
          <w:bCs/>
          <w:color w:val="000000"/>
          <w:szCs w:val="21"/>
        </w:rPr>
        <w:t>)的作者，以及其他儿童书籍。当她不忙于为孩子写作时，她会为排球比赛加油、导演音乐剧，并鼓励孩子们度过人生的起起落落。华莱士害怕蜘蛛，但当蜘蛛在她家时，她敢于用一张纸和一个杯子救它们。她与丈夫、女儿查理(Charlee)和她的狗</w:t>
      </w:r>
      <w:r>
        <w:rPr>
          <w:rFonts w:hint="eastAsia"/>
          <w:b w:val="0"/>
          <w:bCs/>
          <w:color w:val="000000"/>
          <w:szCs w:val="21"/>
          <w:lang w:val="en-US" w:eastAsia="zh-CN"/>
        </w:rPr>
        <w:t>幸运</w:t>
      </w:r>
      <w:r>
        <w:rPr>
          <w:rFonts w:hint="eastAsia"/>
          <w:b w:val="0"/>
          <w:bCs/>
          <w:color w:val="000000"/>
          <w:szCs w:val="21"/>
        </w:rPr>
        <w:t>(Lucky)住在加利福尼亚州洛杉矶</w:t>
      </w:r>
      <w:r>
        <w:rPr>
          <w:rFonts w:hint="eastAsia"/>
          <w:b w:val="0"/>
          <w:bCs/>
          <w:color w:val="000000"/>
          <w:szCs w:val="21"/>
          <w:lang w:eastAsia="zh-CN"/>
        </w:rPr>
        <w:t>。</w:t>
      </w:r>
    </w:p>
    <w:p w14:paraId="58EFEE85">
      <w:pPr>
        <w:keepNext w:val="0"/>
        <w:keepLines w:val="0"/>
        <w:pageBreakBefore w:val="0"/>
        <w:kinsoku/>
        <w:wordWrap/>
        <w:overflowPunct/>
        <w:topLinePunct w:val="0"/>
        <w:autoSpaceDE/>
        <w:autoSpaceDN/>
        <w:bidi w:val="0"/>
        <w:adjustRightInd/>
        <w:snapToGrid/>
        <w:spacing w:line="240" w:lineRule="auto"/>
        <w:textAlignment w:val="auto"/>
        <w:rPr>
          <w:b/>
          <w:bCs/>
          <w:color w:val="000000"/>
        </w:rPr>
      </w:pPr>
      <w:r>
        <w:drawing>
          <wp:anchor distT="0" distB="0" distL="114300" distR="114300" simplePos="0" relativeHeight="251663360" behindDoc="0" locked="0" layoutInCell="1" allowOverlap="1">
            <wp:simplePos x="0" y="0"/>
            <wp:positionH relativeFrom="column">
              <wp:posOffset>52070</wp:posOffset>
            </wp:positionH>
            <wp:positionV relativeFrom="paragraph">
              <wp:posOffset>125095</wp:posOffset>
            </wp:positionV>
            <wp:extent cx="622935" cy="772160"/>
            <wp:effectExtent l="0" t="0" r="12065" b="15240"/>
            <wp:wrapSquare wrapText="bothSides"/>
            <wp:docPr id="12112145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214599" name="图片 1"/>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622935" cy="772160"/>
                    </a:xfrm>
                    <a:prstGeom prst="rect">
                      <a:avLst/>
                    </a:prstGeom>
                  </pic:spPr>
                </pic:pic>
              </a:graphicData>
            </a:graphic>
          </wp:anchor>
        </w:drawing>
      </w:r>
    </w:p>
    <w:p w14:paraId="0EDF38C2">
      <w:pPr>
        <w:keepNext w:val="0"/>
        <w:keepLines w:val="0"/>
        <w:pageBreakBefore w:val="0"/>
        <w:kinsoku/>
        <w:wordWrap/>
        <w:overflowPunct/>
        <w:topLinePunct w:val="0"/>
        <w:autoSpaceDE/>
        <w:autoSpaceDN/>
        <w:bidi w:val="0"/>
        <w:adjustRightInd/>
        <w:snapToGrid/>
        <w:spacing w:line="240" w:lineRule="auto"/>
        <w:ind w:right="420" w:firstLine="422" w:firstLineChars="200"/>
        <w:textAlignment w:val="auto"/>
        <w:rPr>
          <w:b/>
          <w:bCs/>
          <w:color w:val="000000"/>
        </w:rPr>
      </w:pPr>
      <w:r>
        <w:rPr>
          <w:rFonts w:hint="eastAsia"/>
          <w:b/>
          <w:bCs/>
          <w:color w:val="000000"/>
        </w:rPr>
        <w:t>Lian Cho</w:t>
      </w:r>
      <w:r>
        <w:rPr>
          <w:rFonts w:hint="eastAsia"/>
          <w:color w:val="000000"/>
        </w:rPr>
        <w:t>是许多呆萌图书的作者和插画家。她出生在台湾，童年在新西兰的羊群中度过。现在，她在布鲁克林工作，整天涂满颜料，喝着茶。业余时间，她喜欢为她的通讯制作有趣的漫画，并烘焙大量的香蕉面包。</w:t>
      </w:r>
    </w:p>
    <w:p w14:paraId="7F89D28E">
      <w:pPr>
        <w:keepNext w:val="0"/>
        <w:keepLines w:val="0"/>
        <w:pageBreakBefore w:val="0"/>
        <w:kinsoku/>
        <w:wordWrap/>
        <w:overflowPunct/>
        <w:topLinePunct w:val="0"/>
        <w:autoSpaceDE/>
        <w:autoSpaceDN/>
        <w:bidi w:val="0"/>
        <w:adjustRightInd/>
        <w:snapToGrid/>
        <w:spacing w:line="240" w:lineRule="auto"/>
        <w:ind w:right="420"/>
        <w:jc w:val="left"/>
        <w:textAlignment w:val="auto"/>
        <w:rPr>
          <w:rFonts w:hint="eastAsia"/>
          <w:b w:val="0"/>
          <w:bCs/>
          <w:color w:val="000000"/>
          <w:szCs w:val="21"/>
        </w:rPr>
      </w:pPr>
    </w:p>
    <w:p w14:paraId="6F3A83AA">
      <w:pPr>
        <w:keepNext w:val="0"/>
        <w:keepLines w:val="0"/>
        <w:pageBreakBefore w:val="0"/>
        <w:kinsoku/>
        <w:wordWrap/>
        <w:overflowPunct/>
        <w:topLinePunct w:val="0"/>
        <w:autoSpaceDE/>
        <w:autoSpaceDN/>
        <w:bidi w:val="0"/>
        <w:adjustRightInd/>
        <w:snapToGrid/>
        <w:spacing w:line="240" w:lineRule="auto"/>
        <w:ind w:right="420" w:firstLine="420" w:firstLineChars="0"/>
        <w:jc w:val="left"/>
        <w:textAlignment w:val="auto"/>
        <w:rPr>
          <w:rFonts w:hint="eastAsia"/>
          <w:b/>
          <w:color w:val="000000"/>
          <w:szCs w:val="21"/>
          <w:lang w:val="en-US" w:eastAsia="zh-CN"/>
        </w:rPr>
      </w:pPr>
      <w:r>
        <w:rPr>
          <w:rFonts w:hint="eastAsia"/>
          <w:b/>
          <w:bCs w:val="0"/>
          <w:color w:val="000000"/>
          <w:szCs w:val="21"/>
        </w:rPr>
        <w:t>劳伦·佩奇·康拉德(Lauren Paige Conrad)</w:t>
      </w:r>
      <w:r>
        <w:rPr>
          <w:rFonts w:hint="eastAsia"/>
          <w:b w:val="0"/>
          <w:bCs/>
          <w:color w:val="000000"/>
          <w:szCs w:val="21"/>
        </w:rPr>
        <w:t>是一位自学成才的插画家，与家人住在北卡罗来纳州阿什维尔(Asheville, North Carolina)。她的剪纸插图曾在《勇敢》(</w:t>
      </w:r>
      <w:r>
        <w:rPr>
          <w:rFonts w:hint="default" w:ascii="Times New Roman Italic" w:hAnsi="Times New Roman Italic" w:cs="Times New Roman Italic"/>
          <w:b w:val="0"/>
          <w:bCs/>
          <w:i/>
          <w:iCs/>
          <w:color w:val="000000"/>
          <w:szCs w:val="21"/>
        </w:rPr>
        <w:t>Bravery</w:t>
      </w:r>
      <w:r>
        <w:rPr>
          <w:rFonts w:hint="eastAsia"/>
          <w:b w:val="0"/>
          <w:bCs/>
          <w:color w:val="000000"/>
          <w:szCs w:val="21"/>
        </w:rPr>
        <w:t>)、《快乐孩子》(</w:t>
      </w:r>
      <w:r>
        <w:rPr>
          <w:rFonts w:hint="default" w:ascii="Times New Roman Italic" w:hAnsi="Times New Roman Italic" w:cs="Times New Roman Italic"/>
          <w:b w:val="0"/>
          <w:bCs/>
          <w:i/>
          <w:iCs/>
          <w:color w:val="000000"/>
          <w:szCs w:val="21"/>
        </w:rPr>
        <w:t>HappiKids</w:t>
      </w:r>
      <w:r>
        <w:rPr>
          <w:rFonts w:hint="eastAsia"/>
          <w:b w:val="0"/>
          <w:bCs/>
          <w:color w:val="000000"/>
          <w:szCs w:val="21"/>
        </w:rPr>
        <w:t>)和《弗兰基》(</w:t>
      </w:r>
      <w:r>
        <w:rPr>
          <w:rFonts w:hint="default" w:ascii="Times New Roman Italic" w:hAnsi="Times New Roman Italic" w:cs="Times New Roman Italic"/>
          <w:b w:val="0"/>
          <w:bCs/>
          <w:i/>
          <w:iCs/>
          <w:color w:val="000000"/>
          <w:szCs w:val="21"/>
        </w:rPr>
        <w:t>Frankie</w:t>
      </w:r>
      <w:r>
        <w:rPr>
          <w:rFonts w:hint="eastAsia"/>
          <w:b w:val="0"/>
          <w:bCs/>
          <w:color w:val="000000"/>
          <w:szCs w:val="21"/>
        </w:rPr>
        <w:t>)杂志上发表。她为许多儿童书籍绘制了插图，包括Rajani LaRocca的《你唯一的一颗心》(</w:t>
      </w:r>
      <w:r>
        <w:rPr>
          <w:rFonts w:hint="default" w:ascii="Times New Roman Italic" w:hAnsi="Times New Roman Italic" w:cs="Times New Roman Italic"/>
          <w:b w:val="0"/>
          <w:bCs/>
          <w:i/>
          <w:iCs/>
          <w:color w:val="000000"/>
          <w:szCs w:val="21"/>
        </w:rPr>
        <w:t>Your One and Only Heart)</w:t>
      </w:r>
      <w:r>
        <w:rPr>
          <w:rFonts w:hint="eastAsia"/>
          <w:b w:val="0"/>
          <w:bCs/>
          <w:color w:val="000000"/>
          <w:szCs w:val="21"/>
        </w:rPr>
        <w:t>和康拉德自己著绘的《这是一扇窗》(</w:t>
      </w:r>
      <w:r>
        <w:rPr>
          <w:rFonts w:hint="default" w:ascii="Times New Roman Italic" w:hAnsi="Times New Roman Italic" w:cs="Times New Roman Italic"/>
          <w:b w:val="0"/>
          <w:bCs/>
          <w:i/>
          <w:iCs/>
          <w:color w:val="000000"/>
          <w:szCs w:val="21"/>
        </w:rPr>
        <w:t>This Is a Window</w:t>
      </w:r>
      <w:r>
        <w:rPr>
          <w:rFonts w:hint="eastAsia"/>
          <w:b w:val="0"/>
          <w:bCs/>
          <w:color w:val="000000"/>
          <w:szCs w:val="21"/>
        </w:rPr>
        <w:t>)。</w:t>
      </w:r>
    </w:p>
    <w:p w14:paraId="0E09E5CD">
      <w:pPr>
        <w:keepNext w:val="0"/>
        <w:keepLines w:val="0"/>
        <w:pageBreakBefore w:val="0"/>
        <w:kinsoku/>
        <w:wordWrap/>
        <w:overflowPunct/>
        <w:topLinePunct w:val="0"/>
        <w:autoSpaceDE/>
        <w:autoSpaceDN/>
        <w:bidi w:val="0"/>
        <w:adjustRightInd/>
        <w:snapToGrid/>
        <w:spacing w:line="240" w:lineRule="auto"/>
        <w:textAlignment w:val="auto"/>
        <w:rPr>
          <w:b/>
          <w:color w:val="000000"/>
          <w:szCs w:val="21"/>
        </w:rPr>
      </w:pPr>
    </w:p>
    <w:p w14:paraId="54A53E07">
      <w:pPr>
        <w:keepNext w:val="0"/>
        <w:keepLines w:val="0"/>
        <w:pageBreakBefore w:val="0"/>
        <w:kinsoku/>
        <w:wordWrap/>
        <w:overflowPunct/>
        <w:topLinePunct w:val="0"/>
        <w:autoSpaceDE/>
        <w:autoSpaceDN/>
        <w:bidi w:val="0"/>
        <w:adjustRightInd/>
        <w:snapToGrid/>
        <w:spacing w:line="240" w:lineRule="auto"/>
        <w:textAlignment w:val="auto"/>
        <w:rPr>
          <w:b/>
          <w:color w:val="000000"/>
          <w:szCs w:val="21"/>
        </w:rPr>
      </w:pPr>
    </w:p>
    <w:p w14:paraId="2F67F5DA">
      <w:pPr>
        <w:keepNext w:val="0"/>
        <w:keepLines w:val="0"/>
        <w:pageBreakBefore w:val="0"/>
        <w:kinsoku/>
        <w:wordWrap/>
        <w:overflowPunct/>
        <w:topLinePunct w:val="0"/>
        <w:autoSpaceDE/>
        <w:autoSpaceDN/>
        <w:bidi w:val="0"/>
        <w:adjustRightInd/>
        <w:snapToGrid/>
        <w:spacing w:line="240" w:lineRule="auto"/>
        <w:textAlignment w:val="auto"/>
        <w:rPr>
          <w:b/>
          <w:color w:val="000000"/>
          <w:szCs w:val="21"/>
        </w:rPr>
      </w:pPr>
    </w:p>
    <w:p w14:paraId="1C77F516">
      <w:pPr>
        <w:keepNext w:val="0"/>
        <w:keepLines w:val="0"/>
        <w:pageBreakBefore w:val="0"/>
        <w:kinsoku/>
        <w:wordWrap/>
        <w:overflowPunct/>
        <w:topLinePunct w:val="0"/>
        <w:autoSpaceDE/>
        <w:autoSpaceDN/>
        <w:bidi w:val="0"/>
        <w:adjustRightInd/>
        <w:snapToGrid/>
        <w:spacing w:line="240" w:lineRule="auto"/>
        <w:textAlignment w:val="auto"/>
        <w:rPr>
          <w:b/>
          <w:color w:val="000000"/>
          <w:szCs w:val="21"/>
        </w:rPr>
      </w:pPr>
    </w:p>
    <w:p w14:paraId="361C8D42">
      <w:pPr>
        <w:keepNext w:val="0"/>
        <w:keepLines w:val="0"/>
        <w:pageBreakBefore w:val="0"/>
        <w:kinsoku/>
        <w:wordWrap/>
        <w:overflowPunct/>
        <w:topLinePunct w:val="0"/>
        <w:autoSpaceDE/>
        <w:autoSpaceDN/>
        <w:bidi w:val="0"/>
        <w:adjustRightInd/>
        <w:snapToGrid/>
        <w:spacing w:line="240" w:lineRule="auto"/>
        <w:textAlignment w:val="auto"/>
        <w:rPr>
          <w:b/>
          <w:color w:val="000000"/>
          <w:szCs w:val="21"/>
        </w:rPr>
      </w:pPr>
    </w:p>
    <w:p w14:paraId="21B2A4BF">
      <w:pPr>
        <w:keepNext w:val="0"/>
        <w:keepLines w:val="0"/>
        <w:pageBreakBefore w:val="0"/>
        <w:kinsoku/>
        <w:wordWrap/>
        <w:overflowPunct/>
        <w:topLinePunct w:val="0"/>
        <w:autoSpaceDE/>
        <w:autoSpaceDN/>
        <w:bidi w:val="0"/>
        <w:adjustRightInd/>
        <w:snapToGrid/>
        <w:spacing w:line="240" w:lineRule="auto"/>
        <w:textAlignment w:val="auto"/>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keepNext w:val="0"/>
        <w:keepLines w:val="0"/>
        <w:pageBreakBefore w:val="0"/>
        <w:kinsoku/>
        <w:wordWrap/>
        <w:overflowPunct/>
        <w:topLinePunct w:val="0"/>
        <w:autoSpaceDE/>
        <w:autoSpaceDN/>
        <w:bidi w:val="0"/>
        <w:adjustRightInd/>
        <w:snapToGrid/>
        <w:spacing w:line="240" w:lineRule="auto"/>
        <w:textAlignment w:val="auto"/>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7"/>
          <w:rFonts w:hint="eastAsia"/>
          <w:szCs w:val="21"/>
        </w:rPr>
        <w:t>Righ</w:t>
      </w:r>
      <w:r>
        <w:rPr>
          <w:rStyle w:val="7"/>
          <w:szCs w:val="21"/>
        </w:rPr>
        <w:t>ts@nurnberg.com.cn</w:t>
      </w:r>
      <w:r>
        <w:rPr>
          <w:rStyle w:val="7"/>
          <w:szCs w:val="21"/>
        </w:rPr>
        <w:fldChar w:fldCharType="end"/>
      </w:r>
    </w:p>
    <w:p w14:paraId="04D389D2">
      <w:pPr>
        <w:keepNext w:val="0"/>
        <w:keepLines w:val="0"/>
        <w:pageBreakBefore w:val="0"/>
        <w:kinsoku/>
        <w:wordWrap/>
        <w:overflowPunct/>
        <w:topLinePunct w:val="0"/>
        <w:autoSpaceDE/>
        <w:autoSpaceDN/>
        <w:bidi w:val="0"/>
        <w:adjustRightInd/>
        <w:snapToGrid/>
        <w:spacing w:line="240" w:lineRule="auto"/>
        <w:textAlignment w:val="auto"/>
        <w:rPr>
          <w:b/>
          <w:color w:val="000000"/>
          <w:szCs w:val="21"/>
        </w:rPr>
      </w:pPr>
      <w:r>
        <w:rPr>
          <w:color w:val="000000"/>
          <w:szCs w:val="21"/>
        </w:rPr>
        <w:t>安德鲁·纳伯格联合国际有限公司北京代表处</w:t>
      </w:r>
    </w:p>
    <w:p w14:paraId="70482808">
      <w:pPr>
        <w:keepNext w:val="0"/>
        <w:keepLines w:val="0"/>
        <w:pageBreakBefore w:val="0"/>
        <w:kinsoku/>
        <w:wordWrap/>
        <w:overflowPunct/>
        <w:topLinePunct w:val="0"/>
        <w:autoSpaceDE/>
        <w:autoSpaceDN/>
        <w:bidi w:val="0"/>
        <w:adjustRightInd/>
        <w:snapToGrid/>
        <w:spacing w:line="240" w:lineRule="auto"/>
        <w:textAlignment w:val="auto"/>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keepNext w:val="0"/>
        <w:keepLines w:val="0"/>
        <w:pageBreakBefore w:val="0"/>
        <w:kinsoku/>
        <w:wordWrap/>
        <w:overflowPunct/>
        <w:topLinePunct w:val="0"/>
        <w:autoSpaceDE/>
        <w:autoSpaceDN/>
        <w:bidi w:val="0"/>
        <w:adjustRightInd/>
        <w:snapToGrid/>
        <w:spacing w:line="240" w:lineRule="auto"/>
        <w:textAlignment w:val="auto"/>
        <w:rPr>
          <w:b/>
          <w:color w:val="000000"/>
          <w:szCs w:val="21"/>
        </w:rPr>
      </w:pPr>
      <w:r>
        <w:rPr>
          <w:color w:val="000000"/>
          <w:szCs w:val="21"/>
        </w:rPr>
        <w:t>电话：010-82504106,   传真：010-82504200</w:t>
      </w:r>
    </w:p>
    <w:p w14:paraId="1E429410">
      <w:pPr>
        <w:keepNext w:val="0"/>
        <w:keepLines w:val="0"/>
        <w:pageBreakBefore w:val="0"/>
        <w:kinsoku/>
        <w:wordWrap/>
        <w:overflowPunct/>
        <w:topLinePunct w:val="0"/>
        <w:autoSpaceDE/>
        <w:autoSpaceDN/>
        <w:bidi w:val="0"/>
        <w:adjustRightInd/>
        <w:snapToGrid/>
        <w:spacing w:line="240" w:lineRule="auto"/>
        <w:textAlignment w:val="auto"/>
        <w:rPr>
          <w:rStyle w:val="7"/>
          <w:szCs w:val="21"/>
        </w:rPr>
      </w:pPr>
      <w:r>
        <w:rPr>
          <w:color w:val="000000"/>
          <w:szCs w:val="21"/>
        </w:rPr>
        <w:t>公司网址：</w:t>
      </w:r>
      <w:r>
        <w:fldChar w:fldCharType="begin"/>
      </w:r>
      <w:r>
        <w:instrText xml:space="preserve"> HYPERLINK "http://www.nurnberg.com.cn/" </w:instrText>
      </w:r>
      <w:r>
        <w:fldChar w:fldCharType="separate"/>
      </w:r>
      <w:r>
        <w:rPr>
          <w:rStyle w:val="7"/>
          <w:szCs w:val="21"/>
        </w:rPr>
        <w:t>http://www.nurnberg.com.cn</w:t>
      </w:r>
      <w:r>
        <w:rPr>
          <w:rStyle w:val="7"/>
          <w:szCs w:val="21"/>
        </w:rPr>
        <w:fldChar w:fldCharType="end"/>
      </w:r>
    </w:p>
    <w:p w14:paraId="66EF0BB2">
      <w:pPr>
        <w:keepNext w:val="0"/>
        <w:keepLines w:val="0"/>
        <w:pageBreakBefore w:val="0"/>
        <w:kinsoku/>
        <w:wordWrap/>
        <w:overflowPunct/>
        <w:topLinePunct w:val="0"/>
        <w:autoSpaceDE/>
        <w:autoSpaceDN/>
        <w:bidi w:val="0"/>
        <w:adjustRightInd/>
        <w:snapToGrid/>
        <w:spacing w:line="240" w:lineRule="auto"/>
        <w:textAlignment w:val="auto"/>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7"/>
          <w:szCs w:val="21"/>
        </w:rPr>
        <w:t>http://www.nurnberg.com.cn/booklist_zh/list.aspx</w:t>
      </w:r>
      <w:r>
        <w:rPr>
          <w:rStyle w:val="7"/>
          <w:szCs w:val="21"/>
        </w:rPr>
        <w:fldChar w:fldCharType="end"/>
      </w:r>
    </w:p>
    <w:p w14:paraId="7AB0B5A6">
      <w:pPr>
        <w:keepNext w:val="0"/>
        <w:keepLines w:val="0"/>
        <w:pageBreakBefore w:val="0"/>
        <w:kinsoku/>
        <w:wordWrap/>
        <w:overflowPunct/>
        <w:topLinePunct w:val="0"/>
        <w:autoSpaceDE/>
        <w:autoSpaceDN/>
        <w:bidi w:val="0"/>
        <w:adjustRightInd/>
        <w:snapToGrid/>
        <w:spacing w:line="240" w:lineRule="auto"/>
        <w:textAlignment w:val="auto"/>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7"/>
          <w:szCs w:val="21"/>
        </w:rPr>
        <w:t>http://www.nurnberg.com.cn/book/book.aspx</w:t>
      </w:r>
      <w:r>
        <w:rPr>
          <w:rStyle w:val="7"/>
          <w:szCs w:val="21"/>
        </w:rPr>
        <w:fldChar w:fldCharType="end"/>
      </w:r>
    </w:p>
    <w:p w14:paraId="3B470455">
      <w:pPr>
        <w:keepNext w:val="0"/>
        <w:keepLines w:val="0"/>
        <w:pageBreakBefore w:val="0"/>
        <w:kinsoku/>
        <w:wordWrap/>
        <w:overflowPunct/>
        <w:topLinePunct w:val="0"/>
        <w:autoSpaceDE/>
        <w:autoSpaceDN/>
        <w:bidi w:val="0"/>
        <w:adjustRightInd/>
        <w:snapToGrid/>
        <w:spacing w:line="240" w:lineRule="auto"/>
        <w:textAlignment w:val="auto"/>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7"/>
          <w:szCs w:val="21"/>
        </w:rPr>
        <w:t>http://www.nurnberg.com.cn/video/video.aspx</w:t>
      </w:r>
      <w:r>
        <w:rPr>
          <w:rStyle w:val="7"/>
          <w:szCs w:val="21"/>
        </w:rPr>
        <w:fldChar w:fldCharType="end"/>
      </w:r>
    </w:p>
    <w:p w14:paraId="0E913194">
      <w:pPr>
        <w:keepNext w:val="0"/>
        <w:keepLines w:val="0"/>
        <w:pageBreakBefore w:val="0"/>
        <w:kinsoku/>
        <w:wordWrap/>
        <w:overflowPunct/>
        <w:topLinePunct w:val="0"/>
        <w:autoSpaceDE/>
        <w:autoSpaceDN/>
        <w:bidi w:val="0"/>
        <w:adjustRightInd/>
        <w:snapToGrid/>
        <w:spacing w:line="240" w:lineRule="auto"/>
        <w:textAlignment w:val="auto"/>
        <w:rPr>
          <w:rStyle w:val="7"/>
          <w:szCs w:val="21"/>
        </w:rPr>
      </w:pPr>
      <w:r>
        <w:rPr>
          <w:color w:val="000000"/>
          <w:szCs w:val="21"/>
        </w:rPr>
        <w:t>豆瓣小站：</w:t>
      </w:r>
      <w:r>
        <w:fldChar w:fldCharType="begin"/>
      </w:r>
      <w:r>
        <w:instrText xml:space="preserve"> HYPERLINK "http://site.douban.com/110577/" </w:instrText>
      </w:r>
      <w:r>
        <w:fldChar w:fldCharType="separate"/>
      </w:r>
      <w:r>
        <w:rPr>
          <w:rStyle w:val="7"/>
          <w:szCs w:val="21"/>
        </w:rPr>
        <w:t>http://site.douban.com/110577/</w:t>
      </w:r>
      <w:r>
        <w:rPr>
          <w:rStyle w:val="7"/>
          <w:szCs w:val="21"/>
        </w:rPr>
        <w:fldChar w:fldCharType="end"/>
      </w:r>
    </w:p>
    <w:p w14:paraId="633F941E">
      <w:pPr>
        <w:keepNext w:val="0"/>
        <w:keepLines w:val="0"/>
        <w:pageBreakBefore w:val="0"/>
        <w:kinsoku/>
        <w:wordWrap/>
        <w:overflowPunct/>
        <w:topLinePunct w:val="0"/>
        <w:autoSpaceDE/>
        <w:autoSpaceDN/>
        <w:bidi w:val="0"/>
        <w:adjustRightInd/>
        <w:snapToGrid/>
        <w:spacing w:line="240" w:lineRule="auto"/>
        <w:textAlignment w:val="auto"/>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6D051C59">
      <w:pPr>
        <w:keepNext w:val="0"/>
        <w:keepLines w:val="0"/>
        <w:pageBreakBefore w:val="0"/>
        <w:shd w:val="clear" w:color="auto" w:fill="FFFFFF"/>
        <w:kinsoku/>
        <w:wordWrap/>
        <w:overflowPunct/>
        <w:topLinePunct w:val="0"/>
        <w:autoSpaceDE/>
        <w:autoSpaceDN/>
        <w:bidi w:val="0"/>
        <w:adjustRightInd/>
        <w:snapToGrid/>
        <w:spacing w:line="240" w:lineRule="auto"/>
        <w:textAlignment w:val="auto"/>
        <w:rPr>
          <w:b/>
          <w:bCs/>
        </w:rPr>
      </w:pPr>
      <w:r>
        <w:rPr>
          <w:color w:val="000000"/>
          <w:szCs w:val="21"/>
        </w:rPr>
        <w:t>微信订阅号：</w:t>
      </w:r>
      <w:r>
        <w:rPr>
          <w:rFonts w:hint="eastAsia"/>
          <w:color w:val="0000FF"/>
          <w:szCs w:val="21"/>
          <w:u w:val="single"/>
        </w:rPr>
        <w:t>安德鲁纳伯格联合国际北京代表处</w:t>
      </w:r>
    </w:p>
    <w:sectPr>
      <w:headerReference r:id="rId3" w:type="default"/>
      <w:footerReference r:id="rId4" w:type="default"/>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Bold Italic">
    <w:panose1 w:val="02020603050405020304"/>
    <w:charset w:val="00"/>
    <w:family w:val="auto"/>
    <w:pitch w:val="default"/>
    <w:sig w:usb0="00000000" w:usb1="00000000" w:usb2="00000009" w:usb3="00000000" w:csb0="400001FF" w:csb1="FFFF0000"/>
  </w:font>
  <w:font w:name="Times New Roman Italic">
    <w:panose1 w:val="02020603050405020304"/>
    <w:charset w:val="00"/>
    <w:family w:val="auto"/>
    <w:pitch w:val="default"/>
    <w:sig w:usb0="00000000" w:usb1="00000000"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893E9">
    <w:pPr>
      <w:pBdr>
        <w:bottom w:val="single" w:color="auto" w:sz="6" w:space="1"/>
      </w:pBdr>
      <w:jc w:val="center"/>
      <w:rPr>
        <w:rFonts w:ascii="方正姚体" w:eastAsia="方正姚体"/>
        <w:sz w:val="18"/>
      </w:rPr>
    </w:pPr>
  </w:p>
  <w:p w14:paraId="7014E26E">
    <w:pPr>
      <w:jc w:val="center"/>
      <w:rPr>
        <w:rFonts w:ascii="方正姚体" w:eastAsia="方正姚体"/>
        <w:sz w:val="18"/>
      </w:rPr>
    </w:pPr>
  </w:p>
  <w:p w14:paraId="180E3513">
    <w:pPr>
      <w:jc w:val="center"/>
      <w:rPr>
        <w:rFonts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723657E8">
    <w:pPr>
      <w:jc w:val="center"/>
      <w:rPr>
        <w:rFonts w:ascii="方正姚体" w:hAnsi="华文仿宋" w:eastAsia="方正姚体"/>
        <w:sz w:val="18"/>
        <w:szCs w:val="18"/>
      </w:rPr>
    </w:pPr>
    <w:r>
      <w:rPr>
        <w:rFonts w:hint="eastAsia" w:ascii="方正姚体" w:hAnsi="华文仿宋" w:eastAsia="方正姚体"/>
        <w:sz w:val="18"/>
        <w:szCs w:val="18"/>
      </w:rPr>
      <w:t>电话：82504106，传真：010-82504200</w:t>
    </w:r>
  </w:p>
  <w:p w14:paraId="7AFC0D7C">
    <w:pPr>
      <w:jc w:val="center"/>
      <w:rPr>
        <w:rFonts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7"/>
        <w:rFonts w:hint="eastAsia" w:ascii="方正姚体" w:hAnsi="华文仿宋" w:eastAsia="方正姚体"/>
      </w:rPr>
      <w:t>www.nurnberg.com.cn</w:t>
    </w:r>
    <w:r>
      <w:rPr>
        <w:rStyle w:val="7"/>
        <w:rFonts w:hint="eastAsia" w:ascii="方正姚体" w:hAnsi="华文仿宋" w:eastAsia="方正姚体"/>
      </w:rPr>
      <w:fldChar w:fldCharType="end"/>
    </w:r>
  </w:p>
  <w:p w14:paraId="1C88F25B">
    <w:pPr>
      <w:pStyle w:val="2"/>
      <w:jc w:val="center"/>
      <w:rPr>
        <w:rFonts w:eastAsia="方正姚体"/>
      </w:rPr>
    </w:pPr>
  </w:p>
  <w:p w14:paraId="2BD4341D">
    <w:pPr>
      <w:pStyle w:val="2"/>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8126">
    <w:pPr>
      <w:jc w:val="right"/>
      <w:rPr>
        <w:rFonts w:eastAsia="黑体"/>
        <w:b/>
        <w:bCs/>
      </w:rPr>
    </w:pPr>
    <w:r>
      <w:drawing>
        <wp:anchor distT="0" distB="0" distL="114300" distR="114300" simplePos="0" relativeHeight="251660288"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14:paraId="79CBA2FE">
    <w:pPr>
      <w:pStyle w:val="3"/>
      <w:jc w:val="right"/>
      <w:rPr>
        <w:rFonts w:eastAsia="方正姚体"/>
        <w:b/>
        <w:bCs/>
      </w:rPr>
    </w:pPr>
    <w:r>
      <w:rPr>
        <w:rFonts w:hint="eastAsia"/>
      </w:rPr>
      <w:t xml:space="preserve">                                          </w:t>
    </w:r>
    <w:r>
      <w:rPr>
        <w:rFonts w:hint="eastAsia" w:eastAsia="方正姚体"/>
      </w:rPr>
      <w:t xml:space="preserve">         英国安德鲁·纳伯格联合国际有限公司北京代表处    </w:t>
    </w:r>
    <w:r>
      <w:rPr>
        <w:rFonts w:hint="eastAsia" w:eastAsia="方正姚体"/>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EE0597"/>
    <w:multiLevelType w:val="singleLevel"/>
    <w:tmpl w:val="7EEE0597"/>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8F769475"/>
    <w:rsid w:val="6B854B48"/>
    <w:rsid w:val="757EC978"/>
    <w:rsid w:val="8F7694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0"/>
    <w:rPr>
      <w:b/>
    </w:rPr>
  </w:style>
  <w:style w:type="character" w:styleId="7">
    <w:name w:val="Hyperlink"/>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445</Words>
  <Characters>598</Characters>
  <Lines>0</Lines>
  <Paragraphs>0</Paragraphs>
  <TotalTime>6</TotalTime>
  <ScaleCrop>false</ScaleCrop>
  <LinksUpToDate>false</LinksUpToDate>
  <CharactersWithSpaces>645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2026-09-28T13:15:00Z</dcterms:created>
  <dc:creator>LEAD</dc:creator>
  <cp:lastModifiedBy>Ray</cp:lastModifiedBy>
  <dcterms:modified xsi:type="dcterms:W3CDTF">2026-10-20T11:18:58Z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0CFEDCBD95604DF7966AEB95B33D2499_13</vt:lpwstr>
  </property>
</Properties>
</file>