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A81E33F" w:rsidR="00AE574A" w:rsidRDefault="00AE574A">
      <w:pPr>
        <w:rPr>
          <w:b/>
          <w:color w:val="000000"/>
          <w:szCs w:val="21"/>
        </w:rPr>
      </w:pPr>
    </w:p>
    <w:p w14:paraId="3DA7336F" w14:textId="4FD7C09E" w:rsidR="00774233" w:rsidRPr="00D54CB0" w:rsidRDefault="001C6052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r>
        <w:rPr>
          <w:rFonts w:eastAsiaTheme="minor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64384" behindDoc="1" locked="0" layoutInCell="1" allowOverlap="1" wp14:anchorId="72DD1785" wp14:editId="4F51D676">
            <wp:simplePos x="0" y="0"/>
            <wp:positionH relativeFrom="margin">
              <wp:align>right</wp:align>
            </wp:positionH>
            <wp:positionV relativeFrom="paragraph">
              <wp:posOffset>20320</wp:posOffset>
            </wp:positionV>
            <wp:extent cx="1318260" cy="1889760"/>
            <wp:effectExtent l="0" t="0" r="0" b="0"/>
            <wp:wrapTight wrapText="bothSides">
              <wp:wrapPolygon edited="0">
                <wp:start x="0" y="0"/>
                <wp:lineTo x="0" y="21339"/>
                <wp:lineTo x="21225" y="21339"/>
                <wp:lineTo x="21225" y="0"/>
                <wp:lineTo x="0" y="0"/>
              </wp:wrapPolygon>
            </wp:wrapTight>
            <wp:docPr id="400685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85064" name="图片 40068506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D0033" w:rsidRPr="00CD0033">
        <w:rPr>
          <w:b/>
          <w:bCs/>
          <w:color w:val="000000"/>
          <w:szCs w:val="21"/>
        </w:rPr>
        <w:t>创新者的革命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1"/>
    <w:bookmarkEnd w:id="6"/>
    <w:p w14:paraId="10D145EE" w14:textId="77777777" w:rsidR="0007279D" w:rsidRDefault="00774233" w:rsidP="0007279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bookmarkStart w:id="8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3"/>
      <w:bookmarkStart w:id="10" w:name="OLE_LINK17"/>
      <w:bookmarkStart w:id="11" w:name="OLE_LINK8"/>
      <w:bookmarkEnd w:id="7"/>
      <w:bookmarkEnd w:id="8"/>
      <w:r w:rsidR="0007279D" w:rsidRPr="0007279D">
        <w:rPr>
          <w:b/>
          <w:bCs/>
          <w:color w:val="000000"/>
          <w:szCs w:val="21"/>
        </w:rPr>
        <w:t>THE INNOVATOR'S REVOLUTION</w:t>
      </w:r>
    </w:p>
    <w:bookmarkEnd w:id="9"/>
    <w:p w14:paraId="7606B268" w14:textId="7C7DBF32" w:rsidR="00D27147" w:rsidRPr="00AC5ECB" w:rsidRDefault="00774233" w:rsidP="0007279D">
      <w:pPr>
        <w:tabs>
          <w:tab w:val="left" w:pos="341"/>
          <w:tab w:val="left" w:pos="5235"/>
        </w:tabs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0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1"/>
      <w:r w:rsidR="000773A8" w:rsidRPr="000773A8">
        <w:rPr>
          <w:b/>
          <w:bCs/>
          <w:color w:val="000000"/>
          <w:szCs w:val="21"/>
          <w:lang w:val="de-DE"/>
        </w:rPr>
        <w:t>Gautam Mukunda</w:t>
      </w:r>
    </w:p>
    <w:p w14:paraId="761D2192" w14:textId="0729B1E3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20241" w:rsidRPr="00B20241">
        <w:rPr>
          <w:b/>
          <w:bCs/>
        </w:rPr>
        <w:t>Crown</w:t>
      </w:r>
    </w:p>
    <w:p w14:paraId="5AB65243" w14:textId="48C470ED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0ACF06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F11FB5">
        <w:rPr>
          <w:rFonts w:hint="eastAsia"/>
          <w:b/>
          <w:bCs/>
          <w:color w:val="000000"/>
          <w:szCs w:val="21"/>
        </w:rPr>
        <w:t>待定</w:t>
      </w:r>
    </w:p>
    <w:p w14:paraId="31380F95" w14:textId="5DD495F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473B">
        <w:rPr>
          <w:rFonts w:hint="eastAsia"/>
          <w:b/>
          <w:bCs/>
          <w:color w:val="000000"/>
          <w:szCs w:val="21"/>
        </w:rPr>
        <w:t>202</w:t>
      </w:r>
      <w:r w:rsidR="00283888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628AF">
        <w:rPr>
          <w:rFonts w:hint="eastAsia"/>
          <w:b/>
          <w:bCs/>
          <w:color w:val="000000"/>
          <w:szCs w:val="21"/>
        </w:rPr>
        <w:t>11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6C912726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F0FC3" w:rsidRPr="00EF0FC3">
        <w:rPr>
          <w:b/>
          <w:bCs/>
          <w:szCs w:val="21"/>
        </w:rPr>
        <w:t>暂无（可先登记兴趣）</w:t>
      </w:r>
    </w:p>
    <w:p w14:paraId="77C966FF" w14:textId="3EA66DD5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r w:rsidR="00EA2DE4">
        <w:rPr>
          <w:rFonts w:hint="eastAsia"/>
          <w:b/>
          <w:bCs/>
          <w:szCs w:val="21"/>
        </w:rPr>
        <w:t>经管</w:t>
      </w:r>
      <w:bookmarkStart w:id="12" w:name="_GoBack"/>
      <w:bookmarkEnd w:id="12"/>
    </w:p>
    <w:bookmarkEnd w:id="4"/>
    <w:p w14:paraId="14BE081B" w14:textId="77777777" w:rsidR="0076303A" w:rsidRDefault="0076303A" w:rsidP="00A837A8">
      <w:pPr>
        <w:rPr>
          <w:color w:val="000000"/>
          <w:szCs w:val="21"/>
        </w:rPr>
      </w:pPr>
    </w:p>
    <w:p w14:paraId="5BF4BE21" w14:textId="2A878862" w:rsidR="00261E4C" w:rsidRPr="00261E4C" w:rsidRDefault="00261E4C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3" w:name="OLE_LINK16"/>
      <w:bookmarkStart w:id="14" w:name="OLE_LINK12"/>
      <w:bookmarkStart w:id="15" w:name="OLE_LINK25"/>
      <w:bookmarkStart w:id="16" w:name="OLE_LINK5"/>
      <w:bookmarkStart w:id="17" w:name="OLE_LINK6"/>
      <w:r w:rsidRPr="00626B30">
        <w:rPr>
          <w:b/>
          <w:bCs/>
          <w:color w:val="000000"/>
          <w:szCs w:val="21"/>
        </w:rPr>
        <w:t>内容简介：</w:t>
      </w:r>
    </w:p>
    <w:bookmarkEnd w:id="13"/>
    <w:p w14:paraId="4A8C6BA3" w14:textId="1014AD7A" w:rsidR="00CA1867" w:rsidRDefault="00CA1867">
      <w:pPr>
        <w:rPr>
          <w:color w:val="000000"/>
          <w:szCs w:val="21"/>
        </w:rPr>
      </w:pPr>
    </w:p>
    <w:bookmarkEnd w:id="14"/>
    <w:p w14:paraId="38995D9B" w14:textId="6ECC9AC7" w:rsidR="00617028" w:rsidRDefault="005D500A" w:rsidP="002E0983">
      <w:pPr>
        <w:ind w:firstLineChars="200" w:firstLine="420"/>
        <w:rPr>
          <w:color w:val="000000"/>
          <w:szCs w:val="21"/>
        </w:rPr>
      </w:pPr>
      <w:r w:rsidRPr="005D500A">
        <w:rPr>
          <w:color w:val="000000"/>
          <w:szCs w:val="21"/>
        </w:rPr>
        <w:t>这是一套关于创新的全新突破性理论，作者将</w:t>
      </w:r>
      <w:r w:rsidR="00834F91">
        <w:rPr>
          <w:rFonts w:hint="eastAsia"/>
          <w:color w:val="000000"/>
          <w:szCs w:val="21"/>
        </w:rPr>
        <w:t>“</w:t>
      </w:r>
      <w:r w:rsidRPr="005D500A">
        <w:rPr>
          <w:color w:val="000000"/>
          <w:szCs w:val="21"/>
        </w:rPr>
        <w:t>颠覆性创新</w:t>
      </w:r>
      <w:r w:rsidR="00834F91">
        <w:rPr>
          <w:rFonts w:hint="eastAsia"/>
          <w:color w:val="000000"/>
          <w:szCs w:val="21"/>
        </w:rPr>
        <w:t>”</w:t>
      </w:r>
      <w:r w:rsidRPr="005D500A">
        <w:rPr>
          <w:color w:val="000000"/>
          <w:szCs w:val="21"/>
        </w:rPr>
        <w:t>（</w:t>
      </w:r>
      <w:r w:rsidRPr="005D500A">
        <w:rPr>
          <w:color w:val="000000"/>
          <w:szCs w:val="21"/>
        </w:rPr>
        <w:t>disruptive innovations</w:t>
      </w:r>
      <w:r w:rsidRPr="005D500A">
        <w:rPr>
          <w:color w:val="000000"/>
          <w:szCs w:val="21"/>
        </w:rPr>
        <w:t>）与他所定义的</w:t>
      </w:r>
      <w:r w:rsidR="00607709">
        <w:rPr>
          <w:rFonts w:hint="eastAsia"/>
          <w:color w:val="000000"/>
          <w:szCs w:val="21"/>
        </w:rPr>
        <w:t>“</w:t>
      </w:r>
      <w:r w:rsidRPr="005D500A">
        <w:rPr>
          <w:color w:val="000000"/>
          <w:szCs w:val="21"/>
        </w:rPr>
        <w:t>革命性创新</w:t>
      </w:r>
      <w:r w:rsidR="00607709">
        <w:rPr>
          <w:rFonts w:hint="eastAsia"/>
          <w:color w:val="000000"/>
          <w:szCs w:val="21"/>
        </w:rPr>
        <w:t>”</w:t>
      </w:r>
      <w:r w:rsidRPr="005D500A">
        <w:rPr>
          <w:color w:val="000000"/>
          <w:szCs w:val="21"/>
        </w:rPr>
        <w:t>（</w:t>
      </w:r>
      <w:r w:rsidRPr="005D500A">
        <w:rPr>
          <w:color w:val="000000"/>
          <w:szCs w:val="21"/>
        </w:rPr>
        <w:t>revolutionary innovations</w:t>
      </w:r>
      <w:r w:rsidRPr="005D500A">
        <w:rPr>
          <w:color w:val="000000"/>
          <w:szCs w:val="21"/>
        </w:rPr>
        <w:t>）区分开来，并为我们提供了一套实用工具，以识别那些被他人忽视的重大机遇</w:t>
      </w:r>
      <w:r w:rsidR="005F1E69">
        <w:rPr>
          <w:rFonts w:hint="eastAsia"/>
          <w:color w:val="000000"/>
          <w:szCs w:val="21"/>
        </w:rPr>
        <w:t>。</w:t>
      </w:r>
      <w:r w:rsidR="00B438DA" w:rsidRPr="00B438DA">
        <w:rPr>
          <w:color w:val="000000"/>
          <w:szCs w:val="21"/>
        </w:rPr>
        <w:t>本书作者高塔姆</w:t>
      </w:r>
      <w:r w:rsidR="00B438DA">
        <w:rPr>
          <w:rFonts w:hint="eastAsia"/>
          <w:color w:val="000000"/>
          <w:szCs w:val="21"/>
        </w:rPr>
        <w:t>·</w:t>
      </w:r>
      <w:r w:rsidR="00B438DA" w:rsidRPr="00B438DA">
        <w:rPr>
          <w:rFonts w:ascii="宋体" w:hAnsi="宋体" w:cs="宋体" w:hint="eastAsia"/>
          <w:color w:val="000000"/>
          <w:szCs w:val="21"/>
        </w:rPr>
        <w:t>穆昆达（</w:t>
      </w:r>
      <w:r w:rsidR="00B438DA" w:rsidRPr="00B438DA">
        <w:rPr>
          <w:color w:val="000000"/>
          <w:szCs w:val="21"/>
        </w:rPr>
        <w:t>Gautam Mukunda</w:t>
      </w:r>
      <w:r w:rsidR="00B438DA" w:rsidRPr="00B438DA">
        <w:rPr>
          <w:color w:val="000000"/>
          <w:szCs w:val="21"/>
        </w:rPr>
        <w:t>），是哈佛大学毕业的领导力与创新研究专家。</w:t>
      </w:r>
    </w:p>
    <w:p w14:paraId="468D3554" w14:textId="77777777" w:rsidR="00B438DA" w:rsidRDefault="00B438DA" w:rsidP="008B7405">
      <w:pPr>
        <w:rPr>
          <w:color w:val="000000"/>
          <w:szCs w:val="21"/>
        </w:rPr>
      </w:pPr>
    </w:p>
    <w:p w14:paraId="6A08B2FC" w14:textId="186B521D" w:rsidR="008B7405" w:rsidRPr="00571007" w:rsidRDefault="008B7405" w:rsidP="00571007">
      <w:pPr>
        <w:ind w:firstLineChars="200" w:firstLine="420"/>
        <w:rPr>
          <w:color w:val="000000"/>
          <w:szCs w:val="21"/>
        </w:rPr>
      </w:pPr>
      <w:r w:rsidRPr="008B7405">
        <w:rPr>
          <w:color w:val="000000"/>
          <w:szCs w:val="21"/>
        </w:rPr>
        <w:t>为什么有些创新，例如</w:t>
      </w:r>
      <w:r w:rsidRPr="008B7405">
        <w:rPr>
          <w:color w:val="000000"/>
          <w:szCs w:val="21"/>
        </w:rPr>
        <w:t>iPhone</w:t>
      </w:r>
      <w:r w:rsidRPr="008B7405">
        <w:rPr>
          <w:color w:val="000000"/>
          <w:szCs w:val="21"/>
        </w:rPr>
        <w:t>、谷歌搜索和抗生素，能够迅速普及、改变世界，而另一些创新，例如赛格威（</w:t>
      </w:r>
      <w:r w:rsidRPr="008B7405">
        <w:rPr>
          <w:color w:val="000000"/>
          <w:szCs w:val="21"/>
        </w:rPr>
        <w:t>Segway</w:t>
      </w:r>
      <w:r w:rsidRPr="008B7405">
        <w:rPr>
          <w:color w:val="000000"/>
          <w:szCs w:val="21"/>
        </w:rPr>
        <w:t>）平衡车和</w:t>
      </w:r>
      <w:bookmarkStart w:id="18" w:name="OLE_LINK31"/>
      <w:proofErr w:type="spellStart"/>
      <w:r w:rsidRPr="008B7405">
        <w:rPr>
          <w:color w:val="000000"/>
          <w:szCs w:val="21"/>
        </w:rPr>
        <w:t>MySpace</w:t>
      </w:r>
      <w:bookmarkEnd w:id="18"/>
      <w:proofErr w:type="spellEnd"/>
      <w:r w:rsidRPr="008B7405">
        <w:rPr>
          <w:color w:val="000000"/>
          <w:szCs w:val="21"/>
        </w:rPr>
        <w:t>，却最终</w:t>
      </w:r>
      <w:r w:rsidR="00CE5862">
        <w:rPr>
          <w:rFonts w:hint="eastAsia"/>
          <w:color w:val="000000"/>
          <w:szCs w:val="21"/>
        </w:rPr>
        <w:t>归于沉寂</w:t>
      </w:r>
      <w:r w:rsidRPr="008B7405">
        <w:rPr>
          <w:color w:val="000000"/>
          <w:szCs w:val="21"/>
        </w:rPr>
        <w:t>？我们如何判断一项创新究竟会成功还是失败？</w:t>
      </w:r>
      <w:r w:rsidR="00D8433D" w:rsidRPr="00D8433D">
        <w:rPr>
          <w:color w:val="000000"/>
          <w:szCs w:val="21"/>
        </w:rPr>
        <w:t>创业者、企业管理者与投资者要如何尽早识别革命性创新</w:t>
      </w:r>
      <w:r w:rsidR="00D8433D">
        <w:rPr>
          <w:rFonts w:hint="eastAsia"/>
          <w:color w:val="000000"/>
          <w:szCs w:val="21"/>
        </w:rPr>
        <w:t>并</w:t>
      </w:r>
      <w:r w:rsidR="00D8433D" w:rsidRPr="00D8433D">
        <w:rPr>
          <w:color w:val="000000"/>
          <w:szCs w:val="21"/>
        </w:rPr>
        <w:t>付诸实现，并且在</w:t>
      </w:r>
      <w:r w:rsidR="00D8433D">
        <w:rPr>
          <w:rFonts w:hint="eastAsia"/>
          <w:color w:val="000000"/>
          <w:szCs w:val="21"/>
        </w:rPr>
        <w:t>财务</w:t>
      </w:r>
      <w:r w:rsidR="00D8433D" w:rsidRPr="00D8433D">
        <w:rPr>
          <w:color w:val="000000"/>
          <w:szCs w:val="21"/>
        </w:rPr>
        <w:t>报表并不看好的情况下，有力论证项目价值、争取资金支持？</w:t>
      </w:r>
    </w:p>
    <w:p w14:paraId="51265383" w14:textId="77777777" w:rsidR="0072734C" w:rsidRPr="008B7405" w:rsidRDefault="0072734C" w:rsidP="008B7405">
      <w:pPr>
        <w:rPr>
          <w:color w:val="000000"/>
          <w:szCs w:val="21"/>
        </w:rPr>
      </w:pPr>
    </w:p>
    <w:p w14:paraId="1EC0E7F3" w14:textId="3586A384" w:rsidR="008B7405" w:rsidRDefault="008B7405" w:rsidP="00D1278F">
      <w:pPr>
        <w:ind w:firstLineChars="200" w:firstLine="420"/>
        <w:rPr>
          <w:color w:val="000000"/>
          <w:szCs w:val="21"/>
        </w:rPr>
      </w:pPr>
      <w:proofErr w:type="gramStart"/>
      <w:r w:rsidRPr="008B7405">
        <w:rPr>
          <w:color w:val="000000"/>
          <w:szCs w:val="21"/>
        </w:rPr>
        <w:t>在穆昆达</w:t>
      </w:r>
      <w:proofErr w:type="gramEnd"/>
      <w:r w:rsidRPr="008B7405">
        <w:rPr>
          <w:color w:val="000000"/>
          <w:szCs w:val="21"/>
        </w:rPr>
        <w:t>看来，一场革命性变革的发生，需要同时具备</w:t>
      </w:r>
      <w:r w:rsidR="00472B5F" w:rsidRPr="008B7405">
        <w:rPr>
          <w:color w:val="000000"/>
          <w:szCs w:val="21"/>
        </w:rPr>
        <w:t>两个条件</w:t>
      </w:r>
      <w:r w:rsidRPr="008B7405">
        <w:rPr>
          <w:color w:val="000000"/>
          <w:szCs w:val="21"/>
        </w:rPr>
        <w:t>。</w:t>
      </w:r>
      <w:r w:rsidR="003365B0" w:rsidRPr="003365B0">
        <w:rPr>
          <w:color w:val="000000"/>
          <w:szCs w:val="21"/>
        </w:rPr>
        <w:t>首先，科学与工程技术必须持续突破能力边界，拓展作者所说的</w:t>
      </w:r>
      <w:r w:rsidR="00BC3A74">
        <w:rPr>
          <w:rFonts w:hint="eastAsia"/>
          <w:color w:val="000000"/>
          <w:szCs w:val="21"/>
        </w:rPr>
        <w:t>“</w:t>
      </w:r>
      <w:r w:rsidR="003365B0" w:rsidRPr="003365B0">
        <w:rPr>
          <w:color w:val="000000"/>
          <w:szCs w:val="21"/>
        </w:rPr>
        <w:t>技术预算</w:t>
      </w:r>
      <w:r w:rsidR="00BC3A74">
        <w:rPr>
          <w:rFonts w:hint="eastAsia"/>
          <w:color w:val="000000"/>
          <w:szCs w:val="21"/>
        </w:rPr>
        <w:t>”</w:t>
      </w:r>
      <w:r w:rsidR="003365B0" w:rsidRPr="003365B0">
        <w:rPr>
          <w:color w:val="000000"/>
          <w:szCs w:val="21"/>
        </w:rPr>
        <w:t>（</w:t>
      </w:r>
      <w:r w:rsidR="003365B0" w:rsidRPr="003365B0">
        <w:rPr>
          <w:color w:val="000000"/>
          <w:szCs w:val="21"/>
        </w:rPr>
        <w:t>technology budget</w:t>
      </w:r>
      <w:r w:rsidR="003365B0" w:rsidRPr="003365B0">
        <w:rPr>
          <w:color w:val="000000"/>
          <w:szCs w:val="21"/>
        </w:rPr>
        <w:t>），即特定时期设计者可调动的全部技术能力，让产品既能满足普通消费者对性能的要求，价格又足够亲民。</w:t>
      </w:r>
      <w:r w:rsidRPr="008B7405">
        <w:rPr>
          <w:color w:val="000000"/>
          <w:szCs w:val="21"/>
        </w:rPr>
        <w:t>其次，市场上必须存在一种尚未显现的需求，即</w:t>
      </w:r>
      <w:r w:rsidR="00D46B5B">
        <w:rPr>
          <w:rFonts w:hint="eastAsia"/>
          <w:color w:val="000000"/>
          <w:szCs w:val="21"/>
        </w:rPr>
        <w:t>“</w:t>
      </w:r>
      <w:r w:rsidRPr="008B7405">
        <w:rPr>
          <w:color w:val="000000"/>
          <w:szCs w:val="21"/>
        </w:rPr>
        <w:t>隐性需求</w:t>
      </w:r>
      <w:r w:rsidR="00D46B5B">
        <w:rPr>
          <w:rFonts w:hint="eastAsia"/>
          <w:color w:val="000000"/>
          <w:szCs w:val="21"/>
        </w:rPr>
        <w:t>”</w:t>
      </w:r>
      <w:r w:rsidRPr="008B7405">
        <w:rPr>
          <w:color w:val="000000"/>
          <w:szCs w:val="21"/>
        </w:rPr>
        <w:t>（</w:t>
      </w:r>
      <w:r w:rsidRPr="008B7405">
        <w:rPr>
          <w:color w:val="000000"/>
          <w:szCs w:val="21"/>
        </w:rPr>
        <w:t>dark demand</w:t>
      </w:r>
      <w:r w:rsidRPr="008B7405">
        <w:rPr>
          <w:color w:val="000000"/>
          <w:szCs w:val="21"/>
        </w:rPr>
        <w:t>）。这类需求之所以难以被预测，是因为潜在消费者尚未购买任何相关产品，市场上也就没有可供分析的消费数据。技术是钥匙，需求是锁。二者缺一不可，而它们相遇之处，正是一个尚未被发现的临界点。一旦跨过这一门槛，企业就有机会开创全新的产业，为</w:t>
      </w:r>
      <w:r w:rsidR="003E6AE5" w:rsidRPr="003E6AE5">
        <w:rPr>
          <w:color w:val="000000"/>
          <w:szCs w:val="21"/>
        </w:rPr>
        <w:t>超乎预期</w:t>
      </w:r>
      <w:r w:rsidRPr="008B7405">
        <w:rPr>
          <w:color w:val="000000"/>
          <w:szCs w:val="21"/>
        </w:rPr>
        <w:t>的经济增长播下种子。</w:t>
      </w:r>
    </w:p>
    <w:p w14:paraId="7E3470FC" w14:textId="648C2168" w:rsidR="001F019D" w:rsidRPr="008B7405" w:rsidRDefault="001F019D" w:rsidP="008B7405">
      <w:pPr>
        <w:rPr>
          <w:color w:val="000000"/>
          <w:szCs w:val="21"/>
        </w:rPr>
      </w:pPr>
    </w:p>
    <w:p w14:paraId="2F2A4778" w14:textId="53995AE8" w:rsidR="008B7405" w:rsidRDefault="00B244AA" w:rsidP="003B1324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</w:t>
      </w:r>
      <w:r w:rsidR="0024273D" w:rsidRPr="0024273D">
        <w:rPr>
          <w:color w:val="000000"/>
          <w:szCs w:val="21"/>
        </w:rPr>
        <w:t>创新者的革命</w:t>
      </w:r>
      <w:r>
        <w:rPr>
          <w:rFonts w:hint="eastAsia"/>
          <w:color w:val="000000"/>
          <w:szCs w:val="21"/>
        </w:rPr>
        <w:t>》</w:t>
      </w:r>
      <w:r w:rsidR="008B7405" w:rsidRPr="008B7405">
        <w:rPr>
          <w:color w:val="000000"/>
          <w:szCs w:val="21"/>
        </w:rPr>
        <w:t>揭示了为什么即使是最聪明、最优秀的组织，也几乎总会错失这些机会。问题并不只是能力不足，更在于组织内部那套常规而严谨的运作机制：衡量、预测与资本配置。这些机制原本旨在控制风险，却恰恰会</w:t>
      </w:r>
      <w:r w:rsidR="00AE14ED" w:rsidRPr="00AE14ED">
        <w:rPr>
          <w:color w:val="000000"/>
          <w:szCs w:val="21"/>
        </w:rPr>
        <w:t>筛除</w:t>
      </w:r>
      <w:r w:rsidR="008B7405" w:rsidRPr="008B7405">
        <w:rPr>
          <w:color w:val="000000"/>
          <w:szCs w:val="21"/>
        </w:rPr>
        <w:t>那些推动革命性创新所必需的高风险投资。从</w:t>
      </w:r>
      <w:r w:rsidR="008B7405" w:rsidRPr="008B7405">
        <w:rPr>
          <w:color w:val="000000"/>
          <w:szCs w:val="21"/>
        </w:rPr>
        <w:t>19</w:t>
      </w:r>
      <w:r w:rsidR="008B7405" w:rsidRPr="008B7405">
        <w:rPr>
          <w:color w:val="000000"/>
          <w:szCs w:val="21"/>
        </w:rPr>
        <w:t>世纪钢铁工业到诺基亚，再到当下人工智能热潮等案例，</w:t>
      </w:r>
      <w:proofErr w:type="gramStart"/>
      <w:r w:rsidR="008B7405" w:rsidRPr="008B7405">
        <w:rPr>
          <w:color w:val="000000"/>
          <w:szCs w:val="21"/>
        </w:rPr>
        <w:t>穆昆达展示</w:t>
      </w:r>
      <w:proofErr w:type="gramEnd"/>
      <w:r w:rsidR="008B7405" w:rsidRPr="008B7405">
        <w:rPr>
          <w:color w:val="000000"/>
          <w:szCs w:val="21"/>
        </w:rPr>
        <w:t>了如何在市场尚未形成时发现隐性需求，如何判断某项创新是否即将跨越关键门槛，以及如何在一个习惯于否决新想法</w:t>
      </w:r>
      <w:r w:rsidR="008B7405" w:rsidRPr="008B7405">
        <w:rPr>
          <w:color w:val="000000"/>
          <w:szCs w:val="21"/>
        </w:rPr>
        <w:lastRenderedPageBreak/>
        <w:t>的组织内部推动创新落地。</w:t>
      </w:r>
    </w:p>
    <w:p w14:paraId="554DC6DC" w14:textId="77777777" w:rsidR="00875ED6" w:rsidRPr="008B7405" w:rsidRDefault="00875ED6" w:rsidP="008B7405">
      <w:pPr>
        <w:rPr>
          <w:color w:val="000000"/>
          <w:szCs w:val="21"/>
        </w:rPr>
      </w:pPr>
    </w:p>
    <w:p w14:paraId="040488D6" w14:textId="6F8C8433" w:rsidR="008B7405" w:rsidRPr="008B7405" w:rsidRDefault="003B1324" w:rsidP="003B1324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</w:t>
      </w:r>
      <w:r w:rsidR="008B7405" w:rsidRPr="008B7405">
        <w:rPr>
          <w:color w:val="000000"/>
          <w:szCs w:val="21"/>
        </w:rPr>
        <w:t>为创业者、企业高管和投资者提供了一套实用工具，帮助他们发现别人看不到的机会，也帮助他们避开那些看似具有革命性、实则并非如此的投资。一旦掌握这套方法，</w:t>
      </w:r>
      <w:r w:rsidR="003F7701" w:rsidRPr="003F7701">
        <w:rPr>
          <w:color w:val="000000"/>
          <w:szCs w:val="21"/>
        </w:rPr>
        <w:t>你将更进一步地认识到</w:t>
      </w:r>
      <w:r w:rsidR="008B7405" w:rsidRPr="008B7405">
        <w:rPr>
          <w:color w:val="000000"/>
          <w:szCs w:val="21"/>
        </w:rPr>
        <w:t>：创造真正有价值的事物，不仅是一种理想主义的追求，更是</w:t>
      </w:r>
      <w:r w:rsidR="00712939" w:rsidRPr="00712939">
        <w:rPr>
          <w:color w:val="000000"/>
          <w:szCs w:val="21"/>
        </w:rPr>
        <w:t>回报丰厚</w:t>
      </w:r>
      <w:r w:rsidR="008B7405" w:rsidRPr="008B7405">
        <w:rPr>
          <w:color w:val="000000"/>
          <w:szCs w:val="21"/>
        </w:rPr>
        <w:t>的选择。</w:t>
      </w:r>
    </w:p>
    <w:p w14:paraId="3E70A6C6" w14:textId="77777777" w:rsidR="004838F8" w:rsidRPr="008B7405" w:rsidRDefault="004838F8">
      <w:pPr>
        <w:rPr>
          <w:b/>
          <w:bCs/>
          <w:color w:val="000000"/>
          <w:szCs w:val="21"/>
        </w:rPr>
      </w:pPr>
    </w:p>
    <w:p w14:paraId="585D6E58" w14:textId="61B89CA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5"/>
    <w:p w14:paraId="00ACEF7E" w14:textId="66EE4529" w:rsidR="00CD50D9" w:rsidRDefault="00CD50D9">
      <w:pPr>
        <w:rPr>
          <w:b/>
          <w:bCs/>
          <w:color w:val="000000"/>
          <w:szCs w:val="21"/>
        </w:rPr>
      </w:pPr>
    </w:p>
    <w:p w14:paraId="693567E4" w14:textId="0DB49549" w:rsidR="00995DA8" w:rsidRPr="00995DA8" w:rsidRDefault="002D2E64" w:rsidP="004E35E8">
      <w:pPr>
        <w:ind w:firstLineChars="200" w:firstLine="422"/>
        <w:rPr>
          <w:noProof/>
        </w:rPr>
      </w:pPr>
      <w:bookmarkStart w:id="19" w:name="OLE_LINK28"/>
      <w:bookmarkStart w:id="20" w:name="OLE_LINK30"/>
      <w:bookmarkStart w:id="21" w:name="OLE_LINK33"/>
      <w:bookmarkStart w:id="22" w:name="OLE_LINK20"/>
      <w:bookmarkEnd w:id="16"/>
      <w:r w:rsidRPr="0005603A">
        <w:rPr>
          <w:rFonts w:hint="eastAsia"/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5259BA1C" wp14:editId="1A25BB5A">
            <wp:simplePos x="0" y="0"/>
            <wp:positionH relativeFrom="margin">
              <wp:align>left</wp:align>
            </wp:positionH>
            <wp:positionV relativeFrom="paragraph">
              <wp:posOffset>15367</wp:posOffset>
            </wp:positionV>
            <wp:extent cx="1163955" cy="1151890"/>
            <wp:effectExtent l="0" t="0" r="0" b="0"/>
            <wp:wrapTight wrapText="bothSides">
              <wp:wrapPolygon edited="0">
                <wp:start x="0" y="0"/>
                <wp:lineTo x="0" y="21076"/>
                <wp:lineTo x="21211" y="21076"/>
                <wp:lineTo x="21211" y="0"/>
                <wp:lineTo x="0" y="0"/>
              </wp:wrapPolygon>
            </wp:wrapTight>
            <wp:docPr id="966672744" name="图片 1" descr="高塔姆·马昆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高塔姆·马昆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061" cy="115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9"/>
      <w:r w:rsidR="0005603A" w:rsidRPr="0005603A">
        <w:rPr>
          <w:b/>
          <w:bCs/>
          <w:noProof/>
        </w:rPr>
        <w:t>高塔姆</w:t>
      </w:r>
      <w:r w:rsidR="0005603A" w:rsidRPr="0005603A">
        <w:rPr>
          <w:rFonts w:hint="eastAsia"/>
          <w:b/>
          <w:bCs/>
          <w:noProof/>
        </w:rPr>
        <w:t>·</w:t>
      </w:r>
      <w:r w:rsidR="0005603A" w:rsidRPr="0005603A">
        <w:rPr>
          <w:b/>
          <w:bCs/>
          <w:noProof/>
        </w:rPr>
        <w:t>穆昆达（</w:t>
      </w:r>
      <w:r w:rsidR="0005603A" w:rsidRPr="0005603A">
        <w:rPr>
          <w:b/>
          <w:bCs/>
          <w:noProof/>
        </w:rPr>
        <w:t>Gautam Mukunda</w:t>
      </w:r>
      <w:r w:rsidR="0005603A" w:rsidRPr="0005603A">
        <w:rPr>
          <w:b/>
          <w:bCs/>
          <w:noProof/>
        </w:rPr>
        <w:t>）</w:t>
      </w:r>
      <w:r w:rsidR="0005603A" w:rsidRPr="0005603A">
        <w:rPr>
          <w:noProof/>
        </w:rPr>
        <w:t>是国际知名的领导力与创新领域专家，研究聚焦公共与私营部门的领导力、组织变革、领导者选拔及创新战略。他拥有麻省理工学院政治学博士学位，研究方向为国际关系与安全研究</w:t>
      </w:r>
      <w:r w:rsidR="002B1F58">
        <w:rPr>
          <w:rFonts w:hint="eastAsia"/>
          <w:noProof/>
        </w:rPr>
        <w:t>，</w:t>
      </w:r>
      <w:r w:rsidR="002B1F58" w:rsidRPr="002B1F58">
        <w:rPr>
          <w:noProof/>
        </w:rPr>
        <w:t>本科毕业于哈佛大学政府学专业</w:t>
      </w:r>
      <w:r w:rsidR="00434A3A" w:rsidRPr="00434A3A">
        <w:rPr>
          <w:noProof/>
        </w:rPr>
        <w:t>。</w:t>
      </w:r>
      <w:r w:rsidR="00995DA8" w:rsidRPr="00995DA8">
        <w:rPr>
          <w:noProof/>
        </w:rPr>
        <w:t>现任耶鲁大学管理学院管理实践讲师、哈佛大学肯尼迪政治学院高级行政人员项目授课教师、麦肯锡公司高级顾问，并担任彭博观点（</w:t>
      </w:r>
      <w:r w:rsidR="00995DA8" w:rsidRPr="00995DA8">
        <w:rPr>
          <w:noProof/>
        </w:rPr>
        <w:t>Bloomberg Opinion</w:t>
      </w:r>
      <w:r w:rsidR="00995DA8" w:rsidRPr="00995DA8">
        <w:rPr>
          <w:noProof/>
        </w:rPr>
        <w:t>）专栏作家。曾任哈佛商学院管理学助理教授、清华大学苏世民书院杰出访问教授，并曾担任创新投资机构罗斯帕克顾问公司（</w:t>
      </w:r>
      <w:r w:rsidR="00995DA8" w:rsidRPr="00995DA8">
        <w:rPr>
          <w:noProof/>
        </w:rPr>
        <w:t>Rose Park Advisors</w:t>
      </w:r>
      <w:r w:rsidR="00995DA8" w:rsidRPr="00995DA8">
        <w:rPr>
          <w:noProof/>
        </w:rPr>
        <w:t>）研究主管。</w:t>
      </w:r>
      <w:r w:rsidR="00CB5C5A" w:rsidRPr="00CB5C5A">
        <w:rPr>
          <w:noProof/>
        </w:rPr>
        <w:t>穆昆达著有《不可或缺：领导者</w:t>
      </w:r>
      <w:r w:rsidR="002E2FAB">
        <w:rPr>
          <w:rFonts w:hint="eastAsia"/>
          <w:noProof/>
        </w:rPr>
        <w:t>真正发挥作用的时候</w:t>
      </w:r>
      <w:r w:rsidR="00CB5C5A" w:rsidRPr="00CB5C5A">
        <w:rPr>
          <w:noProof/>
        </w:rPr>
        <w:t>》（</w:t>
      </w:r>
      <w:bookmarkStart w:id="23" w:name="OLE_LINK29"/>
      <w:r w:rsidR="00CB5C5A" w:rsidRPr="00CB5C5A">
        <w:rPr>
          <w:i/>
          <w:iCs/>
          <w:noProof/>
        </w:rPr>
        <w:t>Indispensable: When Leaders Really Matter</w:t>
      </w:r>
      <w:bookmarkEnd w:id="23"/>
      <w:r w:rsidR="00CB5C5A" w:rsidRPr="00CB5C5A">
        <w:rPr>
          <w:noProof/>
        </w:rPr>
        <w:t>）和《</w:t>
      </w:r>
      <w:r w:rsidR="00730AC0">
        <w:rPr>
          <w:rFonts w:hint="eastAsia"/>
          <w:noProof/>
        </w:rPr>
        <w:t>挑</w:t>
      </w:r>
      <w:r w:rsidR="00CB5C5A" w:rsidRPr="00CB5C5A">
        <w:rPr>
          <w:noProof/>
        </w:rPr>
        <w:t>选总统：如何</w:t>
      </w:r>
      <w:r w:rsidR="00291618">
        <w:rPr>
          <w:rFonts w:hint="eastAsia"/>
          <w:noProof/>
        </w:rPr>
        <w:t>作</w:t>
      </w:r>
      <w:r w:rsidR="00CB5C5A" w:rsidRPr="00CB5C5A">
        <w:rPr>
          <w:noProof/>
        </w:rPr>
        <w:t>出世界上最重要的决</w:t>
      </w:r>
      <w:r w:rsidR="00291618">
        <w:rPr>
          <w:rFonts w:hint="eastAsia"/>
          <w:noProof/>
        </w:rPr>
        <w:t>定</w:t>
      </w:r>
      <w:r w:rsidR="00CB5C5A" w:rsidRPr="00CB5C5A">
        <w:rPr>
          <w:noProof/>
        </w:rPr>
        <w:t>》（</w:t>
      </w:r>
      <w:r w:rsidR="00CB5C5A" w:rsidRPr="00CB5C5A">
        <w:rPr>
          <w:i/>
          <w:iCs/>
          <w:noProof/>
        </w:rPr>
        <w:t>Picking Presidents: How to Make the Most Consequential Decision in the World</w:t>
      </w:r>
      <w:r w:rsidR="00CB5C5A" w:rsidRPr="00CB5C5A">
        <w:rPr>
          <w:noProof/>
        </w:rPr>
        <w:t>），研究领域涵盖领导力、组织绩效、创新战略，以及科技变革的经济、安全与社会影响。他的文章发表于《哈佛商业评论》（</w:t>
      </w:r>
      <w:r w:rsidR="00CB5C5A" w:rsidRPr="00CB5C5A">
        <w:rPr>
          <w:i/>
          <w:iCs/>
          <w:noProof/>
        </w:rPr>
        <w:t>Harvard Business Review</w:t>
      </w:r>
      <w:r w:rsidR="00CB5C5A" w:rsidRPr="00CB5C5A">
        <w:rPr>
          <w:noProof/>
        </w:rPr>
        <w:t>）、《外交政策》（</w:t>
      </w:r>
      <w:r w:rsidR="00CB5C5A" w:rsidRPr="00CB5C5A">
        <w:rPr>
          <w:i/>
          <w:iCs/>
          <w:noProof/>
        </w:rPr>
        <w:t>Foreign Policy</w:t>
      </w:r>
      <w:r w:rsidR="00CB5C5A" w:rsidRPr="00CB5C5A">
        <w:rPr>
          <w:noProof/>
        </w:rPr>
        <w:t>）等刊物，其研究与观点也受到《纽约时报》（</w:t>
      </w:r>
      <w:r w:rsidR="00CB5C5A" w:rsidRPr="00CB5C5A">
        <w:rPr>
          <w:i/>
          <w:iCs/>
          <w:noProof/>
        </w:rPr>
        <w:t>The New York Times</w:t>
      </w:r>
      <w:r w:rsidR="00CB5C5A" w:rsidRPr="00CB5C5A">
        <w:rPr>
          <w:noProof/>
        </w:rPr>
        <w:t>）、《经济学人》（</w:t>
      </w:r>
      <w:r w:rsidR="00CB5C5A" w:rsidRPr="00CB5C5A">
        <w:rPr>
          <w:i/>
          <w:iCs/>
          <w:noProof/>
        </w:rPr>
        <w:t>The Economist</w:t>
      </w:r>
      <w:r w:rsidR="00CB5C5A" w:rsidRPr="00CB5C5A">
        <w:rPr>
          <w:noProof/>
        </w:rPr>
        <w:t>）和《大西洋月刊》（</w:t>
      </w:r>
      <w:r w:rsidR="00CB5C5A" w:rsidRPr="00CB5C5A">
        <w:rPr>
          <w:i/>
          <w:iCs/>
          <w:noProof/>
        </w:rPr>
        <w:t>The Atlantic</w:t>
      </w:r>
      <w:r w:rsidR="00CB5C5A" w:rsidRPr="00CB5C5A">
        <w:rPr>
          <w:noProof/>
        </w:rPr>
        <w:t>）等媒体关注。</w:t>
      </w:r>
      <w:r w:rsidR="004E35E8" w:rsidRPr="004E35E8">
        <w:rPr>
          <w:noProof/>
        </w:rPr>
        <w:t>曾获保罗与黛西</w:t>
      </w:r>
      <w:r w:rsidR="004E35E8">
        <w:rPr>
          <w:rFonts w:hint="eastAsia"/>
          <w:noProof/>
        </w:rPr>
        <w:t>·</w:t>
      </w:r>
      <w:r w:rsidR="004E35E8" w:rsidRPr="004E35E8">
        <w:rPr>
          <w:noProof/>
        </w:rPr>
        <w:t>索罗斯新美国人奖学金</w:t>
      </w:r>
      <w:r w:rsidR="00CE0743" w:rsidRPr="00CE0743">
        <w:rPr>
          <w:noProof/>
        </w:rPr>
        <w:t>（</w:t>
      </w:r>
      <w:r w:rsidR="00CE0743" w:rsidRPr="00CE0743">
        <w:rPr>
          <w:noProof/>
        </w:rPr>
        <w:t>Paul &amp; Daisy Soros Fellowships for New Americans</w:t>
      </w:r>
      <w:r w:rsidR="00CE0743" w:rsidRPr="00CE0743">
        <w:rPr>
          <w:noProof/>
        </w:rPr>
        <w:t>）</w:t>
      </w:r>
      <w:r w:rsidR="004E35E8" w:rsidRPr="004E35E8">
        <w:rPr>
          <w:noProof/>
        </w:rPr>
        <w:t>，并获美国国家科学基金会跨学科研究生培训项目（</w:t>
      </w:r>
      <w:r w:rsidR="004E35E8" w:rsidRPr="004E35E8">
        <w:rPr>
          <w:noProof/>
        </w:rPr>
        <w:t>NSF IGERT</w:t>
      </w:r>
      <w:r w:rsidR="004E35E8" w:rsidRPr="004E35E8">
        <w:rPr>
          <w:noProof/>
        </w:rPr>
        <w:t>）等研究资助。此外，他是美国外交关系协会终身会员，曾担任美国海军作战部长顾问小组成员、世界经济论坛新型领导力全球议程理事会成员，并曾参加电视智力竞赛节目</w:t>
      </w:r>
      <w:r w:rsidR="00F43AA3">
        <w:rPr>
          <w:rFonts w:hint="eastAsia"/>
          <w:noProof/>
        </w:rPr>
        <w:t>“</w:t>
      </w:r>
      <w:r w:rsidR="00F43AA3" w:rsidRPr="00F43AA3">
        <w:rPr>
          <w:noProof/>
        </w:rPr>
        <w:t>抢答</w:t>
      </w:r>
      <w:r w:rsidR="00F43AA3">
        <w:rPr>
          <w:rFonts w:hint="eastAsia"/>
          <w:noProof/>
        </w:rPr>
        <w:t>”</w:t>
      </w:r>
      <w:r w:rsidR="00F43AA3" w:rsidRPr="00F43AA3">
        <w:rPr>
          <w:noProof/>
        </w:rPr>
        <w:t>（</w:t>
      </w:r>
      <w:r w:rsidR="00F43AA3" w:rsidRPr="00F43AA3">
        <w:rPr>
          <w:noProof/>
        </w:rPr>
        <w:t>Jeopardy!</w:t>
      </w:r>
      <w:r w:rsidR="00F43AA3" w:rsidRPr="00F43AA3">
        <w:rPr>
          <w:noProof/>
        </w:rPr>
        <w:t>）</w:t>
      </w:r>
      <w:r w:rsidR="004E35E8" w:rsidRPr="004E35E8">
        <w:rPr>
          <w:noProof/>
        </w:rPr>
        <w:t>，成为节目冠军。</w:t>
      </w:r>
    </w:p>
    <w:p w14:paraId="57EB33AB" w14:textId="40DF90C9" w:rsidR="00995DA8" w:rsidRPr="00995DA8" w:rsidRDefault="00995DA8" w:rsidP="00995DA8">
      <w:pPr>
        <w:ind w:firstLineChars="200" w:firstLine="420"/>
        <w:rPr>
          <w:noProof/>
        </w:rPr>
      </w:pPr>
    </w:p>
    <w:p w14:paraId="7E514870" w14:textId="77777777" w:rsidR="00D157A5" w:rsidRDefault="00D157A5" w:rsidP="0071177D">
      <w:bookmarkStart w:id="24" w:name="OLE_LINK32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5" w:name="OLE_LINK14"/>
      <w:bookmarkStart w:id="26" w:name="OLE_LINK1"/>
      <w:bookmarkStart w:id="27" w:name="OLE_LINK2"/>
      <w:bookmarkStart w:id="28" w:name="OLE_LINK3"/>
      <w:bookmarkStart w:id="29" w:name="OLE_LINK4"/>
      <w:bookmarkStart w:id="30" w:name="OLE_LINK26"/>
      <w:bookmarkStart w:id="31" w:name="OLE_LINK46"/>
      <w:bookmarkStart w:id="32" w:name="OLE_LINK59"/>
      <w:bookmarkStart w:id="33" w:name="OLE_LINK9"/>
      <w:bookmarkStart w:id="3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lastRenderedPageBreak/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7"/>
    <w:bookmarkEnd w:id="20"/>
    <w:bookmarkEnd w:id="21"/>
    <w:bookmarkEnd w:id="22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EF9A3" w14:textId="77777777" w:rsidR="00436DFE" w:rsidRDefault="00436DFE">
      <w:r>
        <w:separator/>
      </w:r>
    </w:p>
  </w:endnote>
  <w:endnote w:type="continuationSeparator" w:id="0">
    <w:p w14:paraId="04C0CE27" w14:textId="77777777" w:rsidR="00436DFE" w:rsidRDefault="0043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D6392" w14:textId="77777777" w:rsidR="00436DFE" w:rsidRDefault="00436DFE">
      <w:r>
        <w:separator/>
      </w:r>
    </w:p>
  </w:footnote>
  <w:footnote w:type="continuationSeparator" w:id="0">
    <w:p w14:paraId="599155C7" w14:textId="77777777" w:rsidR="00436DFE" w:rsidRDefault="0043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295E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5D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1489"/>
    <w:rsid w:val="00052B23"/>
    <w:rsid w:val="00053172"/>
    <w:rsid w:val="00053935"/>
    <w:rsid w:val="000541A2"/>
    <w:rsid w:val="000555F1"/>
    <w:rsid w:val="00055E07"/>
    <w:rsid w:val="0005603A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279D"/>
    <w:rsid w:val="00073183"/>
    <w:rsid w:val="000761B1"/>
    <w:rsid w:val="000773A8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2B5B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6B01"/>
    <w:rsid w:val="000D7599"/>
    <w:rsid w:val="000D7892"/>
    <w:rsid w:val="000E0585"/>
    <w:rsid w:val="000E138A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650"/>
    <w:rsid w:val="000F7D5C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27C41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DC6"/>
    <w:rsid w:val="00140740"/>
    <w:rsid w:val="0014260B"/>
    <w:rsid w:val="0014293F"/>
    <w:rsid w:val="00144CC4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1E2"/>
    <w:rsid w:val="001565DA"/>
    <w:rsid w:val="00156770"/>
    <w:rsid w:val="00156D38"/>
    <w:rsid w:val="0015713E"/>
    <w:rsid w:val="00160651"/>
    <w:rsid w:val="00160D8D"/>
    <w:rsid w:val="001614F1"/>
    <w:rsid w:val="00162B40"/>
    <w:rsid w:val="00162E46"/>
    <w:rsid w:val="00162F2C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8FA"/>
    <w:rsid w:val="00180F8E"/>
    <w:rsid w:val="00181BA9"/>
    <w:rsid w:val="00181DE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838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4C8"/>
    <w:rsid w:val="001C15F0"/>
    <w:rsid w:val="001C1956"/>
    <w:rsid w:val="001C28EE"/>
    <w:rsid w:val="001C3F43"/>
    <w:rsid w:val="001C512C"/>
    <w:rsid w:val="001C5EBF"/>
    <w:rsid w:val="001C6052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19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273D"/>
    <w:rsid w:val="00243F61"/>
    <w:rsid w:val="00244604"/>
    <w:rsid w:val="00244F8F"/>
    <w:rsid w:val="00245AFB"/>
    <w:rsid w:val="00245E41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57A89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35B3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C88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667"/>
    <w:rsid w:val="00290CF0"/>
    <w:rsid w:val="00291618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50D0"/>
    <w:rsid w:val="002A629D"/>
    <w:rsid w:val="002A6D1B"/>
    <w:rsid w:val="002A7E4E"/>
    <w:rsid w:val="002B0609"/>
    <w:rsid w:val="002B099C"/>
    <w:rsid w:val="002B1918"/>
    <w:rsid w:val="002B1B7F"/>
    <w:rsid w:val="002B1F58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C751D"/>
    <w:rsid w:val="002D009B"/>
    <w:rsid w:val="002D024D"/>
    <w:rsid w:val="002D02DB"/>
    <w:rsid w:val="002D0991"/>
    <w:rsid w:val="002D1A14"/>
    <w:rsid w:val="002D2796"/>
    <w:rsid w:val="002D2E64"/>
    <w:rsid w:val="002D3548"/>
    <w:rsid w:val="002D4854"/>
    <w:rsid w:val="002D5553"/>
    <w:rsid w:val="002D55C4"/>
    <w:rsid w:val="002D5AFE"/>
    <w:rsid w:val="002D62D5"/>
    <w:rsid w:val="002D698D"/>
    <w:rsid w:val="002D6A25"/>
    <w:rsid w:val="002D711C"/>
    <w:rsid w:val="002E0983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2FAB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926"/>
    <w:rsid w:val="00307D2B"/>
    <w:rsid w:val="00307E20"/>
    <w:rsid w:val="003103A5"/>
    <w:rsid w:val="00310539"/>
    <w:rsid w:val="00310656"/>
    <w:rsid w:val="00310AD2"/>
    <w:rsid w:val="0031102E"/>
    <w:rsid w:val="00311481"/>
    <w:rsid w:val="00312725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365B0"/>
    <w:rsid w:val="00337B80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6E28"/>
    <w:rsid w:val="00357F6D"/>
    <w:rsid w:val="0036027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0BC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1809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1EA"/>
    <w:rsid w:val="003B02FA"/>
    <w:rsid w:val="003B1324"/>
    <w:rsid w:val="003B16CC"/>
    <w:rsid w:val="003B18F6"/>
    <w:rsid w:val="003B1B3E"/>
    <w:rsid w:val="003B2EBA"/>
    <w:rsid w:val="003B3728"/>
    <w:rsid w:val="003B3811"/>
    <w:rsid w:val="003B416B"/>
    <w:rsid w:val="003B4F2A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6D05"/>
    <w:rsid w:val="003C714A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AE5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01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56F2"/>
    <w:rsid w:val="004166A9"/>
    <w:rsid w:val="00416DC8"/>
    <w:rsid w:val="004204B4"/>
    <w:rsid w:val="00422383"/>
    <w:rsid w:val="00422699"/>
    <w:rsid w:val="00422BE4"/>
    <w:rsid w:val="00422D24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4A3A"/>
    <w:rsid w:val="004351BF"/>
    <w:rsid w:val="00435906"/>
    <w:rsid w:val="00435AD1"/>
    <w:rsid w:val="004361F2"/>
    <w:rsid w:val="00436D5F"/>
    <w:rsid w:val="00436DFE"/>
    <w:rsid w:val="00436E22"/>
    <w:rsid w:val="0043727C"/>
    <w:rsid w:val="00440A07"/>
    <w:rsid w:val="00440A60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54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0C"/>
    <w:rsid w:val="00471DC8"/>
    <w:rsid w:val="0047230A"/>
    <w:rsid w:val="00472369"/>
    <w:rsid w:val="00472B5F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890"/>
    <w:rsid w:val="00493D97"/>
    <w:rsid w:val="004948D2"/>
    <w:rsid w:val="00495A7B"/>
    <w:rsid w:val="00495C70"/>
    <w:rsid w:val="0049632E"/>
    <w:rsid w:val="00496AB7"/>
    <w:rsid w:val="00497B6D"/>
    <w:rsid w:val="00497C50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D11"/>
    <w:rsid w:val="004D5F5B"/>
    <w:rsid w:val="004D693B"/>
    <w:rsid w:val="004D7241"/>
    <w:rsid w:val="004D758C"/>
    <w:rsid w:val="004D76C0"/>
    <w:rsid w:val="004E1690"/>
    <w:rsid w:val="004E1B5D"/>
    <w:rsid w:val="004E1E99"/>
    <w:rsid w:val="004E2294"/>
    <w:rsid w:val="004E26E6"/>
    <w:rsid w:val="004E35E8"/>
    <w:rsid w:val="004E399F"/>
    <w:rsid w:val="004E4611"/>
    <w:rsid w:val="004E4C05"/>
    <w:rsid w:val="004E5824"/>
    <w:rsid w:val="004E5960"/>
    <w:rsid w:val="004E6491"/>
    <w:rsid w:val="004E7961"/>
    <w:rsid w:val="004F0986"/>
    <w:rsid w:val="004F0C5F"/>
    <w:rsid w:val="004F1C04"/>
    <w:rsid w:val="004F1E26"/>
    <w:rsid w:val="004F26B0"/>
    <w:rsid w:val="004F2AC3"/>
    <w:rsid w:val="004F2E2F"/>
    <w:rsid w:val="004F3855"/>
    <w:rsid w:val="004F4231"/>
    <w:rsid w:val="004F4A37"/>
    <w:rsid w:val="004F50D8"/>
    <w:rsid w:val="004F54FF"/>
    <w:rsid w:val="004F5C0C"/>
    <w:rsid w:val="004F5DF2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6EBB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4D3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5A43"/>
    <w:rsid w:val="00556F75"/>
    <w:rsid w:val="005577F1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1007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47E8"/>
    <w:rsid w:val="00584F13"/>
    <w:rsid w:val="00585B67"/>
    <w:rsid w:val="0058668B"/>
    <w:rsid w:val="00586E1E"/>
    <w:rsid w:val="005878BC"/>
    <w:rsid w:val="00590F03"/>
    <w:rsid w:val="00591B5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68D6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00A"/>
    <w:rsid w:val="005D5405"/>
    <w:rsid w:val="005D5584"/>
    <w:rsid w:val="005D65C0"/>
    <w:rsid w:val="005D6C8E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E7862"/>
    <w:rsid w:val="005F006A"/>
    <w:rsid w:val="005F0B42"/>
    <w:rsid w:val="005F1228"/>
    <w:rsid w:val="005F132B"/>
    <w:rsid w:val="005F146D"/>
    <w:rsid w:val="005F1802"/>
    <w:rsid w:val="005F1E69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5F7217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07709"/>
    <w:rsid w:val="00610047"/>
    <w:rsid w:val="006104BF"/>
    <w:rsid w:val="006117E5"/>
    <w:rsid w:val="00611912"/>
    <w:rsid w:val="00612625"/>
    <w:rsid w:val="0061284E"/>
    <w:rsid w:val="00612C06"/>
    <w:rsid w:val="0061388D"/>
    <w:rsid w:val="006139F6"/>
    <w:rsid w:val="00614BD8"/>
    <w:rsid w:val="00615363"/>
    <w:rsid w:val="006164E9"/>
    <w:rsid w:val="00616A0F"/>
    <w:rsid w:val="00617028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A2B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1EFD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192C"/>
    <w:rsid w:val="00671C3F"/>
    <w:rsid w:val="00671F87"/>
    <w:rsid w:val="006734C1"/>
    <w:rsid w:val="00673CD3"/>
    <w:rsid w:val="00673DDB"/>
    <w:rsid w:val="00674CC9"/>
    <w:rsid w:val="006753C1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5F12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0EC0"/>
    <w:rsid w:val="006C0F97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0A0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2149"/>
    <w:rsid w:val="00712939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34C"/>
    <w:rsid w:val="00727931"/>
    <w:rsid w:val="00730449"/>
    <w:rsid w:val="00730AC0"/>
    <w:rsid w:val="0073107E"/>
    <w:rsid w:val="00731415"/>
    <w:rsid w:val="00731C09"/>
    <w:rsid w:val="00731EF5"/>
    <w:rsid w:val="00733BEE"/>
    <w:rsid w:val="007347D5"/>
    <w:rsid w:val="00735160"/>
    <w:rsid w:val="0073518C"/>
    <w:rsid w:val="007366FF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B8E"/>
    <w:rsid w:val="00755FAF"/>
    <w:rsid w:val="007568E0"/>
    <w:rsid w:val="00760218"/>
    <w:rsid w:val="00761403"/>
    <w:rsid w:val="00762637"/>
    <w:rsid w:val="00762830"/>
    <w:rsid w:val="0076303A"/>
    <w:rsid w:val="00764008"/>
    <w:rsid w:val="0076450F"/>
    <w:rsid w:val="00765AF0"/>
    <w:rsid w:val="00765E1E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4DC6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3E8F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477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06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26829"/>
    <w:rsid w:val="008305ED"/>
    <w:rsid w:val="00830C36"/>
    <w:rsid w:val="00830D52"/>
    <w:rsid w:val="00833260"/>
    <w:rsid w:val="008345DA"/>
    <w:rsid w:val="00834F91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F10"/>
    <w:rsid w:val="008543E6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5ED6"/>
    <w:rsid w:val="0087760A"/>
    <w:rsid w:val="00877AC8"/>
    <w:rsid w:val="008808F4"/>
    <w:rsid w:val="00880B01"/>
    <w:rsid w:val="0088198D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19"/>
    <w:rsid w:val="00894C94"/>
    <w:rsid w:val="00895CB6"/>
    <w:rsid w:val="0089686A"/>
    <w:rsid w:val="008A0710"/>
    <w:rsid w:val="008A342A"/>
    <w:rsid w:val="008A4943"/>
    <w:rsid w:val="008A5511"/>
    <w:rsid w:val="008A57FD"/>
    <w:rsid w:val="008A58CD"/>
    <w:rsid w:val="008A5C0F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405"/>
    <w:rsid w:val="008B75EB"/>
    <w:rsid w:val="008C0063"/>
    <w:rsid w:val="008C040B"/>
    <w:rsid w:val="008C0420"/>
    <w:rsid w:val="008C2CEB"/>
    <w:rsid w:val="008C2DD2"/>
    <w:rsid w:val="008C4BCC"/>
    <w:rsid w:val="008C56A3"/>
    <w:rsid w:val="008C58E8"/>
    <w:rsid w:val="008C6808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ACB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4F5B"/>
    <w:rsid w:val="009351C1"/>
    <w:rsid w:val="009353B0"/>
    <w:rsid w:val="00936FB5"/>
    <w:rsid w:val="00937973"/>
    <w:rsid w:val="00937BE7"/>
    <w:rsid w:val="0094126F"/>
    <w:rsid w:val="0094164E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36"/>
    <w:rsid w:val="009521C2"/>
    <w:rsid w:val="00952CF4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3828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231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DA8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6F14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03D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806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0145"/>
    <w:rsid w:val="00AA0E21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25C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DB0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14ED"/>
    <w:rsid w:val="00AE265D"/>
    <w:rsid w:val="00AE2CB0"/>
    <w:rsid w:val="00AE4F63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5DB"/>
    <w:rsid w:val="00B01F3A"/>
    <w:rsid w:val="00B0345D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4AA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29E6"/>
    <w:rsid w:val="00B438DA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57AEF"/>
    <w:rsid w:val="00B60606"/>
    <w:rsid w:val="00B60EEB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395C"/>
    <w:rsid w:val="00B9433D"/>
    <w:rsid w:val="00B95D6B"/>
    <w:rsid w:val="00B96157"/>
    <w:rsid w:val="00B96C72"/>
    <w:rsid w:val="00B97B30"/>
    <w:rsid w:val="00B97E81"/>
    <w:rsid w:val="00B97F40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8D7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3A74"/>
    <w:rsid w:val="00BC4673"/>
    <w:rsid w:val="00BC473B"/>
    <w:rsid w:val="00BC558C"/>
    <w:rsid w:val="00BC56FB"/>
    <w:rsid w:val="00BC7043"/>
    <w:rsid w:val="00BC7EC8"/>
    <w:rsid w:val="00BD048F"/>
    <w:rsid w:val="00BD06AE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D6A"/>
    <w:rsid w:val="00BE460D"/>
    <w:rsid w:val="00BE4C4A"/>
    <w:rsid w:val="00BE6542"/>
    <w:rsid w:val="00BE6763"/>
    <w:rsid w:val="00BE6FEC"/>
    <w:rsid w:val="00BE72C5"/>
    <w:rsid w:val="00BE7539"/>
    <w:rsid w:val="00BE75F7"/>
    <w:rsid w:val="00BF049D"/>
    <w:rsid w:val="00BF113D"/>
    <w:rsid w:val="00BF1363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5A3"/>
    <w:rsid w:val="00BF5BBC"/>
    <w:rsid w:val="00BF63EF"/>
    <w:rsid w:val="00BF67FD"/>
    <w:rsid w:val="00BF68EB"/>
    <w:rsid w:val="00BF75CF"/>
    <w:rsid w:val="00BF7B6E"/>
    <w:rsid w:val="00BF7C33"/>
    <w:rsid w:val="00C0000F"/>
    <w:rsid w:val="00C008E4"/>
    <w:rsid w:val="00C00D90"/>
    <w:rsid w:val="00C0138F"/>
    <w:rsid w:val="00C01700"/>
    <w:rsid w:val="00C01E3D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AD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3DA3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380F"/>
    <w:rsid w:val="00C441C0"/>
    <w:rsid w:val="00C457E5"/>
    <w:rsid w:val="00C45987"/>
    <w:rsid w:val="00C4603B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28AF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25C8"/>
    <w:rsid w:val="00C83468"/>
    <w:rsid w:val="00C83584"/>
    <w:rsid w:val="00C835AD"/>
    <w:rsid w:val="00C84231"/>
    <w:rsid w:val="00C869B3"/>
    <w:rsid w:val="00C9021F"/>
    <w:rsid w:val="00C904FF"/>
    <w:rsid w:val="00C91511"/>
    <w:rsid w:val="00C92D24"/>
    <w:rsid w:val="00C95DCC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0635"/>
    <w:rsid w:val="00CB24C9"/>
    <w:rsid w:val="00CB257A"/>
    <w:rsid w:val="00CB2D01"/>
    <w:rsid w:val="00CB43B4"/>
    <w:rsid w:val="00CB440B"/>
    <w:rsid w:val="00CB5C5A"/>
    <w:rsid w:val="00CB6027"/>
    <w:rsid w:val="00CB6FD9"/>
    <w:rsid w:val="00CB70BC"/>
    <w:rsid w:val="00CC27A2"/>
    <w:rsid w:val="00CC3237"/>
    <w:rsid w:val="00CC36C9"/>
    <w:rsid w:val="00CC65C9"/>
    <w:rsid w:val="00CC69DA"/>
    <w:rsid w:val="00CC742B"/>
    <w:rsid w:val="00CC7F7C"/>
    <w:rsid w:val="00CD0033"/>
    <w:rsid w:val="00CD0381"/>
    <w:rsid w:val="00CD09D4"/>
    <w:rsid w:val="00CD1080"/>
    <w:rsid w:val="00CD164E"/>
    <w:rsid w:val="00CD1716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D7B95"/>
    <w:rsid w:val="00CE0743"/>
    <w:rsid w:val="00CE1164"/>
    <w:rsid w:val="00CE1169"/>
    <w:rsid w:val="00CE14FC"/>
    <w:rsid w:val="00CE2C87"/>
    <w:rsid w:val="00CE43DE"/>
    <w:rsid w:val="00CE4D95"/>
    <w:rsid w:val="00CE4FC2"/>
    <w:rsid w:val="00CE548C"/>
    <w:rsid w:val="00CE5862"/>
    <w:rsid w:val="00CE590F"/>
    <w:rsid w:val="00CE5F01"/>
    <w:rsid w:val="00CE64AB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278F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875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6E7"/>
    <w:rsid w:val="00D30A97"/>
    <w:rsid w:val="00D31B7F"/>
    <w:rsid w:val="00D31BF8"/>
    <w:rsid w:val="00D32204"/>
    <w:rsid w:val="00D32D44"/>
    <w:rsid w:val="00D33E95"/>
    <w:rsid w:val="00D341FB"/>
    <w:rsid w:val="00D37F9D"/>
    <w:rsid w:val="00D37FAD"/>
    <w:rsid w:val="00D409C7"/>
    <w:rsid w:val="00D41774"/>
    <w:rsid w:val="00D45257"/>
    <w:rsid w:val="00D4618D"/>
    <w:rsid w:val="00D464DD"/>
    <w:rsid w:val="00D46B5B"/>
    <w:rsid w:val="00D46BB0"/>
    <w:rsid w:val="00D470DB"/>
    <w:rsid w:val="00D500BB"/>
    <w:rsid w:val="00D5176B"/>
    <w:rsid w:val="00D519B1"/>
    <w:rsid w:val="00D51B19"/>
    <w:rsid w:val="00D51D1A"/>
    <w:rsid w:val="00D52799"/>
    <w:rsid w:val="00D52A35"/>
    <w:rsid w:val="00D52E4B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1FF5"/>
    <w:rsid w:val="00D738A1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33D"/>
    <w:rsid w:val="00D84C0D"/>
    <w:rsid w:val="00D85308"/>
    <w:rsid w:val="00D855B3"/>
    <w:rsid w:val="00D86D53"/>
    <w:rsid w:val="00D86DD6"/>
    <w:rsid w:val="00D87E7A"/>
    <w:rsid w:val="00D90279"/>
    <w:rsid w:val="00D903A4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3D72"/>
    <w:rsid w:val="00DA3F08"/>
    <w:rsid w:val="00DA5EA3"/>
    <w:rsid w:val="00DA5FC4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12F"/>
    <w:rsid w:val="00E062B7"/>
    <w:rsid w:val="00E06AA2"/>
    <w:rsid w:val="00E06E0C"/>
    <w:rsid w:val="00E07C67"/>
    <w:rsid w:val="00E11987"/>
    <w:rsid w:val="00E11CFB"/>
    <w:rsid w:val="00E12551"/>
    <w:rsid w:val="00E132E9"/>
    <w:rsid w:val="00E13770"/>
    <w:rsid w:val="00E137F3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751"/>
    <w:rsid w:val="00E2553B"/>
    <w:rsid w:val="00E25F75"/>
    <w:rsid w:val="00E25F8F"/>
    <w:rsid w:val="00E260D9"/>
    <w:rsid w:val="00E266C6"/>
    <w:rsid w:val="00E26976"/>
    <w:rsid w:val="00E26F92"/>
    <w:rsid w:val="00E2792B"/>
    <w:rsid w:val="00E27DFC"/>
    <w:rsid w:val="00E314F8"/>
    <w:rsid w:val="00E32595"/>
    <w:rsid w:val="00E3263F"/>
    <w:rsid w:val="00E32934"/>
    <w:rsid w:val="00E32F98"/>
    <w:rsid w:val="00E33DFE"/>
    <w:rsid w:val="00E34497"/>
    <w:rsid w:val="00E35440"/>
    <w:rsid w:val="00E35A0E"/>
    <w:rsid w:val="00E35D1A"/>
    <w:rsid w:val="00E35E0C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101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06B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2DE4"/>
    <w:rsid w:val="00EA383A"/>
    <w:rsid w:val="00EA3A8C"/>
    <w:rsid w:val="00EA3C56"/>
    <w:rsid w:val="00EA4519"/>
    <w:rsid w:val="00EA494A"/>
    <w:rsid w:val="00EA65AB"/>
    <w:rsid w:val="00EA6987"/>
    <w:rsid w:val="00EA741D"/>
    <w:rsid w:val="00EA74CC"/>
    <w:rsid w:val="00EB0C0C"/>
    <w:rsid w:val="00EB126A"/>
    <w:rsid w:val="00EB1761"/>
    <w:rsid w:val="00EB1A48"/>
    <w:rsid w:val="00EB1C71"/>
    <w:rsid w:val="00EB27B1"/>
    <w:rsid w:val="00EB27D1"/>
    <w:rsid w:val="00EB3585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3054"/>
    <w:rsid w:val="00ED3DE7"/>
    <w:rsid w:val="00ED4111"/>
    <w:rsid w:val="00ED454E"/>
    <w:rsid w:val="00ED600D"/>
    <w:rsid w:val="00ED683A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96D"/>
    <w:rsid w:val="00F12B5C"/>
    <w:rsid w:val="00F13774"/>
    <w:rsid w:val="00F14595"/>
    <w:rsid w:val="00F157C7"/>
    <w:rsid w:val="00F170BC"/>
    <w:rsid w:val="00F17409"/>
    <w:rsid w:val="00F17D99"/>
    <w:rsid w:val="00F20006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47A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3AA3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5725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DBF"/>
    <w:rsid w:val="00F64FB3"/>
    <w:rsid w:val="00F6655F"/>
    <w:rsid w:val="00F66841"/>
    <w:rsid w:val="00F668A4"/>
    <w:rsid w:val="00F66B6F"/>
    <w:rsid w:val="00F71068"/>
    <w:rsid w:val="00F71B66"/>
    <w:rsid w:val="00F72F94"/>
    <w:rsid w:val="00F730EB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38D0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93CA7-6D54-4B23-B345-4641A439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1192</Words>
  <Characters>1622</Characters>
  <Application>Microsoft Office Word</Application>
  <DocSecurity>0</DocSecurity>
  <Lines>60</Lines>
  <Paragraphs>39</Paragraphs>
  <ScaleCrop>false</ScaleCrop>
  <Company>2ndSpAcE</Company>
  <LinksUpToDate>false</LinksUpToDate>
  <CharactersWithSpaces>2775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71</cp:revision>
  <cp:lastPrinted>2005-06-10T06:33:00Z</cp:lastPrinted>
  <dcterms:created xsi:type="dcterms:W3CDTF">2026-10-22T15:01:00Z</dcterms:created>
  <dcterms:modified xsi:type="dcterms:W3CDTF">2026-10-26T00:58:00Z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