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11AC81" w14:textId="77777777" w:rsidR="00E94906" w:rsidRDefault="00E94906">
      <w:pPr>
        <w:jc w:val="center"/>
        <w:rPr>
          <w:b/>
          <w:bCs/>
          <w:color w:val="000000"/>
          <w:sz w:val="18"/>
          <w:szCs w:val="18"/>
          <w:shd w:val="pct10" w:color="auto" w:fill="FFFFFF"/>
        </w:rPr>
      </w:pPr>
    </w:p>
    <w:p w14:paraId="0013B69F" w14:textId="77777777" w:rsidR="00E94906" w:rsidRDefault="00C66A9F">
      <w:pPr>
        <w:jc w:val="center"/>
        <w:rPr>
          <w:b/>
          <w:bCs/>
          <w:color w:val="000000"/>
          <w:sz w:val="36"/>
          <w:szCs w:val="36"/>
          <w:shd w:val="pct10" w:color="auto" w:fill="FFFFFF"/>
        </w:rPr>
      </w:pPr>
      <w:r>
        <w:rPr>
          <w:b/>
          <w:bCs/>
          <w:color w:val="000000"/>
          <w:sz w:val="36"/>
          <w:szCs w:val="36"/>
          <w:shd w:val="pct10" w:color="auto" w:fill="FFFFFF"/>
        </w:rPr>
        <w:t>新</w:t>
      </w:r>
      <w:r>
        <w:rPr>
          <w:b/>
          <w:bCs/>
          <w:color w:val="000000"/>
          <w:sz w:val="36"/>
          <w:szCs w:val="36"/>
          <w:shd w:val="pct10" w:color="auto" w:fill="FFFFFF"/>
        </w:rPr>
        <w:t xml:space="preserve"> </w:t>
      </w:r>
      <w:r>
        <w:rPr>
          <w:b/>
          <w:bCs/>
          <w:color w:val="000000"/>
          <w:sz w:val="36"/>
          <w:szCs w:val="36"/>
          <w:shd w:val="pct10" w:color="auto" w:fill="FFFFFF"/>
        </w:rPr>
        <w:t>书</w:t>
      </w:r>
      <w:r>
        <w:rPr>
          <w:b/>
          <w:bCs/>
          <w:color w:val="000000"/>
          <w:sz w:val="36"/>
          <w:szCs w:val="36"/>
          <w:shd w:val="pct10" w:color="auto" w:fill="FFFFFF"/>
        </w:rPr>
        <w:t xml:space="preserve"> </w:t>
      </w:r>
      <w:r>
        <w:rPr>
          <w:b/>
          <w:bCs/>
          <w:color w:val="000000"/>
          <w:sz w:val="36"/>
          <w:szCs w:val="36"/>
          <w:shd w:val="pct10" w:color="auto" w:fill="FFFFFF"/>
        </w:rPr>
        <w:t>推</w:t>
      </w:r>
      <w:r>
        <w:rPr>
          <w:b/>
          <w:bCs/>
          <w:color w:val="000000"/>
          <w:sz w:val="36"/>
          <w:szCs w:val="36"/>
          <w:shd w:val="pct10" w:color="auto" w:fill="FFFFFF"/>
        </w:rPr>
        <w:t xml:space="preserve"> </w:t>
      </w:r>
      <w:r>
        <w:rPr>
          <w:b/>
          <w:bCs/>
          <w:color w:val="000000"/>
          <w:sz w:val="36"/>
          <w:szCs w:val="36"/>
          <w:shd w:val="pct10" w:color="auto" w:fill="FFFFFF"/>
        </w:rPr>
        <w:t>荐</w:t>
      </w:r>
    </w:p>
    <w:p w14:paraId="0F519881" w14:textId="593D3629" w:rsidR="00E94906" w:rsidRDefault="00E94906">
      <w:pPr>
        <w:tabs>
          <w:tab w:val="left" w:pos="341"/>
          <w:tab w:val="left" w:pos="5235"/>
        </w:tabs>
        <w:jc w:val="left"/>
        <w:rPr>
          <w:b/>
          <w:bCs/>
          <w:color w:val="000000"/>
          <w:szCs w:val="18"/>
        </w:rPr>
      </w:pPr>
    </w:p>
    <w:p w14:paraId="48543CD2" w14:textId="6C4B2133" w:rsidR="00E94906" w:rsidRDefault="00E94906">
      <w:pPr>
        <w:rPr>
          <w:b/>
          <w:color w:val="000000"/>
          <w:szCs w:val="21"/>
        </w:rPr>
      </w:pPr>
    </w:p>
    <w:p w14:paraId="62AE0F02" w14:textId="1B2F258E" w:rsidR="004209F2" w:rsidRPr="004209F2" w:rsidRDefault="00FE4C21" w:rsidP="004209F2">
      <w:pPr>
        <w:rPr>
          <w:b/>
          <w:szCs w:val="21"/>
        </w:rPr>
      </w:pPr>
      <w:r>
        <w:rPr>
          <w:noProof/>
        </w:rPr>
        <w:drawing>
          <wp:anchor distT="0" distB="0" distL="114300" distR="114300" simplePos="0" relativeHeight="251658240" behindDoc="0" locked="0" layoutInCell="1" allowOverlap="1" wp14:anchorId="60A10F60" wp14:editId="2CE77EC0">
            <wp:simplePos x="0" y="0"/>
            <wp:positionH relativeFrom="margin">
              <wp:posOffset>4045585</wp:posOffset>
            </wp:positionH>
            <wp:positionV relativeFrom="paragraph">
              <wp:posOffset>18415</wp:posOffset>
            </wp:positionV>
            <wp:extent cx="1352550" cy="2089150"/>
            <wp:effectExtent l="0" t="0" r="0" b="6350"/>
            <wp:wrapSquare wrapText="bothSides"/>
            <wp:docPr id="22260035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52550" cy="20891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209F2" w:rsidRPr="004209F2">
        <w:rPr>
          <w:b/>
          <w:color w:val="000000"/>
          <w:szCs w:val="21"/>
        </w:rPr>
        <w:t>中文书名：</w:t>
      </w:r>
      <w:r w:rsidR="004209F2" w:rsidRPr="004209F2">
        <w:rPr>
          <w:b/>
          <w:szCs w:val="21"/>
        </w:rPr>
        <w:t>《</w:t>
      </w:r>
      <w:r w:rsidR="00F517EB">
        <w:rPr>
          <w:b/>
          <w:szCs w:val="21"/>
        </w:rPr>
        <w:t>让悲伤开口说话</w:t>
      </w:r>
      <w:r w:rsidR="00F517EB" w:rsidRPr="00F517EB">
        <w:rPr>
          <w:b/>
          <w:szCs w:val="21"/>
        </w:rPr>
        <w:t>：写下失去之后的生活</w:t>
      </w:r>
      <w:r w:rsidR="004209F2" w:rsidRPr="004209F2">
        <w:rPr>
          <w:b/>
          <w:szCs w:val="21"/>
        </w:rPr>
        <w:t>》</w:t>
      </w:r>
    </w:p>
    <w:p w14:paraId="4A82BBBC" w14:textId="77777777" w:rsidR="004209F2" w:rsidRPr="004209F2" w:rsidRDefault="004209F2" w:rsidP="004209F2">
      <w:pPr>
        <w:rPr>
          <w:b/>
          <w:szCs w:val="21"/>
        </w:rPr>
      </w:pPr>
      <w:r w:rsidRPr="004209F2">
        <w:rPr>
          <w:b/>
          <w:szCs w:val="21"/>
        </w:rPr>
        <w:t>英文书名：</w:t>
      </w:r>
      <w:r w:rsidR="001B63CD" w:rsidRPr="001B63CD">
        <w:rPr>
          <w:b/>
          <w:szCs w:val="21"/>
        </w:rPr>
        <w:t>LETTING GRIEF SPEAK: Writing Portals for Life After Loss</w:t>
      </w:r>
    </w:p>
    <w:p w14:paraId="1468E661" w14:textId="54C467DA" w:rsidR="003161ED" w:rsidRPr="004209F2" w:rsidRDefault="004209F2" w:rsidP="004209F2">
      <w:pPr>
        <w:rPr>
          <w:b/>
          <w:color w:val="000000"/>
          <w:szCs w:val="21"/>
        </w:rPr>
      </w:pPr>
      <w:r w:rsidRPr="004209F2">
        <w:rPr>
          <w:b/>
          <w:color w:val="000000"/>
          <w:szCs w:val="21"/>
        </w:rPr>
        <w:t>作</w:t>
      </w:r>
      <w:r w:rsidRPr="004209F2">
        <w:rPr>
          <w:b/>
          <w:color w:val="000000"/>
          <w:szCs w:val="21"/>
        </w:rPr>
        <w:t xml:space="preserve">    </w:t>
      </w:r>
      <w:r w:rsidRPr="004209F2">
        <w:rPr>
          <w:b/>
          <w:color w:val="000000"/>
          <w:szCs w:val="21"/>
        </w:rPr>
        <w:t>者：</w:t>
      </w:r>
      <w:r w:rsidR="001B63CD" w:rsidRPr="001B63CD">
        <w:rPr>
          <w:rFonts w:hint="eastAsia"/>
          <w:b/>
          <w:color w:val="000000"/>
          <w:szCs w:val="21"/>
          <w:lang w:val="en"/>
        </w:rPr>
        <w:t>Diane Zinna</w:t>
      </w:r>
    </w:p>
    <w:p w14:paraId="175ACADE" w14:textId="77777777" w:rsidR="004209F2" w:rsidRPr="004209F2" w:rsidRDefault="004209F2" w:rsidP="004209F2">
      <w:pPr>
        <w:rPr>
          <w:b/>
          <w:color w:val="000000"/>
          <w:szCs w:val="21"/>
        </w:rPr>
      </w:pPr>
      <w:r w:rsidRPr="004209F2">
        <w:rPr>
          <w:b/>
          <w:color w:val="000000"/>
          <w:szCs w:val="21"/>
        </w:rPr>
        <w:t>出</w:t>
      </w:r>
      <w:r w:rsidRPr="004209F2">
        <w:rPr>
          <w:b/>
          <w:color w:val="000000"/>
          <w:szCs w:val="21"/>
        </w:rPr>
        <w:t xml:space="preserve"> </w:t>
      </w:r>
      <w:r w:rsidRPr="004209F2">
        <w:rPr>
          <w:b/>
          <w:color w:val="000000"/>
          <w:szCs w:val="21"/>
        </w:rPr>
        <w:t>版</w:t>
      </w:r>
      <w:r w:rsidRPr="004209F2">
        <w:rPr>
          <w:b/>
          <w:color w:val="000000"/>
          <w:szCs w:val="21"/>
        </w:rPr>
        <w:t xml:space="preserve"> </w:t>
      </w:r>
      <w:r w:rsidRPr="004209F2">
        <w:rPr>
          <w:b/>
          <w:color w:val="000000"/>
          <w:szCs w:val="21"/>
        </w:rPr>
        <w:t>社：</w:t>
      </w:r>
      <w:r w:rsidR="001B63CD" w:rsidRPr="001B63CD">
        <w:rPr>
          <w:b/>
          <w:color w:val="000000"/>
          <w:szCs w:val="21"/>
        </w:rPr>
        <w:t>Columbia University Press</w:t>
      </w:r>
    </w:p>
    <w:p w14:paraId="11255FE6" w14:textId="77777777" w:rsidR="004209F2" w:rsidRPr="004209F2" w:rsidRDefault="004209F2" w:rsidP="004209F2">
      <w:pPr>
        <w:rPr>
          <w:b/>
          <w:color w:val="000000"/>
          <w:szCs w:val="21"/>
        </w:rPr>
      </w:pPr>
      <w:r w:rsidRPr="004209F2">
        <w:rPr>
          <w:b/>
          <w:color w:val="000000"/>
          <w:szCs w:val="21"/>
        </w:rPr>
        <w:t>代理公司：</w:t>
      </w:r>
      <w:r w:rsidR="001B63CD">
        <w:rPr>
          <w:rFonts w:hint="eastAsia"/>
          <w:b/>
          <w:color w:val="000000"/>
          <w:szCs w:val="21"/>
        </w:rPr>
        <w:t>Curtis</w:t>
      </w:r>
      <w:r w:rsidR="001B63CD">
        <w:rPr>
          <w:b/>
          <w:color w:val="000000"/>
          <w:szCs w:val="21"/>
        </w:rPr>
        <w:t xml:space="preserve"> Brown US</w:t>
      </w:r>
      <w:r w:rsidR="001B63CD">
        <w:rPr>
          <w:rFonts w:hint="eastAsia"/>
          <w:b/>
          <w:color w:val="000000"/>
          <w:szCs w:val="21"/>
        </w:rPr>
        <w:t>/</w:t>
      </w:r>
      <w:r>
        <w:rPr>
          <w:b/>
          <w:color w:val="000000"/>
          <w:szCs w:val="21"/>
        </w:rPr>
        <w:t>ANA/Brady</w:t>
      </w:r>
    </w:p>
    <w:p w14:paraId="61DCA556" w14:textId="77777777" w:rsidR="004209F2" w:rsidRPr="004209F2" w:rsidRDefault="004209F2" w:rsidP="004209F2">
      <w:pPr>
        <w:rPr>
          <w:b/>
          <w:color w:val="000000"/>
          <w:szCs w:val="21"/>
        </w:rPr>
      </w:pPr>
      <w:r>
        <w:rPr>
          <w:b/>
          <w:color w:val="000000"/>
          <w:szCs w:val="21"/>
        </w:rPr>
        <w:t>页</w:t>
      </w:r>
      <w:r w:rsidRPr="004209F2">
        <w:rPr>
          <w:b/>
          <w:color w:val="000000"/>
          <w:szCs w:val="21"/>
        </w:rPr>
        <w:t xml:space="preserve">    </w:t>
      </w:r>
      <w:r w:rsidRPr="004209F2">
        <w:rPr>
          <w:b/>
          <w:color w:val="000000"/>
          <w:szCs w:val="21"/>
        </w:rPr>
        <w:t>数：</w:t>
      </w:r>
      <w:r w:rsidR="001B63CD">
        <w:rPr>
          <w:rFonts w:hint="eastAsia"/>
          <w:b/>
          <w:color w:val="000000"/>
          <w:szCs w:val="21"/>
        </w:rPr>
        <w:t>4</w:t>
      </w:r>
      <w:r w:rsidR="001B63CD">
        <w:rPr>
          <w:b/>
          <w:color w:val="000000"/>
          <w:szCs w:val="21"/>
        </w:rPr>
        <w:t>16</w:t>
      </w:r>
      <w:r>
        <w:rPr>
          <w:b/>
          <w:color w:val="000000"/>
          <w:szCs w:val="21"/>
        </w:rPr>
        <w:t>页</w:t>
      </w:r>
    </w:p>
    <w:p w14:paraId="68BFC994" w14:textId="77777777" w:rsidR="004209F2" w:rsidRPr="004209F2" w:rsidRDefault="004209F2" w:rsidP="004209F2">
      <w:pPr>
        <w:rPr>
          <w:b/>
          <w:color w:val="000000"/>
          <w:szCs w:val="21"/>
        </w:rPr>
      </w:pPr>
      <w:r w:rsidRPr="004209F2">
        <w:rPr>
          <w:b/>
          <w:color w:val="000000"/>
          <w:szCs w:val="21"/>
        </w:rPr>
        <w:t>出版时间：</w:t>
      </w:r>
      <w:r w:rsidR="001B63CD">
        <w:rPr>
          <w:rFonts w:hint="eastAsia"/>
          <w:b/>
          <w:color w:val="000000"/>
          <w:szCs w:val="21"/>
        </w:rPr>
        <w:t>2</w:t>
      </w:r>
      <w:r w:rsidR="001B63CD">
        <w:rPr>
          <w:b/>
          <w:color w:val="000000"/>
          <w:szCs w:val="21"/>
        </w:rPr>
        <w:t>026</w:t>
      </w:r>
      <w:r w:rsidRPr="004209F2">
        <w:rPr>
          <w:b/>
          <w:color w:val="000000"/>
          <w:szCs w:val="21"/>
        </w:rPr>
        <w:t>年</w:t>
      </w:r>
      <w:r w:rsidR="001B63CD">
        <w:rPr>
          <w:rFonts w:hint="eastAsia"/>
          <w:b/>
          <w:color w:val="000000"/>
          <w:szCs w:val="21"/>
        </w:rPr>
        <w:t>7</w:t>
      </w:r>
      <w:r w:rsidRPr="004209F2">
        <w:rPr>
          <w:b/>
          <w:color w:val="000000"/>
          <w:szCs w:val="21"/>
        </w:rPr>
        <w:t>月</w:t>
      </w:r>
    </w:p>
    <w:p w14:paraId="20A51DD7" w14:textId="5A8D618C" w:rsidR="004209F2" w:rsidRPr="004209F2" w:rsidRDefault="004209F2" w:rsidP="004209F2">
      <w:pPr>
        <w:rPr>
          <w:b/>
          <w:color w:val="000000"/>
          <w:szCs w:val="21"/>
        </w:rPr>
      </w:pPr>
      <w:r w:rsidRPr="004209F2">
        <w:rPr>
          <w:b/>
          <w:color w:val="000000"/>
          <w:szCs w:val="21"/>
        </w:rPr>
        <w:t>代理地区：中国大陆、台湾</w:t>
      </w:r>
    </w:p>
    <w:p w14:paraId="79768A3B" w14:textId="7EBD3896" w:rsidR="004209F2" w:rsidRPr="004209F2" w:rsidRDefault="004209F2" w:rsidP="004209F2">
      <w:pPr>
        <w:rPr>
          <w:b/>
          <w:color w:val="000000"/>
          <w:szCs w:val="21"/>
        </w:rPr>
      </w:pPr>
      <w:r w:rsidRPr="004209F2">
        <w:rPr>
          <w:b/>
          <w:color w:val="000000"/>
          <w:szCs w:val="21"/>
        </w:rPr>
        <w:t>审读资料：电子稿</w:t>
      </w:r>
    </w:p>
    <w:p w14:paraId="53A2046D" w14:textId="3D9CD40A" w:rsidR="004209F2" w:rsidRPr="004209F2" w:rsidRDefault="004209F2" w:rsidP="004209F2">
      <w:pPr>
        <w:rPr>
          <w:rFonts w:hint="eastAsia"/>
          <w:b/>
          <w:color w:val="000000"/>
          <w:szCs w:val="21"/>
        </w:rPr>
      </w:pPr>
      <w:r w:rsidRPr="004209F2">
        <w:rPr>
          <w:b/>
          <w:color w:val="000000"/>
          <w:szCs w:val="21"/>
        </w:rPr>
        <w:t>类</w:t>
      </w:r>
      <w:r w:rsidRPr="004209F2">
        <w:rPr>
          <w:b/>
          <w:color w:val="000000"/>
          <w:szCs w:val="21"/>
        </w:rPr>
        <w:t xml:space="preserve">    </w:t>
      </w:r>
      <w:r w:rsidRPr="004209F2">
        <w:rPr>
          <w:b/>
          <w:color w:val="000000"/>
          <w:szCs w:val="21"/>
        </w:rPr>
        <w:t>型：</w:t>
      </w:r>
      <w:r w:rsidR="008A1E1E">
        <w:rPr>
          <w:rFonts w:hint="eastAsia"/>
          <w:b/>
          <w:color w:val="000000"/>
          <w:szCs w:val="21"/>
        </w:rPr>
        <w:t>生命教育</w:t>
      </w:r>
    </w:p>
    <w:p w14:paraId="0990A158" w14:textId="61668CBF" w:rsidR="004209F2" w:rsidRPr="004209F2" w:rsidRDefault="004209F2" w:rsidP="004209F2">
      <w:pPr>
        <w:rPr>
          <w:b/>
          <w:bCs/>
          <w:color w:val="000000"/>
          <w:szCs w:val="21"/>
        </w:rPr>
      </w:pPr>
    </w:p>
    <w:p w14:paraId="0C8A54FC" w14:textId="77777777" w:rsidR="004209F2" w:rsidRPr="004209F2" w:rsidRDefault="004209F2" w:rsidP="004209F2">
      <w:pPr>
        <w:rPr>
          <w:b/>
          <w:bCs/>
          <w:color w:val="000000"/>
          <w:szCs w:val="21"/>
        </w:rPr>
      </w:pPr>
    </w:p>
    <w:p w14:paraId="31EAFAE0" w14:textId="77777777" w:rsidR="004209F2" w:rsidRPr="004209F2" w:rsidRDefault="004209F2" w:rsidP="004209F2">
      <w:pPr>
        <w:rPr>
          <w:color w:val="000000"/>
          <w:szCs w:val="21"/>
        </w:rPr>
      </w:pPr>
      <w:r w:rsidRPr="004209F2">
        <w:rPr>
          <w:b/>
          <w:bCs/>
          <w:color w:val="000000"/>
          <w:szCs w:val="21"/>
        </w:rPr>
        <w:t>内容简介：</w:t>
      </w:r>
    </w:p>
    <w:p w14:paraId="0D943ECF" w14:textId="6AF81505" w:rsidR="00F517EB" w:rsidRPr="00F517EB" w:rsidRDefault="00F517EB" w:rsidP="00F517EB">
      <w:pPr>
        <w:rPr>
          <w:rFonts w:ascii="楷体" w:eastAsia="楷体" w:hAnsi="楷体" w:hint="eastAsia"/>
          <w:bCs/>
          <w:color w:val="000000"/>
          <w:szCs w:val="21"/>
        </w:rPr>
      </w:pPr>
    </w:p>
    <w:p w14:paraId="0E69DD12" w14:textId="77777777" w:rsidR="00F517EB" w:rsidRDefault="00F517EB" w:rsidP="00F517EB">
      <w:pPr>
        <w:ind w:firstLineChars="200" w:firstLine="422"/>
        <w:rPr>
          <w:rFonts w:ascii="楷体" w:eastAsia="楷体" w:hAnsi="楷体"/>
          <w:b/>
          <w:color w:val="000000"/>
          <w:szCs w:val="21"/>
        </w:rPr>
      </w:pPr>
      <w:r w:rsidRPr="00F517EB">
        <w:rPr>
          <w:rFonts w:ascii="楷体" w:eastAsia="楷体" w:hAnsi="楷体" w:hint="eastAsia"/>
          <w:b/>
          <w:color w:val="000000"/>
          <w:szCs w:val="21"/>
        </w:rPr>
        <w:t>或许</w:t>
      </w:r>
      <w:r>
        <w:rPr>
          <w:rFonts w:ascii="楷体" w:eastAsia="楷体" w:hAnsi="楷体" w:hint="eastAsia"/>
          <w:b/>
          <w:color w:val="000000"/>
          <w:szCs w:val="21"/>
        </w:rPr>
        <w:t>一段</w:t>
      </w:r>
      <w:r w:rsidRPr="00F517EB">
        <w:rPr>
          <w:rFonts w:ascii="楷体" w:eastAsia="楷体" w:hAnsi="楷体" w:hint="eastAsia"/>
          <w:b/>
          <w:color w:val="000000"/>
          <w:szCs w:val="21"/>
        </w:rPr>
        <w:t>故事可以结束，</w:t>
      </w:r>
      <w:r w:rsidRPr="00F517EB">
        <w:rPr>
          <w:rFonts w:ascii="楷体" w:eastAsia="楷体" w:hAnsi="楷体" w:hint="eastAsia"/>
          <w:b/>
          <w:color w:val="000000"/>
          <w:szCs w:val="21"/>
        </w:rPr>
        <w:t>但你不必让悲伤随之一同</w:t>
      </w:r>
      <w:r>
        <w:rPr>
          <w:rFonts w:ascii="楷体" w:eastAsia="楷体" w:hAnsi="楷体" w:hint="eastAsia"/>
          <w:b/>
          <w:color w:val="000000"/>
          <w:szCs w:val="21"/>
        </w:rPr>
        <w:t>消逝</w:t>
      </w:r>
      <w:r w:rsidRPr="00F517EB">
        <w:rPr>
          <w:rFonts w:ascii="楷体" w:eastAsia="楷体" w:hAnsi="楷体" w:hint="eastAsia"/>
          <w:b/>
          <w:color w:val="000000"/>
          <w:szCs w:val="21"/>
        </w:rPr>
        <w:t>。</w:t>
      </w:r>
    </w:p>
    <w:p w14:paraId="17F0DD05" w14:textId="77777777" w:rsidR="00F517EB" w:rsidRDefault="00F517EB" w:rsidP="00F517EB">
      <w:pPr>
        <w:ind w:firstLineChars="200" w:firstLine="422"/>
        <w:rPr>
          <w:rFonts w:ascii="楷体" w:eastAsia="楷体" w:hAnsi="楷体"/>
          <w:b/>
          <w:color w:val="000000"/>
          <w:szCs w:val="21"/>
        </w:rPr>
      </w:pPr>
    </w:p>
    <w:p w14:paraId="0FEF5D98" w14:textId="6F5A80AC" w:rsidR="00752629" w:rsidRDefault="00F517EB" w:rsidP="00F517EB">
      <w:pPr>
        <w:ind w:firstLineChars="200" w:firstLine="420"/>
        <w:rPr>
          <w:rFonts w:ascii="楷体" w:eastAsia="楷体" w:hAnsi="楷体"/>
          <w:bCs/>
          <w:color w:val="000000"/>
          <w:szCs w:val="21"/>
        </w:rPr>
      </w:pPr>
      <w:r w:rsidRPr="00F517EB">
        <w:rPr>
          <w:rFonts w:ascii="楷体" w:eastAsia="楷体" w:hAnsi="楷体" w:hint="eastAsia"/>
          <w:bCs/>
          <w:color w:val="000000"/>
          <w:szCs w:val="21"/>
        </w:rPr>
        <w:t>当</w:t>
      </w:r>
      <w:r>
        <w:rPr>
          <w:rFonts w:ascii="楷体" w:eastAsia="楷体" w:hAnsi="楷体" w:hint="eastAsia"/>
          <w:bCs/>
          <w:color w:val="000000"/>
          <w:szCs w:val="21"/>
        </w:rPr>
        <w:t>你感到悲痛时，你应如何</w:t>
      </w:r>
      <w:r w:rsidRPr="00F517EB">
        <w:rPr>
          <w:rFonts w:ascii="楷体" w:eastAsia="楷体" w:hAnsi="楷体" w:hint="eastAsia"/>
          <w:bCs/>
          <w:color w:val="000000"/>
          <w:szCs w:val="21"/>
        </w:rPr>
        <w:t>讲述自己的经历</w:t>
      </w:r>
      <w:r>
        <w:rPr>
          <w:rFonts w:ascii="楷体" w:eastAsia="楷体" w:hAnsi="楷体" w:hint="eastAsia"/>
          <w:bCs/>
          <w:color w:val="000000"/>
          <w:szCs w:val="21"/>
        </w:rPr>
        <w:t>？从作者</w:t>
      </w:r>
      <w:r w:rsidRPr="00F517EB">
        <w:rPr>
          <w:rFonts w:ascii="楷体" w:eastAsia="楷体" w:hAnsi="楷体" w:hint="eastAsia"/>
          <w:b/>
          <w:color w:val="000000"/>
          <w:szCs w:val="21"/>
        </w:rPr>
        <w:t>黛安·津娜</w:t>
      </w:r>
      <w:r w:rsidRPr="00F517EB">
        <w:rPr>
          <w:rFonts w:ascii="楷体" w:eastAsia="楷体" w:hAnsi="楷体" w:hint="eastAsia"/>
          <w:bCs/>
          <w:color w:val="000000"/>
          <w:szCs w:val="21"/>
        </w:rPr>
        <w:t>的</w:t>
      </w:r>
      <w:r>
        <w:rPr>
          <w:rFonts w:ascii="楷体" w:eastAsia="楷体" w:hAnsi="楷体" w:hint="eastAsia"/>
          <w:bCs/>
          <w:color w:val="000000"/>
          <w:szCs w:val="21"/>
        </w:rPr>
        <w:t>视角</w:t>
      </w:r>
      <w:r w:rsidRPr="00F517EB">
        <w:rPr>
          <w:rFonts w:ascii="楷体" w:eastAsia="楷体" w:hAnsi="楷体" w:hint="eastAsia"/>
          <w:bCs/>
          <w:color w:val="000000"/>
          <w:szCs w:val="21"/>
        </w:rPr>
        <w:t>出发</w:t>
      </w:r>
      <w:r>
        <w:rPr>
          <w:rFonts w:ascii="楷体" w:eastAsia="楷体" w:hAnsi="楷体" w:hint="eastAsia"/>
          <w:bCs/>
          <w:color w:val="000000"/>
          <w:szCs w:val="21"/>
        </w:rPr>
        <w:t>，她</w:t>
      </w:r>
      <w:r w:rsidRPr="00F517EB">
        <w:rPr>
          <w:rFonts w:ascii="楷体" w:eastAsia="楷体" w:hAnsi="楷体" w:hint="eastAsia"/>
          <w:bCs/>
          <w:color w:val="000000"/>
          <w:szCs w:val="21"/>
        </w:rPr>
        <w:t>不要求写作者先释怀，也不要求</w:t>
      </w:r>
      <w:r>
        <w:rPr>
          <w:rFonts w:ascii="楷体" w:eastAsia="楷体" w:hAnsi="楷体" w:hint="eastAsia"/>
          <w:bCs/>
          <w:color w:val="000000"/>
          <w:szCs w:val="21"/>
        </w:rPr>
        <w:t>他们必须写一个最终</w:t>
      </w:r>
      <w:r w:rsidRPr="00F517EB">
        <w:rPr>
          <w:rFonts w:ascii="楷体" w:eastAsia="楷体" w:hAnsi="楷体" w:hint="eastAsia"/>
          <w:bCs/>
          <w:color w:val="000000"/>
          <w:szCs w:val="21"/>
        </w:rPr>
        <w:t>获得成长的</w:t>
      </w:r>
      <w:r>
        <w:rPr>
          <w:rFonts w:ascii="楷体" w:eastAsia="楷体" w:hAnsi="楷体" w:hint="eastAsia"/>
          <w:bCs/>
          <w:color w:val="000000"/>
          <w:szCs w:val="21"/>
        </w:rPr>
        <w:t>圆满结局</w:t>
      </w:r>
      <w:r w:rsidRPr="00F517EB">
        <w:rPr>
          <w:rFonts w:ascii="楷体" w:eastAsia="楷体" w:hAnsi="楷体" w:hint="eastAsia"/>
          <w:bCs/>
          <w:color w:val="000000"/>
          <w:szCs w:val="21"/>
        </w:rPr>
        <w:t>。</w:t>
      </w:r>
      <w:r w:rsidR="00350328">
        <w:rPr>
          <w:rFonts w:ascii="楷体" w:eastAsia="楷体" w:hAnsi="楷体" w:hint="eastAsia"/>
          <w:bCs/>
          <w:color w:val="000000"/>
          <w:szCs w:val="21"/>
        </w:rPr>
        <w:t>举一个例子，当你希望写下失去亲人的痛却</w:t>
      </w:r>
      <w:r w:rsidR="00752629" w:rsidRPr="00752629">
        <w:rPr>
          <w:rFonts w:ascii="楷体" w:eastAsia="楷体" w:hAnsi="楷体"/>
          <w:bCs/>
          <w:color w:val="000000"/>
          <w:szCs w:val="21"/>
        </w:rPr>
        <w:t>不知怎样</w:t>
      </w:r>
      <w:r w:rsidR="00350328">
        <w:rPr>
          <w:rFonts w:ascii="楷体" w:eastAsia="楷体" w:hAnsi="楷体" w:hint="eastAsia"/>
          <w:bCs/>
          <w:color w:val="000000"/>
          <w:szCs w:val="21"/>
        </w:rPr>
        <w:t>表达时</w:t>
      </w:r>
      <w:r w:rsidR="00752629" w:rsidRPr="00752629">
        <w:rPr>
          <w:rFonts w:ascii="楷体" w:eastAsia="楷体" w:hAnsi="楷体"/>
          <w:bCs/>
          <w:color w:val="000000"/>
          <w:szCs w:val="21"/>
        </w:rPr>
        <w:t>，</w:t>
      </w:r>
      <w:r w:rsidR="00350328">
        <w:rPr>
          <w:rFonts w:ascii="楷体" w:eastAsia="楷体" w:hAnsi="楷体" w:hint="eastAsia"/>
          <w:bCs/>
          <w:color w:val="000000"/>
          <w:szCs w:val="21"/>
        </w:rPr>
        <w:t>作者的方法是，你</w:t>
      </w:r>
      <w:r w:rsidR="00752629" w:rsidRPr="00752629">
        <w:rPr>
          <w:rFonts w:ascii="楷体" w:eastAsia="楷体" w:hAnsi="楷体"/>
          <w:bCs/>
          <w:color w:val="000000"/>
          <w:szCs w:val="21"/>
        </w:rPr>
        <w:t>可以先从一道熟悉的菜写起：</w:t>
      </w:r>
      <w:r w:rsidR="00350328">
        <w:rPr>
          <w:rFonts w:ascii="楷体" w:eastAsia="楷体" w:hAnsi="楷体" w:hint="eastAsia"/>
          <w:bCs/>
          <w:color w:val="000000"/>
          <w:szCs w:val="21"/>
        </w:rPr>
        <w:t>像写菜谱一样写这道菜的做法</w:t>
      </w:r>
      <w:r w:rsidR="00752629" w:rsidRPr="00752629">
        <w:rPr>
          <w:rFonts w:ascii="楷体" w:eastAsia="楷体" w:hAnsi="楷体"/>
          <w:bCs/>
          <w:color w:val="000000"/>
          <w:szCs w:val="21"/>
        </w:rPr>
        <w:t>，</w:t>
      </w:r>
      <w:r w:rsidR="00350328">
        <w:rPr>
          <w:rFonts w:ascii="楷体" w:eastAsia="楷体" w:hAnsi="楷体" w:hint="eastAsia"/>
          <w:bCs/>
          <w:color w:val="000000"/>
          <w:szCs w:val="21"/>
        </w:rPr>
        <w:t>然后自然地穿插回忆，继续</w:t>
      </w:r>
      <w:r w:rsidR="00752629" w:rsidRPr="00752629">
        <w:rPr>
          <w:rFonts w:ascii="楷体" w:eastAsia="楷体" w:hAnsi="楷体"/>
          <w:bCs/>
          <w:color w:val="000000"/>
          <w:szCs w:val="21"/>
        </w:rPr>
        <w:t>写</w:t>
      </w:r>
      <w:r w:rsidR="00350328">
        <w:rPr>
          <w:rFonts w:ascii="楷体" w:eastAsia="楷体" w:hAnsi="楷体" w:hint="eastAsia"/>
          <w:bCs/>
          <w:color w:val="000000"/>
          <w:szCs w:val="21"/>
        </w:rPr>
        <w:t>那些</w:t>
      </w:r>
      <w:r w:rsidR="00752629" w:rsidRPr="00752629">
        <w:rPr>
          <w:rFonts w:ascii="楷体" w:eastAsia="楷体" w:hAnsi="楷体"/>
          <w:bCs/>
          <w:color w:val="000000"/>
          <w:szCs w:val="21"/>
        </w:rPr>
        <w:t>曾经和你一起做菜</w:t>
      </w:r>
      <w:r w:rsidR="00350328">
        <w:rPr>
          <w:rFonts w:ascii="楷体" w:eastAsia="楷体" w:hAnsi="楷体" w:hint="eastAsia"/>
          <w:bCs/>
          <w:color w:val="000000"/>
          <w:szCs w:val="21"/>
        </w:rPr>
        <w:t>、</w:t>
      </w:r>
      <w:r w:rsidR="00752629" w:rsidRPr="00752629">
        <w:rPr>
          <w:rFonts w:ascii="楷体" w:eastAsia="楷体" w:hAnsi="楷体"/>
          <w:bCs/>
          <w:color w:val="000000"/>
          <w:szCs w:val="21"/>
        </w:rPr>
        <w:t>吃饭的人</w:t>
      </w:r>
      <w:r w:rsidR="00350328">
        <w:rPr>
          <w:rFonts w:ascii="楷体" w:eastAsia="楷体" w:hAnsi="楷体" w:hint="eastAsia"/>
          <w:bCs/>
          <w:color w:val="000000"/>
          <w:szCs w:val="21"/>
        </w:rPr>
        <w:t>。当你觉得</w:t>
      </w:r>
      <w:r w:rsidR="00752629" w:rsidRPr="00752629">
        <w:rPr>
          <w:rFonts w:ascii="楷体" w:eastAsia="楷体" w:hAnsi="楷体"/>
          <w:bCs/>
          <w:color w:val="000000"/>
          <w:szCs w:val="21"/>
        </w:rPr>
        <w:t>回忆太难承受时，可以用“请勿……”</w:t>
      </w:r>
      <w:r w:rsidR="00350328">
        <w:rPr>
          <w:rFonts w:ascii="楷体" w:eastAsia="楷体" w:hAnsi="楷体" w:hint="eastAsia"/>
          <w:bCs/>
          <w:color w:val="000000"/>
          <w:szCs w:val="21"/>
        </w:rPr>
        <w:t>、</w:t>
      </w:r>
      <w:r w:rsidR="00752629" w:rsidRPr="00752629">
        <w:rPr>
          <w:rFonts w:ascii="楷体" w:eastAsia="楷体" w:hAnsi="楷体"/>
          <w:bCs/>
          <w:color w:val="000000"/>
          <w:szCs w:val="21"/>
        </w:rPr>
        <w:t>“请务必……”</w:t>
      </w:r>
      <w:r w:rsidR="00350328">
        <w:rPr>
          <w:rFonts w:ascii="楷体" w:eastAsia="楷体" w:hAnsi="楷体" w:hint="eastAsia"/>
          <w:bCs/>
          <w:color w:val="000000"/>
          <w:szCs w:val="21"/>
        </w:rPr>
        <w:t>这样的句子</w:t>
      </w:r>
      <w:r w:rsidR="00752629" w:rsidRPr="00752629">
        <w:rPr>
          <w:rFonts w:ascii="楷体" w:eastAsia="楷体" w:hAnsi="楷体"/>
          <w:bCs/>
          <w:color w:val="000000"/>
          <w:szCs w:val="21"/>
        </w:rPr>
        <w:t>列出与哀伤中的自己相处</w:t>
      </w:r>
      <w:r w:rsidR="00350328">
        <w:rPr>
          <w:rFonts w:ascii="楷体" w:eastAsia="楷体" w:hAnsi="楷体" w:hint="eastAsia"/>
          <w:bCs/>
          <w:color w:val="000000"/>
          <w:szCs w:val="21"/>
        </w:rPr>
        <w:t>时的</w:t>
      </w:r>
      <w:r w:rsidR="00752629" w:rsidRPr="00752629">
        <w:rPr>
          <w:rFonts w:ascii="楷体" w:eastAsia="楷体" w:hAnsi="楷体"/>
          <w:bCs/>
          <w:color w:val="000000"/>
          <w:szCs w:val="21"/>
        </w:rPr>
        <w:t>注意事项，写清希望别人怎样对待你。</w:t>
      </w:r>
      <w:r w:rsidR="00350328">
        <w:rPr>
          <w:rFonts w:ascii="楷体" w:eastAsia="楷体" w:hAnsi="楷体" w:hint="eastAsia"/>
          <w:bCs/>
          <w:color w:val="000000"/>
          <w:szCs w:val="21"/>
        </w:rPr>
        <w:t>通过</w:t>
      </w:r>
      <w:r w:rsidR="00752629" w:rsidRPr="00752629">
        <w:rPr>
          <w:rFonts w:ascii="楷体" w:eastAsia="楷体" w:hAnsi="楷体"/>
          <w:bCs/>
          <w:color w:val="000000"/>
          <w:szCs w:val="21"/>
        </w:rPr>
        <w:t>这些具体练习</w:t>
      </w:r>
      <w:r w:rsidR="00350328">
        <w:rPr>
          <w:rFonts w:ascii="楷体" w:eastAsia="楷体" w:hAnsi="楷体" w:hint="eastAsia"/>
          <w:bCs/>
          <w:color w:val="000000"/>
          <w:szCs w:val="21"/>
        </w:rPr>
        <w:t>，</w:t>
      </w:r>
      <w:r w:rsidR="00350328" w:rsidRPr="00350328">
        <w:rPr>
          <w:rFonts w:ascii="楷体" w:eastAsia="楷体" w:hAnsi="楷体" w:hint="eastAsia"/>
          <w:b/>
          <w:color w:val="000000"/>
          <w:szCs w:val="21"/>
        </w:rPr>
        <w:t>你将能够从</w:t>
      </w:r>
      <w:r w:rsidR="00752629" w:rsidRPr="00350328">
        <w:rPr>
          <w:rFonts w:ascii="楷体" w:eastAsia="楷体" w:hAnsi="楷体"/>
          <w:b/>
          <w:color w:val="000000"/>
          <w:szCs w:val="21"/>
        </w:rPr>
        <w:t>第一句</w:t>
      </w:r>
      <w:r w:rsidR="00350328" w:rsidRPr="00350328">
        <w:rPr>
          <w:rFonts w:ascii="楷体" w:eastAsia="楷体" w:hAnsi="楷体" w:hint="eastAsia"/>
          <w:b/>
          <w:color w:val="000000"/>
          <w:szCs w:val="21"/>
        </w:rPr>
        <w:t>开始</w:t>
      </w:r>
      <w:r w:rsidR="00752629" w:rsidRPr="00350328">
        <w:rPr>
          <w:rFonts w:ascii="楷体" w:eastAsia="楷体" w:hAnsi="楷体"/>
          <w:b/>
          <w:color w:val="000000"/>
          <w:szCs w:val="21"/>
        </w:rPr>
        <w:t>逐步写出</w:t>
      </w:r>
      <w:r w:rsidR="00350328" w:rsidRPr="00350328">
        <w:rPr>
          <w:rFonts w:ascii="楷体" w:eastAsia="楷体" w:hAnsi="楷体" w:hint="eastAsia"/>
          <w:b/>
          <w:color w:val="000000"/>
          <w:szCs w:val="21"/>
        </w:rPr>
        <w:t>那些</w:t>
      </w:r>
      <w:r w:rsidR="00752629" w:rsidRPr="00350328">
        <w:rPr>
          <w:rFonts w:ascii="楷体" w:eastAsia="楷体" w:hAnsi="楷体"/>
          <w:b/>
          <w:color w:val="000000"/>
          <w:szCs w:val="21"/>
        </w:rPr>
        <w:t>难以言说的经历</w:t>
      </w:r>
      <w:r w:rsidR="00752629" w:rsidRPr="00752629">
        <w:rPr>
          <w:rFonts w:ascii="楷体" w:eastAsia="楷体" w:hAnsi="楷体"/>
          <w:bCs/>
          <w:color w:val="000000"/>
          <w:szCs w:val="21"/>
        </w:rPr>
        <w:t>。</w:t>
      </w:r>
    </w:p>
    <w:p w14:paraId="588E450D" w14:textId="77777777" w:rsidR="00AA7E75" w:rsidRDefault="00AA7E75" w:rsidP="004209F2">
      <w:pPr>
        <w:rPr>
          <w:color w:val="000000"/>
          <w:szCs w:val="21"/>
        </w:rPr>
      </w:pPr>
    </w:p>
    <w:p w14:paraId="64FBE79A" w14:textId="77777777" w:rsidR="00AA7E75" w:rsidRDefault="00AA7E75" w:rsidP="00AA7E75">
      <w:pPr>
        <w:jc w:val="center"/>
        <w:rPr>
          <w:color w:val="000000"/>
          <w:szCs w:val="21"/>
        </w:rPr>
      </w:pPr>
      <w:r>
        <w:rPr>
          <w:color w:val="000000"/>
          <w:szCs w:val="21"/>
        </w:rPr>
        <w:t>【卖点】</w:t>
      </w:r>
    </w:p>
    <w:p w14:paraId="2EF0DDA8" w14:textId="77777777" w:rsidR="00AA7E75" w:rsidRDefault="00AA7E75" w:rsidP="004209F2">
      <w:pPr>
        <w:rPr>
          <w:color w:val="000000"/>
          <w:szCs w:val="21"/>
        </w:rPr>
      </w:pPr>
    </w:p>
    <w:p w14:paraId="70AD726E" w14:textId="0390F364" w:rsidR="00350328" w:rsidRDefault="00310110" w:rsidP="00350328">
      <w:pPr>
        <w:ind w:firstLineChars="200" w:firstLine="420"/>
        <w:rPr>
          <w:color w:val="000000"/>
          <w:szCs w:val="21"/>
        </w:rPr>
      </w:pPr>
      <w:r>
        <w:rPr>
          <w:rFonts w:hint="eastAsia"/>
          <w:color w:val="000000"/>
          <w:szCs w:val="21"/>
        </w:rPr>
        <w:t>·</w:t>
      </w:r>
      <w:r w:rsidR="00350328" w:rsidRPr="00350328">
        <w:rPr>
          <w:rFonts w:hint="eastAsia"/>
          <w:b/>
          <w:bCs/>
          <w:color w:val="000000"/>
          <w:szCs w:val="21"/>
        </w:rPr>
        <w:t>兼具哀伤陪伴与写作训练</w:t>
      </w:r>
      <w:r w:rsidR="00350328" w:rsidRPr="00350328">
        <w:rPr>
          <w:rFonts w:hint="eastAsia"/>
          <w:color w:val="000000"/>
          <w:szCs w:val="21"/>
        </w:rPr>
        <w:t>：</w:t>
      </w:r>
      <w:r w:rsidR="00350328" w:rsidRPr="00350328">
        <w:rPr>
          <w:rFonts w:hint="eastAsia"/>
          <w:color w:val="000000"/>
          <w:szCs w:val="21"/>
        </w:rPr>
        <w:t>90</w:t>
      </w:r>
      <w:r w:rsidR="00350328" w:rsidRPr="00350328">
        <w:rPr>
          <w:rFonts w:hint="eastAsia"/>
          <w:color w:val="000000"/>
          <w:szCs w:val="21"/>
        </w:rPr>
        <w:t>个练习结合具体技法，既提供落笔入口，也讲解如何组织记忆与收束故事。</w:t>
      </w:r>
    </w:p>
    <w:p w14:paraId="2B3F4778" w14:textId="77777777" w:rsidR="00350328" w:rsidRPr="00350328" w:rsidRDefault="00350328" w:rsidP="00350328">
      <w:pPr>
        <w:rPr>
          <w:rFonts w:hint="eastAsia"/>
          <w:color w:val="000000"/>
          <w:szCs w:val="21"/>
        </w:rPr>
      </w:pPr>
    </w:p>
    <w:p w14:paraId="751D4001" w14:textId="5325AD2E" w:rsidR="00310110" w:rsidRDefault="00350328" w:rsidP="00350328">
      <w:pPr>
        <w:ind w:firstLineChars="200" w:firstLine="420"/>
        <w:rPr>
          <w:color w:val="000000"/>
          <w:szCs w:val="21"/>
        </w:rPr>
      </w:pPr>
      <w:r>
        <w:rPr>
          <w:rFonts w:hint="eastAsia"/>
          <w:color w:val="000000"/>
          <w:szCs w:val="21"/>
        </w:rPr>
        <w:t>·</w:t>
      </w:r>
      <w:r w:rsidRPr="00350328">
        <w:rPr>
          <w:rFonts w:hint="eastAsia"/>
          <w:b/>
          <w:bCs/>
          <w:color w:val="000000"/>
          <w:szCs w:val="21"/>
        </w:rPr>
        <w:t>在他人的故事中找到回应</w:t>
      </w:r>
      <w:r w:rsidRPr="00350328">
        <w:rPr>
          <w:rFonts w:hint="eastAsia"/>
          <w:color w:val="000000"/>
          <w:szCs w:val="21"/>
        </w:rPr>
        <w:t>：穿插作者经历与学员作品，让读者看到不同的人如何</w:t>
      </w:r>
      <w:r>
        <w:rPr>
          <w:rFonts w:hint="eastAsia"/>
          <w:color w:val="000000"/>
          <w:szCs w:val="21"/>
        </w:rPr>
        <w:t>描写</w:t>
      </w:r>
      <w:r w:rsidRPr="00350328">
        <w:rPr>
          <w:rFonts w:hint="eastAsia"/>
          <w:color w:val="000000"/>
          <w:szCs w:val="21"/>
        </w:rPr>
        <w:t>各自</w:t>
      </w:r>
      <w:r>
        <w:rPr>
          <w:rFonts w:hint="eastAsia"/>
          <w:color w:val="000000"/>
          <w:szCs w:val="21"/>
        </w:rPr>
        <w:t>经历</w:t>
      </w:r>
      <w:r w:rsidRPr="00350328">
        <w:rPr>
          <w:rFonts w:hint="eastAsia"/>
          <w:color w:val="000000"/>
          <w:szCs w:val="21"/>
        </w:rPr>
        <w:t>的失去。</w:t>
      </w:r>
    </w:p>
    <w:p w14:paraId="7E2D4DE9" w14:textId="77777777" w:rsidR="00AA7E75" w:rsidRDefault="00AA7E75" w:rsidP="004209F2">
      <w:pPr>
        <w:rPr>
          <w:color w:val="000000"/>
          <w:szCs w:val="21"/>
        </w:rPr>
      </w:pPr>
    </w:p>
    <w:p w14:paraId="2B12E50C" w14:textId="77777777" w:rsidR="00117F70" w:rsidRDefault="00117F70" w:rsidP="00117F70">
      <w:pPr>
        <w:jc w:val="center"/>
        <w:rPr>
          <w:color w:val="000000"/>
          <w:szCs w:val="21"/>
        </w:rPr>
      </w:pPr>
      <w:r>
        <w:rPr>
          <w:rFonts w:hint="eastAsia"/>
          <w:color w:val="000000"/>
          <w:szCs w:val="21"/>
        </w:rPr>
        <w:t>*</w:t>
      </w:r>
      <w:r>
        <w:rPr>
          <w:color w:val="000000"/>
          <w:szCs w:val="21"/>
        </w:rPr>
        <w:t>**</w:t>
      </w:r>
    </w:p>
    <w:p w14:paraId="0EE9CB83" w14:textId="77777777" w:rsidR="00117F70" w:rsidRDefault="00117F70" w:rsidP="004209F2">
      <w:pPr>
        <w:rPr>
          <w:color w:val="000000"/>
          <w:szCs w:val="21"/>
        </w:rPr>
      </w:pPr>
    </w:p>
    <w:p w14:paraId="3A312560" w14:textId="77777777" w:rsidR="001B63CD" w:rsidRPr="001B63CD" w:rsidRDefault="001B63CD" w:rsidP="001B63CD">
      <w:pPr>
        <w:ind w:firstLineChars="200" w:firstLine="420"/>
        <w:rPr>
          <w:color w:val="000000"/>
          <w:szCs w:val="21"/>
        </w:rPr>
      </w:pPr>
      <w:r w:rsidRPr="001B63CD">
        <w:rPr>
          <w:rFonts w:hint="eastAsia"/>
          <w:color w:val="000000"/>
          <w:szCs w:val="21"/>
        </w:rPr>
        <w:t>在我们的社会中，讲述失去的经历并非总是易事。哀伤会让我们觉得，自己仿佛到了另一个世界，别人无法走近我们，我们也无法走近他人。人们鼓励我们尽快走过那些常被误解的“哀</w:t>
      </w:r>
      <w:r w:rsidRPr="001B63CD">
        <w:rPr>
          <w:rFonts w:hint="eastAsia"/>
          <w:color w:val="000000"/>
          <w:szCs w:val="21"/>
        </w:rPr>
        <w:lastRenderedPageBreak/>
        <w:t>伤阶段”；我们也担心，自己的痛苦会成为他人的负担。然而，当我们找到描述痛苦的方式时，它或许就会变得更容易承受——而书写哀伤，也能帮助我们与那些同样经历过痛苦的人建立联系。</w:t>
      </w:r>
    </w:p>
    <w:p w14:paraId="0A73A3FA" w14:textId="77777777" w:rsidR="001B63CD" w:rsidRPr="001B63CD" w:rsidRDefault="001B63CD" w:rsidP="001B63CD">
      <w:pPr>
        <w:rPr>
          <w:color w:val="000000"/>
          <w:szCs w:val="21"/>
        </w:rPr>
      </w:pPr>
    </w:p>
    <w:p w14:paraId="116667F8" w14:textId="72AF6093" w:rsidR="004209F2" w:rsidRDefault="001B63CD" w:rsidP="001B63CD">
      <w:pPr>
        <w:ind w:firstLineChars="200" w:firstLine="420"/>
        <w:rPr>
          <w:color w:val="000000"/>
          <w:szCs w:val="21"/>
        </w:rPr>
      </w:pPr>
      <w:r w:rsidRPr="001B63CD">
        <w:rPr>
          <w:rFonts w:hint="eastAsia"/>
          <w:color w:val="000000"/>
          <w:szCs w:val="21"/>
        </w:rPr>
        <w:t>《</w:t>
      </w:r>
      <w:r w:rsidR="00F517EB">
        <w:rPr>
          <w:rFonts w:hint="eastAsia"/>
          <w:color w:val="000000"/>
          <w:szCs w:val="21"/>
        </w:rPr>
        <w:t>让悲伤开口说话</w:t>
      </w:r>
      <w:r w:rsidRPr="001B63CD">
        <w:rPr>
          <w:rFonts w:hint="eastAsia"/>
          <w:color w:val="000000"/>
          <w:szCs w:val="21"/>
        </w:rPr>
        <w:t>》（</w:t>
      </w:r>
      <w:r w:rsidRPr="00FE4C21">
        <w:rPr>
          <w:rFonts w:hint="eastAsia"/>
          <w:i/>
          <w:iCs/>
          <w:color w:val="000000"/>
          <w:szCs w:val="21"/>
        </w:rPr>
        <w:t>Letting Grief Speak</w:t>
      </w:r>
      <w:r w:rsidRPr="001B63CD">
        <w:rPr>
          <w:rFonts w:hint="eastAsia"/>
          <w:color w:val="000000"/>
          <w:szCs w:val="21"/>
        </w:rPr>
        <w:t>）是一本创意写作技法书，探讨如何讲述那些最难讲述的故事。本书以黛安·津娜（</w:t>
      </w:r>
      <w:r w:rsidRPr="001B63CD">
        <w:rPr>
          <w:rFonts w:hint="eastAsia"/>
          <w:color w:val="000000"/>
          <w:szCs w:val="21"/>
        </w:rPr>
        <w:t>Diane Zinna</w:t>
      </w:r>
      <w:r w:rsidRPr="001B63CD">
        <w:rPr>
          <w:rFonts w:hint="eastAsia"/>
          <w:color w:val="000000"/>
          <w:szCs w:val="21"/>
        </w:rPr>
        <w:t>）多年来带领的“周日哀伤写作课”（</w:t>
      </w:r>
      <w:r w:rsidRPr="001B63CD">
        <w:rPr>
          <w:rFonts w:hint="eastAsia"/>
          <w:color w:val="000000"/>
          <w:szCs w:val="21"/>
        </w:rPr>
        <w:t>Grief Writing Sundays</w:t>
      </w:r>
      <w:r w:rsidRPr="001B63CD">
        <w:rPr>
          <w:rFonts w:hint="eastAsia"/>
          <w:color w:val="000000"/>
          <w:szCs w:val="21"/>
        </w:rPr>
        <w:t>）为基础，提供九十个写作提示及相应的写作技巧，帮助人们找到表达哀伤的语言。这些提示时而温柔，时而出人意料，时而叛逆，时而奇妙古怪，打开了一扇扇门，让难以处理的情绪在其中化为有意义的叙事。《</w:t>
      </w:r>
      <w:r w:rsidR="00F517EB">
        <w:rPr>
          <w:rFonts w:hint="eastAsia"/>
          <w:color w:val="000000"/>
          <w:szCs w:val="21"/>
        </w:rPr>
        <w:t>让悲伤开口说话</w:t>
      </w:r>
      <w:r w:rsidRPr="001B63CD">
        <w:rPr>
          <w:rFonts w:hint="eastAsia"/>
          <w:color w:val="000000"/>
          <w:szCs w:val="21"/>
        </w:rPr>
        <w:t>》温暖、细腻而真诚，是一部关于写作技艺的回忆录，其间穿插着作者自身的生活故事。书中还收录了多位备受赞誉的作家及四十多位哀伤写作课学员的作品，邀请读者找到自己的方式，讲述那些袒露内心脆弱的故事。它既是写作者的工具，也是哀伤者的陪伴，无论读者有多少写作经验、心中承受着怎样的哀伤，都能从自身的处境出发，在书中找到支持。</w:t>
      </w:r>
    </w:p>
    <w:p w14:paraId="1A3DC961" w14:textId="77777777" w:rsidR="00FE4C21" w:rsidRDefault="00FE4C21" w:rsidP="00FE4C21">
      <w:pPr>
        <w:rPr>
          <w:rFonts w:hint="eastAsia"/>
          <w:color w:val="000000"/>
          <w:szCs w:val="21"/>
        </w:rPr>
      </w:pPr>
    </w:p>
    <w:p w14:paraId="20AF46C6" w14:textId="77777777" w:rsidR="001B63CD" w:rsidRPr="001B63CD" w:rsidRDefault="001B63CD" w:rsidP="001B63CD">
      <w:pPr>
        <w:rPr>
          <w:b/>
          <w:color w:val="000000"/>
        </w:rPr>
      </w:pPr>
    </w:p>
    <w:p w14:paraId="7F3ADDD0" w14:textId="77777777" w:rsidR="004209F2" w:rsidRPr="004209F2" w:rsidRDefault="004209F2" w:rsidP="004209F2">
      <w:pPr>
        <w:spacing w:line="280" w:lineRule="exact"/>
        <w:rPr>
          <w:b/>
          <w:szCs w:val="21"/>
        </w:rPr>
      </w:pPr>
      <w:r w:rsidRPr="004209F2">
        <w:rPr>
          <w:b/>
          <w:szCs w:val="21"/>
        </w:rPr>
        <w:t>作者简介：</w:t>
      </w:r>
    </w:p>
    <w:p w14:paraId="105C6422" w14:textId="49BD0977" w:rsidR="004209F2" w:rsidRPr="004209F2" w:rsidRDefault="004209F2" w:rsidP="004209F2">
      <w:pPr>
        <w:spacing w:line="280" w:lineRule="exact"/>
        <w:rPr>
          <w:b/>
          <w:szCs w:val="21"/>
        </w:rPr>
      </w:pPr>
    </w:p>
    <w:p w14:paraId="437A31A9" w14:textId="7420FFAE" w:rsidR="001B63CD" w:rsidRPr="001B63CD" w:rsidRDefault="00FE4C21" w:rsidP="001B63CD">
      <w:pPr>
        <w:ind w:firstLineChars="200" w:firstLine="420"/>
        <w:rPr>
          <w:color w:val="000000"/>
          <w:szCs w:val="21"/>
          <w:lang w:val="en"/>
        </w:rPr>
      </w:pPr>
      <w:r>
        <w:rPr>
          <w:noProof/>
        </w:rPr>
        <w:drawing>
          <wp:anchor distT="0" distB="0" distL="114300" distR="114300" simplePos="0" relativeHeight="251659264" behindDoc="0" locked="0" layoutInCell="1" allowOverlap="1" wp14:anchorId="00436502" wp14:editId="4491EABF">
            <wp:simplePos x="0" y="0"/>
            <wp:positionH relativeFrom="margin">
              <wp:align>left</wp:align>
            </wp:positionH>
            <wp:positionV relativeFrom="paragraph">
              <wp:posOffset>20955</wp:posOffset>
            </wp:positionV>
            <wp:extent cx="1555750" cy="1555750"/>
            <wp:effectExtent l="0" t="0" r="6350" b="6350"/>
            <wp:wrapSquare wrapText="bothSides"/>
            <wp:docPr id="167779019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55750" cy="15557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B63CD" w:rsidRPr="001B63CD">
        <w:rPr>
          <w:rFonts w:hint="eastAsia"/>
          <w:b/>
          <w:color w:val="000000"/>
          <w:szCs w:val="21"/>
          <w:lang w:val="en"/>
        </w:rPr>
        <w:t>黛安·津娜（</w:t>
      </w:r>
      <w:r w:rsidR="001B63CD" w:rsidRPr="001B63CD">
        <w:rPr>
          <w:rFonts w:hint="eastAsia"/>
          <w:b/>
          <w:color w:val="000000"/>
          <w:szCs w:val="21"/>
          <w:lang w:val="en"/>
        </w:rPr>
        <w:t>Diane Zinna</w:t>
      </w:r>
      <w:r w:rsidR="001B63CD" w:rsidRPr="001B63CD">
        <w:rPr>
          <w:rFonts w:hint="eastAsia"/>
          <w:b/>
          <w:color w:val="000000"/>
          <w:szCs w:val="21"/>
          <w:lang w:val="en"/>
        </w:rPr>
        <w:t>）</w:t>
      </w:r>
      <w:r w:rsidR="001B63CD" w:rsidRPr="001B63CD">
        <w:rPr>
          <w:rFonts w:hint="eastAsia"/>
          <w:color w:val="000000"/>
          <w:szCs w:val="21"/>
          <w:lang w:val="en"/>
        </w:rPr>
        <w:t>著有广受好评的小说《彻夜之阳》（</w:t>
      </w:r>
      <w:r w:rsidR="001B63CD" w:rsidRPr="001B63CD">
        <w:rPr>
          <w:rFonts w:hint="eastAsia"/>
          <w:i/>
          <w:color w:val="000000"/>
          <w:szCs w:val="21"/>
          <w:lang w:val="en"/>
        </w:rPr>
        <w:t>The All-Night Sun</w:t>
      </w:r>
      <w:r w:rsidR="001B63CD" w:rsidRPr="001B63CD">
        <w:rPr>
          <w:rFonts w:hint="eastAsia"/>
          <w:color w:val="000000"/>
          <w:szCs w:val="21"/>
          <w:lang w:val="en"/>
        </w:rPr>
        <w:t>），该书于</w:t>
      </w:r>
      <w:r w:rsidR="001B63CD" w:rsidRPr="001B63CD">
        <w:rPr>
          <w:rFonts w:hint="eastAsia"/>
          <w:color w:val="000000"/>
          <w:szCs w:val="21"/>
          <w:lang w:val="en"/>
        </w:rPr>
        <w:t>2020</w:t>
      </w:r>
      <w:r w:rsidR="001B63CD" w:rsidRPr="001B63CD">
        <w:rPr>
          <w:rFonts w:hint="eastAsia"/>
          <w:color w:val="000000"/>
          <w:szCs w:val="21"/>
          <w:lang w:val="en"/>
        </w:rPr>
        <w:t>年由兰登书屋（</w:t>
      </w:r>
      <w:r w:rsidR="001B63CD" w:rsidRPr="001B63CD">
        <w:rPr>
          <w:rFonts w:hint="eastAsia"/>
          <w:color w:val="000000"/>
          <w:szCs w:val="21"/>
          <w:lang w:val="en"/>
        </w:rPr>
        <w:t>Random House</w:t>
      </w:r>
      <w:r w:rsidR="001B63CD" w:rsidRPr="001B63CD">
        <w:rPr>
          <w:rFonts w:hint="eastAsia"/>
          <w:color w:val="000000"/>
          <w:szCs w:val="21"/>
          <w:lang w:val="en"/>
        </w:rPr>
        <w:t>）出版，立陶宛语版权售予</w:t>
      </w:r>
      <w:r w:rsidR="001B63CD" w:rsidRPr="001B63CD">
        <w:rPr>
          <w:rFonts w:hint="eastAsia"/>
          <w:color w:val="000000"/>
          <w:szCs w:val="21"/>
          <w:lang w:val="en"/>
        </w:rPr>
        <w:t xml:space="preserve">Balto </w:t>
      </w:r>
      <w:proofErr w:type="spellStart"/>
      <w:r w:rsidR="001B63CD" w:rsidRPr="001B63CD">
        <w:rPr>
          <w:rFonts w:hint="eastAsia"/>
          <w:color w:val="000000"/>
          <w:szCs w:val="21"/>
          <w:lang w:val="en"/>
        </w:rPr>
        <w:t>Leidybos</w:t>
      </w:r>
      <w:proofErr w:type="spellEnd"/>
      <w:r w:rsidR="001B63CD" w:rsidRPr="001B63CD">
        <w:rPr>
          <w:rFonts w:hint="eastAsia"/>
          <w:color w:val="000000"/>
          <w:szCs w:val="21"/>
          <w:lang w:val="en"/>
        </w:rPr>
        <w:t>出版社，并曾入围小说中心首作小说奖（</w:t>
      </w:r>
      <w:r w:rsidR="001B63CD" w:rsidRPr="001B63CD">
        <w:rPr>
          <w:rFonts w:hint="eastAsia"/>
          <w:color w:val="000000"/>
          <w:szCs w:val="21"/>
          <w:lang w:val="en"/>
        </w:rPr>
        <w:t>The Center for Fiction</w:t>
      </w:r>
      <w:r w:rsidR="001B63CD" w:rsidRPr="001B63CD">
        <w:rPr>
          <w:rFonts w:hint="eastAsia"/>
          <w:color w:val="000000"/>
          <w:szCs w:val="21"/>
          <w:lang w:val="en"/>
        </w:rPr>
        <w:t>’</w:t>
      </w:r>
      <w:r w:rsidR="001B63CD" w:rsidRPr="001B63CD">
        <w:rPr>
          <w:rFonts w:hint="eastAsia"/>
          <w:color w:val="000000"/>
          <w:szCs w:val="21"/>
          <w:lang w:val="en"/>
        </w:rPr>
        <w:t>s First Novel Prize</w:t>
      </w:r>
      <w:r w:rsidR="001B63CD" w:rsidRPr="001B63CD">
        <w:rPr>
          <w:rFonts w:hint="eastAsia"/>
          <w:color w:val="000000"/>
          <w:szCs w:val="21"/>
          <w:lang w:val="en"/>
        </w:rPr>
        <w:t>）及卡贝尔小说新人奖（</w:t>
      </w:r>
      <w:r w:rsidR="001B63CD" w:rsidRPr="001B63CD">
        <w:rPr>
          <w:rFonts w:hint="eastAsia"/>
          <w:color w:val="000000"/>
          <w:szCs w:val="21"/>
          <w:lang w:val="en"/>
        </w:rPr>
        <w:t>Cabell First Novelist Award</w:t>
      </w:r>
      <w:r w:rsidR="001B63CD" w:rsidRPr="001B63CD">
        <w:rPr>
          <w:rFonts w:hint="eastAsia"/>
          <w:color w:val="000000"/>
          <w:szCs w:val="21"/>
          <w:lang w:val="en"/>
        </w:rPr>
        <w:t>）长名单。她拥有佛罗里达大学（</w:t>
      </w:r>
      <w:r w:rsidR="001B63CD" w:rsidRPr="001B63CD">
        <w:rPr>
          <w:rFonts w:hint="eastAsia"/>
          <w:color w:val="000000"/>
          <w:szCs w:val="21"/>
          <w:lang w:val="en"/>
        </w:rPr>
        <w:t>University of Florida</w:t>
      </w:r>
      <w:r w:rsidR="001B63CD" w:rsidRPr="001B63CD">
        <w:rPr>
          <w:rFonts w:hint="eastAsia"/>
          <w:color w:val="000000"/>
          <w:szCs w:val="21"/>
          <w:lang w:val="en"/>
        </w:rPr>
        <w:t>）艺术硕士学位，曾长期担任美国作家与写作项目协会（</w:t>
      </w:r>
      <w:r w:rsidR="001B63CD" w:rsidRPr="001B63CD">
        <w:rPr>
          <w:rFonts w:hint="eastAsia"/>
          <w:color w:val="000000"/>
          <w:szCs w:val="21"/>
          <w:lang w:val="en"/>
        </w:rPr>
        <w:t>Association of Writers &amp; Writing Programs</w:t>
      </w:r>
      <w:r w:rsidR="001B63CD" w:rsidRPr="001B63CD">
        <w:rPr>
          <w:rFonts w:hint="eastAsia"/>
          <w:color w:val="000000"/>
          <w:szCs w:val="21"/>
          <w:lang w:val="en"/>
        </w:rPr>
        <w:t>，简称</w:t>
      </w:r>
      <w:r w:rsidR="001B63CD" w:rsidRPr="001B63CD">
        <w:rPr>
          <w:rFonts w:hint="eastAsia"/>
          <w:color w:val="000000"/>
          <w:szCs w:val="21"/>
          <w:lang w:val="en"/>
        </w:rPr>
        <w:t>AWP</w:t>
      </w:r>
      <w:r w:rsidR="001B63CD" w:rsidRPr="001B63CD">
        <w:rPr>
          <w:rFonts w:hint="eastAsia"/>
          <w:color w:val="000000"/>
          <w:szCs w:val="21"/>
          <w:lang w:val="en"/>
        </w:rPr>
        <w:t>）会员事务总监。</w:t>
      </w:r>
    </w:p>
    <w:p w14:paraId="41CFFAE8" w14:textId="77777777" w:rsidR="001B63CD" w:rsidRPr="001B63CD" w:rsidRDefault="001B63CD" w:rsidP="001B63CD">
      <w:pPr>
        <w:ind w:firstLineChars="200" w:firstLine="420"/>
        <w:rPr>
          <w:color w:val="000000"/>
          <w:szCs w:val="21"/>
          <w:lang w:val="en"/>
        </w:rPr>
      </w:pPr>
    </w:p>
    <w:p w14:paraId="62D9804E" w14:textId="2D5A3340" w:rsidR="004209F2" w:rsidRPr="005E6B90" w:rsidRDefault="001B63CD" w:rsidP="001B63CD">
      <w:pPr>
        <w:ind w:firstLineChars="200" w:firstLine="420"/>
        <w:rPr>
          <w:b/>
          <w:color w:val="000000"/>
        </w:rPr>
      </w:pPr>
      <w:r w:rsidRPr="001B63CD">
        <w:rPr>
          <w:rFonts w:hint="eastAsia"/>
          <w:color w:val="000000"/>
          <w:szCs w:val="21"/>
          <w:lang w:val="en"/>
        </w:rPr>
        <w:t>她还创办了广受欢迎的“周日哀伤写作课”（</w:t>
      </w:r>
      <w:r w:rsidRPr="001B63CD">
        <w:rPr>
          <w:rFonts w:hint="eastAsia"/>
          <w:color w:val="000000"/>
          <w:szCs w:val="21"/>
          <w:lang w:val="en"/>
        </w:rPr>
        <w:t>Grief Writing Sundays</w:t>
      </w:r>
      <w:r w:rsidRPr="001B63CD">
        <w:rPr>
          <w:rFonts w:hint="eastAsia"/>
          <w:color w:val="000000"/>
          <w:szCs w:val="21"/>
          <w:lang w:val="en"/>
        </w:rPr>
        <w:t>），帮助人们讲述那些难以讲述的故事，自新冠疫情暴发以来每周开课。作为一位广受欢迎的演讲者和写作教师，她曾在因新冠疫情而经历丧失的高中和大学带领哀伤写作活动。她曾任欧道明大学（</w:t>
      </w:r>
      <w:r w:rsidRPr="001B63CD">
        <w:rPr>
          <w:rFonts w:hint="eastAsia"/>
          <w:color w:val="000000"/>
          <w:szCs w:val="21"/>
          <w:lang w:val="en"/>
        </w:rPr>
        <w:t>Old Dominion University</w:t>
      </w:r>
      <w:r w:rsidRPr="001B63CD">
        <w:rPr>
          <w:rFonts w:hint="eastAsia"/>
          <w:color w:val="000000"/>
          <w:szCs w:val="21"/>
          <w:lang w:val="en"/>
        </w:rPr>
        <w:t>）达登创意写作讲席教授（</w:t>
      </w:r>
      <w:r w:rsidRPr="001B63CD">
        <w:rPr>
          <w:rFonts w:hint="eastAsia"/>
          <w:color w:val="000000"/>
          <w:szCs w:val="21"/>
          <w:lang w:val="en"/>
        </w:rPr>
        <w:t>Darden Professor of Creative Writing</w:t>
      </w:r>
      <w:r w:rsidRPr="001B63CD">
        <w:rPr>
          <w:rFonts w:hint="eastAsia"/>
          <w:color w:val="000000"/>
          <w:szCs w:val="21"/>
          <w:lang w:val="en"/>
        </w:rPr>
        <w:t>）。</w:t>
      </w:r>
    </w:p>
    <w:p w14:paraId="4D1C0B00" w14:textId="04B452EB" w:rsidR="00C077A6" w:rsidRDefault="00C077A6">
      <w:pPr>
        <w:rPr>
          <w:b/>
          <w:color w:val="000000"/>
        </w:rPr>
      </w:pPr>
    </w:p>
    <w:p w14:paraId="47DED099" w14:textId="77777777" w:rsidR="001B63CD" w:rsidRDefault="001B63CD">
      <w:pPr>
        <w:rPr>
          <w:b/>
          <w:color w:val="000000"/>
        </w:rPr>
      </w:pPr>
    </w:p>
    <w:p w14:paraId="49F55001" w14:textId="77777777" w:rsidR="00C077A6" w:rsidRDefault="00C077A6">
      <w:pPr>
        <w:rPr>
          <w:b/>
          <w:color w:val="000000"/>
        </w:rPr>
      </w:pPr>
      <w:r>
        <w:rPr>
          <w:rFonts w:hint="eastAsia"/>
          <w:b/>
          <w:color w:val="000000"/>
        </w:rPr>
        <w:t>媒体评价：</w:t>
      </w:r>
    </w:p>
    <w:p w14:paraId="630B08B5" w14:textId="77777777" w:rsidR="00C077A6" w:rsidRDefault="00C077A6">
      <w:pPr>
        <w:rPr>
          <w:b/>
          <w:color w:val="000000"/>
        </w:rPr>
      </w:pPr>
    </w:p>
    <w:p w14:paraId="30548B31" w14:textId="4BE7E02E" w:rsidR="00FE4C21" w:rsidRPr="00FE4C21" w:rsidRDefault="00FE4C21" w:rsidP="00FE4C21">
      <w:pPr>
        <w:ind w:firstLineChars="200" w:firstLine="420"/>
        <w:rPr>
          <w:rFonts w:hint="eastAsia"/>
          <w:bCs/>
          <w:color w:val="000000"/>
        </w:rPr>
      </w:pPr>
      <w:r w:rsidRPr="00FE4C21">
        <w:rPr>
          <w:rFonts w:hint="eastAsia"/>
          <w:bCs/>
          <w:color w:val="000000"/>
        </w:rPr>
        <w:t>“《</w:t>
      </w:r>
      <w:r w:rsidR="00F517EB">
        <w:rPr>
          <w:rFonts w:hint="eastAsia"/>
          <w:bCs/>
          <w:color w:val="000000"/>
        </w:rPr>
        <w:t>让悲伤开口说话</w:t>
      </w:r>
      <w:r w:rsidRPr="00FE4C21">
        <w:rPr>
          <w:rFonts w:hint="eastAsia"/>
          <w:bCs/>
          <w:color w:val="000000"/>
        </w:rPr>
        <w:t>》（</w:t>
      </w:r>
      <w:r w:rsidRPr="00FE4C21">
        <w:rPr>
          <w:rFonts w:hint="eastAsia"/>
          <w:bCs/>
          <w:i/>
          <w:iCs/>
          <w:color w:val="000000"/>
        </w:rPr>
        <w:t>Letting Grief Speak</w:t>
      </w:r>
      <w:r w:rsidRPr="00FE4C21">
        <w:rPr>
          <w:rFonts w:hint="eastAsia"/>
          <w:bCs/>
          <w:color w:val="000000"/>
        </w:rPr>
        <w:t>）是一本让人不断受益的书，不止一时，而是长久如此……有些哀伤写作指南显得冷冰冰，它却充满温暖；有些在结构上含糊笼统，它却在结构设计上有着更大的追求。”</w:t>
      </w:r>
    </w:p>
    <w:p w14:paraId="366C990A" w14:textId="43AE32A5" w:rsidR="00FE4C21" w:rsidRPr="00FE4C21" w:rsidRDefault="00FE4C21" w:rsidP="00FE4C21">
      <w:pPr>
        <w:jc w:val="right"/>
        <w:rPr>
          <w:rFonts w:hint="eastAsia"/>
          <w:bCs/>
          <w:color w:val="000000"/>
        </w:rPr>
      </w:pPr>
      <w:r w:rsidRPr="00FE4C21">
        <w:rPr>
          <w:rFonts w:hint="eastAsia"/>
          <w:bCs/>
          <w:color w:val="000000"/>
        </w:rPr>
        <w:t>——《</w:t>
      </w:r>
      <w:r w:rsidRPr="00FE4C21">
        <w:rPr>
          <w:rFonts w:hint="eastAsia"/>
          <w:bCs/>
          <w:color w:val="000000"/>
        </w:rPr>
        <w:t>Hippocampus</w:t>
      </w:r>
      <w:r w:rsidRPr="00FE4C21">
        <w:rPr>
          <w:rFonts w:hint="eastAsia"/>
          <w:bCs/>
          <w:color w:val="000000"/>
        </w:rPr>
        <w:t>》杂志</w:t>
      </w:r>
    </w:p>
    <w:p w14:paraId="7F37DDFC" w14:textId="77777777" w:rsidR="00FE4C21" w:rsidRPr="00FE4C21" w:rsidRDefault="00FE4C21" w:rsidP="00FE4C21">
      <w:pPr>
        <w:rPr>
          <w:bCs/>
          <w:color w:val="000000"/>
        </w:rPr>
      </w:pPr>
    </w:p>
    <w:p w14:paraId="1D4C0615" w14:textId="4AD6A30A" w:rsidR="00FE4C21" w:rsidRPr="00FE4C21" w:rsidRDefault="00FE4C21" w:rsidP="00FE4C21">
      <w:pPr>
        <w:ind w:firstLineChars="200" w:firstLine="420"/>
        <w:rPr>
          <w:rFonts w:hint="eastAsia"/>
          <w:bCs/>
          <w:color w:val="000000"/>
        </w:rPr>
      </w:pPr>
      <w:r w:rsidRPr="00FE4C21">
        <w:rPr>
          <w:rFonts w:hint="eastAsia"/>
          <w:bCs/>
          <w:color w:val="000000"/>
        </w:rPr>
        <w:t>“津娜这本引人沉思的指南，源于她多年来在线带领的‘周日哀伤写作课’（</w:t>
      </w:r>
      <w:r w:rsidRPr="00FE4C21">
        <w:rPr>
          <w:rFonts w:hint="eastAsia"/>
          <w:bCs/>
          <w:color w:val="000000"/>
        </w:rPr>
        <w:t>Grief Writing Sundays</w:t>
      </w:r>
      <w:r w:rsidRPr="00FE4C21">
        <w:rPr>
          <w:rFonts w:hint="eastAsia"/>
          <w:bCs/>
          <w:color w:val="000000"/>
        </w:rPr>
        <w:t>），以体恤之心，引导我们在那些最难讲述的故事中寻找更深层的真实。《</w:t>
      </w:r>
      <w:r w:rsidR="00F517EB">
        <w:rPr>
          <w:rFonts w:hint="eastAsia"/>
          <w:bCs/>
          <w:color w:val="000000"/>
        </w:rPr>
        <w:t>让悲伤开口说话</w:t>
      </w:r>
      <w:r w:rsidRPr="00FE4C21">
        <w:rPr>
          <w:rFonts w:hint="eastAsia"/>
          <w:bCs/>
          <w:color w:val="000000"/>
        </w:rPr>
        <w:t>》将富有启发力的写作提示与温柔的鼓励相结合，帮助写作者敞开心扉、打开思路，唤</w:t>
      </w:r>
      <w:r w:rsidRPr="00FE4C21">
        <w:rPr>
          <w:rFonts w:hint="eastAsia"/>
          <w:bCs/>
          <w:color w:val="000000"/>
        </w:rPr>
        <w:lastRenderedPageBreak/>
        <w:t>起更多记忆，建立更深的联结。”</w:t>
      </w:r>
    </w:p>
    <w:p w14:paraId="08921F16" w14:textId="77777777" w:rsidR="00FE4C21" w:rsidRPr="00FE4C21" w:rsidRDefault="00FE4C21" w:rsidP="00FE4C21">
      <w:pPr>
        <w:jc w:val="right"/>
        <w:rPr>
          <w:rFonts w:hint="eastAsia"/>
          <w:bCs/>
          <w:color w:val="000000"/>
        </w:rPr>
      </w:pPr>
      <w:r w:rsidRPr="00FE4C21">
        <w:rPr>
          <w:rFonts w:hint="eastAsia"/>
          <w:bCs/>
          <w:color w:val="000000"/>
        </w:rPr>
        <w:t>——《</w:t>
      </w:r>
      <w:r w:rsidRPr="00FE4C21">
        <w:rPr>
          <w:rFonts w:hint="eastAsia"/>
          <w:bCs/>
          <w:color w:val="000000"/>
        </w:rPr>
        <w:t>Brevity</w:t>
      </w:r>
      <w:r w:rsidRPr="00FE4C21">
        <w:rPr>
          <w:rFonts w:hint="eastAsia"/>
          <w:bCs/>
          <w:color w:val="000000"/>
        </w:rPr>
        <w:t>》</w:t>
      </w:r>
    </w:p>
    <w:p w14:paraId="68BF3F18" w14:textId="77777777" w:rsidR="00FE4C21" w:rsidRPr="00FE4C21" w:rsidRDefault="00FE4C21" w:rsidP="00FE4C21">
      <w:pPr>
        <w:rPr>
          <w:bCs/>
          <w:color w:val="000000"/>
        </w:rPr>
      </w:pPr>
    </w:p>
    <w:p w14:paraId="0BE46D17" w14:textId="6573EE9F" w:rsidR="00FE4C21" w:rsidRPr="00FE4C21" w:rsidRDefault="00FE4C21" w:rsidP="00FE4C21">
      <w:pPr>
        <w:ind w:firstLineChars="200" w:firstLine="420"/>
        <w:rPr>
          <w:rFonts w:hint="eastAsia"/>
          <w:bCs/>
          <w:color w:val="000000"/>
        </w:rPr>
      </w:pPr>
      <w:r w:rsidRPr="00FE4C21">
        <w:rPr>
          <w:rFonts w:hint="eastAsia"/>
          <w:bCs/>
          <w:color w:val="000000"/>
        </w:rPr>
        <w:t>“黛安·津娜（</w:t>
      </w:r>
      <w:r w:rsidRPr="00FE4C21">
        <w:rPr>
          <w:rFonts w:hint="eastAsia"/>
          <w:bCs/>
          <w:color w:val="000000"/>
        </w:rPr>
        <w:t>Diane Zinna</w:t>
      </w:r>
      <w:r w:rsidRPr="00FE4C21">
        <w:rPr>
          <w:rFonts w:hint="eastAsia"/>
          <w:bCs/>
          <w:color w:val="000000"/>
        </w:rPr>
        <w:t>）的《</w:t>
      </w:r>
      <w:r w:rsidR="00F517EB">
        <w:rPr>
          <w:rFonts w:hint="eastAsia"/>
          <w:bCs/>
          <w:color w:val="000000"/>
        </w:rPr>
        <w:t>让悲伤开口说话</w:t>
      </w:r>
      <w:r w:rsidRPr="00FE4C21">
        <w:rPr>
          <w:rFonts w:hint="eastAsia"/>
          <w:bCs/>
          <w:color w:val="000000"/>
        </w:rPr>
        <w:t>》，为每一位准备动笔书写失去的人提供了温柔、细致而扎实的指引。她汇集自己与他人的故事，提供进入写作的通道，帮助人们表达哀伤。她反对‘我们在悲伤中彼此孤立’的观念，教我们如何让故事既保有个人色彩，又具有普遍意义。”</w:t>
      </w:r>
    </w:p>
    <w:p w14:paraId="5539B803" w14:textId="77777777" w:rsidR="00FE4C21" w:rsidRPr="00FE4C21" w:rsidRDefault="00FE4C21" w:rsidP="00FE4C21">
      <w:pPr>
        <w:jc w:val="right"/>
        <w:rPr>
          <w:rFonts w:hint="eastAsia"/>
          <w:bCs/>
          <w:color w:val="000000"/>
        </w:rPr>
      </w:pPr>
      <w:r w:rsidRPr="00FE4C21">
        <w:rPr>
          <w:rFonts w:hint="eastAsia"/>
          <w:bCs/>
          <w:color w:val="000000"/>
        </w:rPr>
        <w:t>——艾伦·卡法尔（</w:t>
      </w:r>
      <w:r w:rsidRPr="00FE4C21">
        <w:rPr>
          <w:rFonts w:hint="eastAsia"/>
          <w:bCs/>
          <w:color w:val="000000"/>
        </w:rPr>
        <w:t>Eiren Caffall</w:t>
      </w:r>
      <w:r w:rsidRPr="00FE4C21">
        <w:rPr>
          <w:rFonts w:hint="eastAsia"/>
          <w:bCs/>
          <w:color w:val="000000"/>
        </w:rPr>
        <w:t>），《哀悼者的百兽图鉴》（</w:t>
      </w:r>
      <w:r w:rsidRPr="00FE4C21">
        <w:rPr>
          <w:rFonts w:hint="eastAsia"/>
          <w:bCs/>
          <w:i/>
          <w:iCs/>
          <w:color w:val="000000"/>
        </w:rPr>
        <w:t>The Mourner</w:t>
      </w:r>
      <w:r w:rsidRPr="00FE4C21">
        <w:rPr>
          <w:rFonts w:hint="eastAsia"/>
          <w:bCs/>
          <w:i/>
          <w:iCs/>
          <w:color w:val="000000"/>
        </w:rPr>
        <w:t>’</w:t>
      </w:r>
      <w:r w:rsidRPr="00FE4C21">
        <w:rPr>
          <w:rFonts w:hint="eastAsia"/>
          <w:bCs/>
          <w:i/>
          <w:iCs/>
          <w:color w:val="000000"/>
        </w:rPr>
        <w:t>s Bestiary</w:t>
      </w:r>
      <w:r w:rsidRPr="00FE4C21">
        <w:rPr>
          <w:rFonts w:hint="eastAsia"/>
          <w:bCs/>
          <w:color w:val="000000"/>
        </w:rPr>
        <w:t>）作者</w:t>
      </w:r>
    </w:p>
    <w:p w14:paraId="22552ED2" w14:textId="77777777" w:rsidR="00FE4C21" w:rsidRPr="00FE4C21" w:rsidRDefault="00FE4C21" w:rsidP="00FE4C21">
      <w:pPr>
        <w:rPr>
          <w:bCs/>
          <w:color w:val="000000"/>
        </w:rPr>
      </w:pPr>
    </w:p>
    <w:p w14:paraId="38F1FF10" w14:textId="3A8FF4BB" w:rsidR="00FE4C21" w:rsidRPr="00FE4C21" w:rsidRDefault="00FE4C21" w:rsidP="00FE4C21">
      <w:pPr>
        <w:ind w:firstLineChars="200" w:firstLine="420"/>
        <w:rPr>
          <w:rFonts w:hint="eastAsia"/>
          <w:bCs/>
          <w:color w:val="000000"/>
        </w:rPr>
      </w:pPr>
      <w:r w:rsidRPr="00FE4C21">
        <w:rPr>
          <w:rFonts w:hint="eastAsia"/>
          <w:bCs/>
          <w:color w:val="000000"/>
        </w:rPr>
        <w:t>“黛安·津娜的《</w:t>
      </w:r>
      <w:r w:rsidR="00F517EB">
        <w:rPr>
          <w:rFonts w:hint="eastAsia"/>
          <w:bCs/>
          <w:color w:val="000000"/>
        </w:rPr>
        <w:t>让悲伤开口说话</w:t>
      </w:r>
      <w:r w:rsidRPr="00FE4C21">
        <w:rPr>
          <w:rFonts w:hint="eastAsia"/>
          <w:bCs/>
          <w:color w:val="000000"/>
        </w:rPr>
        <w:t>》每一页都让读者感受到一个温暖、给予人支持的社群，让我们得以发现她所说的‘入口与路径——如何进入哀伤写作，如何坚持下去，以及如何再从中走出来’。书中有浅显易懂的讲解、可供借鉴的文学范例，以及激发创作的写作提示，能够吸引不同经验水平、创作不同体裁的写作者。对于那些担心失去的体验无法用语言传达、渴望找到真切表达哀伤的声音的读者，这正是为他们而写的书。”</w:t>
      </w:r>
    </w:p>
    <w:p w14:paraId="36D2DB4F" w14:textId="77777777" w:rsidR="00FE4C21" w:rsidRPr="00FE4C21" w:rsidRDefault="00FE4C21" w:rsidP="00FE4C21">
      <w:pPr>
        <w:jc w:val="right"/>
        <w:rPr>
          <w:rFonts w:hint="eastAsia"/>
          <w:bCs/>
          <w:color w:val="000000"/>
        </w:rPr>
      </w:pPr>
      <w:r w:rsidRPr="00FE4C21">
        <w:rPr>
          <w:rFonts w:hint="eastAsia"/>
          <w:bCs/>
          <w:color w:val="000000"/>
        </w:rPr>
        <w:t>——让娜·杜布罗（</w:t>
      </w:r>
      <w:r w:rsidRPr="00FE4C21">
        <w:rPr>
          <w:rFonts w:hint="eastAsia"/>
          <w:bCs/>
          <w:color w:val="000000"/>
        </w:rPr>
        <w:t>Jehanne Dubrow</w:t>
      </w:r>
      <w:r w:rsidRPr="00FE4C21">
        <w:rPr>
          <w:rFonts w:hint="eastAsia"/>
          <w:bCs/>
          <w:color w:val="000000"/>
        </w:rPr>
        <w:t>），《受伤的诗行：创伤诗歌写作指南》（</w:t>
      </w:r>
      <w:r w:rsidRPr="00FE4C21">
        <w:rPr>
          <w:rFonts w:hint="eastAsia"/>
          <w:bCs/>
          <w:i/>
          <w:iCs/>
          <w:color w:val="000000"/>
        </w:rPr>
        <w:t>The Wounded Line: A Guide to Writing Poems of Trauma</w:t>
      </w:r>
      <w:r w:rsidRPr="00FE4C21">
        <w:rPr>
          <w:rFonts w:hint="eastAsia"/>
          <w:bCs/>
          <w:color w:val="000000"/>
        </w:rPr>
        <w:t>）作者</w:t>
      </w:r>
    </w:p>
    <w:p w14:paraId="52343F03" w14:textId="77777777" w:rsidR="00FE4C21" w:rsidRPr="00FE4C21" w:rsidRDefault="00FE4C21" w:rsidP="00FE4C21">
      <w:pPr>
        <w:rPr>
          <w:bCs/>
          <w:color w:val="000000"/>
        </w:rPr>
      </w:pPr>
    </w:p>
    <w:p w14:paraId="396243B6" w14:textId="550959FA" w:rsidR="00FE4C21" w:rsidRPr="00FE4C21" w:rsidRDefault="00FE4C21" w:rsidP="00FE4C21">
      <w:pPr>
        <w:ind w:firstLineChars="200" w:firstLine="420"/>
        <w:rPr>
          <w:rFonts w:hint="eastAsia"/>
          <w:bCs/>
          <w:color w:val="000000"/>
        </w:rPr>
      </w:pPr>
      <w:r w:rsidRPr="00FE4C21">
        <w:rPr>
          <w:rFonts w:hint="eastAsia"/>
          <w:bCs/>
          <w:color w:val="000000"/>
        </w:rPr>
        <w:t>“津娜的《</w:t>
      </w:r>
      <w:r w:rsidR="00F517EB">
        <w:rPr>
          <w:rFonts w:hint="eastAsia"/>
          <w:bCs/>
          <w:color w:val="000000"/>
        </w:rPr>
        <w:t>让悲伤开口说话</w:t>
      </w:r>
      <w:r w:rsidRPr="00FE4C21">
        <w:rPr>
          <w:rFonts w:hint="eastAsia"/>
          <w:bCs/>
          <w:color w:val="000000"/>
        </w:rPr>
        <w:t>》是一部难得的作品：一本融入了‘周日哀伤写作课’学员众多个人故事的写作技法书。这位出色的教师设计了一系列富有创意的入口，带领写作者进入‘对自身感受的记忆’，发掘此前未曾探索过的丰富素材。对于遭遇写作瓶颈的人来说，这是一本不可或缺的参考书。”</w:t>
      </w:r>
    </w:p>
    <w:p w14:paraId="09CC6CFF" w14:textId="77777777" w:rsidR="00FE4C21" w:rsidRPr="00FE4C21" w:rsidRDefault="00FE4C21" w:rsidP="00FE4C21">
      <w:pPr>
        <w:jc w:val="right"/>
        <w:rPr>
          <w:rFonts w:hint="eastAsia"/>
          <w:bCs/>
          <w:color w:val="000000"/>
        </w:rPr>
      </w:pPr>
      <w:r w:rsidRPr="00FE4C21">
        <w:rPr>
          <w:rFonts w:hint="eastAsia"/>
          <w:bCs/>
          <w:color w:val="000000"/>
        </w:rPr>
        <w:t>——玛格丽特·朱海·李（</w:t>
      </w:r>
      <w:r w:rsidRPr="00FE4C21">
        <w:rPr>
          <w:rFonts w:hint="eastAsia"/>
          <w:bCs/>
          <w:color w:val="000000"/>
        </w:rPr>
        <w:t>Margaret Juhae Lee</w:t>
      </w:r>
      <w:r w:rsidRPr="00FE4C21">
        <w:rPr>
          <w:rFonts w:hint="eastAsia"/>
          <w:bCs/>
          <w:color w:val="000000"/>
        </w:rPr>
        <w:t>），《星光原野：失落历史回忆录》（</w:t>
      </w:r>
      <w:r w:rsidRPr="00FE4C21">
        <w:rPr>
          <w:rFonts w:hint="eastAsia"/>
          <w:bCs/>
          <w:i/>
          <w:iCs/>
          <w:color w:val="000000"/>
        </w:rPr>
        <w:t>Starry Field: A Memoir of Lost History</w:t>
      </w:r>
      <w:r w:rsidRPr="00FE4C21">
        <w:rPr>
          <w:rFonts w:hint="eastAsia"/>
          <w:bCs/>
          <w:color w:val="000000"/>
        </w:rPr>
        <w:t>）作者</w:t>
      </w:r>
    </w:p>
    <w:p w14:paraId="027E17E1" w14:textId="77777777" w:rsidR="00FE4C21" w:rsidRPr="00FE4C21" w:rsidRDefault="00FE4C21" w:rsidP="00FE4C21">
      <w:pPr>
        <w:rPr>
          <w:bCs/>
          <w:color w:val="000000"/>
        </w:rPr>
      </w:pPr>
    </w:p>
    <w:p w14:paraId="3A66D0C8" w14:textId="77777777" w:rsidR="00FE4C21" w:rsidRPr="00FE4C21" w:rsidRDefault="00FE4C21" w:rsidP="00FE4C21">
      <w:pPr>
        <w:ind w:firstLineChars="200" w:firstLine="420"/>
        <w:rPr>
          <w:rFonts w:hint="eastAsia"/>
          <w:bCs/>
          <w:color w:val="000000"/>
        </w:rPr>
      </w:pPr>
      <w:r w:rsidRPr="00FE4C21">
        <w:rPr>
          <w:rFonts w:hint="eastAsia"/>
          <w:bCs/>
          <w:color w:val="000000"/>
        </w:rPr>
        <w:t>“失去带来的情绪，唯有得到表达，才能平息、安定。如同哀伤本身，这本重要的书既广阔，又私密。津娜写下了一本引人沉思的指南，帮助写作者将人生悲伤带来的不安，化为引人入胜的叙事。”</w:t>
      </w:r>
    </w:p>
    <w:p w14:paraId="6B19D856" w14:textId="15644B6C" w:rsidR="00C077A6" w:rsidRDefault="00FE4C21" w:rsidP="00FE4C21">
      <w:pPr>
        <w:jc w:val="right"/>
        <w:rPr>
          <w:b/>
          <w:color w:val="000000"/>
        </w:rPr>
      </w:pPr>
      <w:r w:rsidRPr="00FE4C21">
        <w:rPr>
          <w:rFonts w:hint="eastAsia"/>
          <w:bCs/>
          <w:color w:val="000000"/>
        </w:rPr>
        <w:t>——苏·威廉·西尔弗曼（</w:t>
      </w:r>
      <w:r w:rsidRPr="00FE4C21">
        <w:rPr>
          <w:rFonts w:hint="eastAsia"/>
          <w:bCs/>
          <w:color w:val="000000"/>
        </w:rPr>
        <w:t>Sue William Silverman</w:t>
      </w:r>
      <w:r w:rsidRPr="00FE4C21">
        <w:rPr>
          <w:rFonts w:hint="eastAsia"/>
          <w:bCs/>
          <w:color w:val="000000"/>
        </w:rPr>
        <w:t>），《轻罪选集：任读者评判的随笔》（</w:t>
      </w:r>
      <w:r w:rsidRPr="00FE4C21">
        <w:rPr>
          <w:rFonts w:hint="eastAsia"/>
          <w:bCs/>
          <w:i/>
          <w:iCs/>
          <w:color w:val="000000"/>
        </w:rPr>
        <w:t>Selected Misdemeanors: Essays at the Mercy of the Reader</w:t>
      </w:r>
      <w:r w:rsidRPr="00FE4C21">
        <w:rPr>
          <w:rFonts w:hint="eastAsia"/>
          <w:bCs/>
          <w:color w:val="000000"/>
        </w:rPr>
        <w:t>）作者</w:t>
      </w:r>
    </w:p>
    <w:p w14:paraId="598D5440" w14:textId="77777777" w:rsidR="00C077A6" w:rsidRDefault="00C077A6">
      <w:pPr>
        <w:rPr>
          <w:b/>
          <w:color w:val="000000"/>
        </w:rPr>
      </w:pPr>
    </w:p>
    <w:p w14:paraId="1DE60294" w14:textId="77777777" w:rsidR="00C077A6" w:rsidRDefault="00C077A6">
      <w:pPr>
        <w:rPr>
          <w:b/>
          <w:color w:val="000000"/>
        </w:rPr>
      </w:pPr>
      <w:r>
        <w:rPr>
          <w:rFonts w:hint="eastAsia"/>
          <w:b/>
          <w:color w:val="000000"/>
        </w:rPr>
        <w:t>目录：</w:t>
      </w:r>
    </w:p>
    <w:p w14:paraId="1BFDADC0" w14:textId="77777777" w:rsidR="00C077A6" w:rsidRDefault="00C077A6">
      <w:pPr>
        <w:rPr>
          <w:b/>
          <w:color w:val="000000"/>
        </w:rPr>
      </w:pPr>
    </w:p>
    <w:p w14:paraId="7788B0F6" w14:textId="0A3E91B3" w:rsidR="00FE4C21" w:rsidRPr="00FE4C21" w:rsidRDefault="00FE4C21" w:rsidP="00FE4C21">
      <w:pPr>
        <w:jc w:val="center"/>
        <w:rPr>
          <w:rFonts w:hint="eastAsia"/>
          <w:bCs/>
          <w:color w:val="000000"/>
        </w:rPr>
      </w:pPr>
      <w:r w:rsidRPr="00FE4C21">
        <w:rPr>
          <w:rFonts w:hint="eastAsia"/>
          <w:bCs/>
          <w:color w:val="000000"/>
        </w:rPr>
        <w:t>过往</w:t>
      </w:r>
      <w:r w:rsidRPr="00FE4C21">
        <w:rPr>
          <w:rFonts w:hint="eastAsia"/>
          <w:bCs/>
          <w:color w:val="000000"/>
        </w:rPr>
        <w:t xml:space="preserve"> 1</w:t>
      </w:r>
    </w:p>
    <w:p w14:paraId="51F9C780" w14:textId="77777777" w:rsidR="00FE4C21" w:rsidRPr="00FE4C21" w:rsidRDefault="00FE4C21" w:rsidP="00FE4C21">
      <w:pPr>
        <w:jc w:val="center"/>
        <w:rPr>
          <w:rFonts w:hint="eastAsia"/>
          <w:bCs/>
          <w:color w:val="000000"/>
        </w:rPr>
      </w:pPr>
      <w:r w:rsidRPr="00FE4C21">
        <w:rPr>
          <w:rFonts w:hint="eastAsia"/>
          <w:bCs/>
          <w:color w:val="000000"/>
        </w:rPr>
        <w:t>周日哀伤写作课</w:t>
      </w:r>
      <w:r w:rsidRPr="00FE4C21">
        <w:rPr>
          <w:rFonts w:hint="eastAsia"/>
          <w:bCs/>
          <w:color w:val="000000"/>
        </w:rPr>
        <w:t xml:space="preserve"> 11</w:t>
      </w:r>
    </w:p>
    <w:p w14:paraId="76675655" w14:textId="77777777" w:rsidR="00FE4C21" w:rsidRPr="00FE4C21" w:rsidRDefault="00FE4C21" w:rsidP="00FE4C21">
      <w:pPr>
        <w:jc w:val="center"/>
        <w:rPr>
          <w:bCs/>
          <w:color w:val="000000"/>
        </w:rPr>
      </w:pPr>
    </w:p>
    <w:p w14:paraId="3165C2F6" w14:textId="1D6847A9" w:rsidR="00FE4C21" w:rsidRPr="00FE4C21" w:rsidRDefault="00FE4C21" w:rsidP="00FE4C21">
      <w:pPr>
        <w:jc w:val="center"/>
        <w:rPr>
          <w:rFonts w:hint="eastAsia"/>
          <w:bCs/>
          <w:color w:val="000000"/>
        </w:rPr>
      </w:pPr>
      <w:r w:rsidRPr="00FE4C21">
        <w:rPr>
          <w:rFonts w:hint="eastAsia"/>
          <w:bCs/>
          <w:color w:val="000000"/>
        </w:rPr>
        <w:t>写作之门</w:t>
      </w:r>
    </w:p>
    <w:p w14:paraId="27F51C3A" w14:textId="77777777" w:rsidR="00FE4C21" w:rsidRPr="00FE4C21" w:rsidRDefault="00FE4C21" w:rsidP="00FE4C21">
      <w:pPr>
        <w:jc w:val="center"/>
        <w:rPr>
          <w:rFonts w:hint="eastAsia"/>
          <w:bCs/>
          <w:color w:val="000000"/>
        </w:rPr>
      </w:pPr>
      <w:r w:rsidRPr="00FE4C21">
        <w:rPr>
          <w:rFonts w:hint="eastAsia"/>
          <w:bCs/>
          <w:color w:val="000000"/>
        </w:rPr>
        <w:t xml:space="preserve">1 </w:t>
      </w:r>
      <w:r w:rsidRPr="00FE4C21">
        <w:rPr>
          <w:rFonts w:hint="eastAsia"/>
          <w:bCs/>
          <w:color w:val="000000"/>
        </w:rPr>
        <w:t>一份菜谱</w:t>
      </w:r>
      <w:r w:rsidRPr="00FE4C21">
        <w:rPr>
          <w:rFonts w:hint="eastAsia"/>
          <w:bCs/>
          <w:color w:val="000000"/>
        </w:rPr>
        <w:t xml:space="preserve"> 19</w:t>
      </w:r>
    </w:p>
    <w:p w14:paraId="0148B424" w14:textId="77777777" w:rsidR="00FE4C21" w:rsidRPr="00FE4C21" w:rsidRDefault="00FE4C21" w:rsidP="00FE4C21">
      <w:pPr>
        <w:jc w:val="center"/>
        <w:rPr>
          <w:rFonts w:hint="eastAsia"/>
          <w:bCs/>
          <w:color w:val="000000"/>
        </w:rPr>
      </w:pPr>
      <w:r w:rsidRPr="00FE4C21">
        <w:rPr>
          <w:rFonts w:hint="eastAsia"/>
          <w:bCs/>
          <w:color w:val="000000"/>
        </w:rPr>
        <w:t xml:space="preserve">2 </w:t>
      </w:r>
      <w:r w:rsidRPr="00FE4C21">
        <w:rPr>
          <w:rFonts w:hint="eastAsia"/>
          <w:bCs/>
          <w:color w:val="000000"/>
        </w:rPr>
        <w:t>重要安全须知</w:t>
      </w:r>
      <w:r w:rsidRPr="00FE4C21">
        <w:rPr>
          <w:rFonts w:hint="eastAsia"/>
          <w:bCs/>
          <w:color w:val="000000"/>
        </w:rPr>
        <w:t xml:space="preserve"> 28</w:t>
      </w:r>
    </w:p>
    <w:p w14:paraId="5D337F1A" w14:textId="77777777" w:rsidR="00FE4C21" w:rsidRPr="00FE4C21" w:rsidRDefault="00FE4C21" w:rsidP="00FE4C21">
      <w:pPr>
        <w:jc w:val="center"/>
        <w:rPr>
          <w:rFonts w:hint="eastAsia"/>
          <w:bCs/>
          <w:color w:val="000000"/>
        </w:rPr>
      </w:pPr>
      <w:r w:rsidRPr="00FE4C21">
        <w:rPr>
          <w:rFonts w:hint="eastAsia"/>
          <w:bCs/>
          <w:color w:val="000000"/>
        </w:rPr>
        <w:t xml:space="preserve">3 </w:t>
      </w:r>
      <w:r w:rsidRPr="00FE4C21">
        <w:rPr>
          <w:rFonts w:hint="eastAsia"/>
          <w:bCs/>
          <w:color w:val="000000"/>
        </w:rPr>
        <w:t>物件之间的距离</w:t>
      </w:r>
      <w:r w:rsidRPr="00FE4C21">
        <w:rPr>
          <w:rFonts w:hint="eastAsia"/>
          <w:bCs/>
          <w:color w:val="000000"/>
        </w:rPr>
        <w:t xml:space="preserve"> 31</w:t>
      </w:r>
    </w:p>
    <w:p w14:paraId="1B9FE0DD" w14:textId="77777777" w:rsidR="00FE4C21" w:rsidRPr="00FE4C21" w:rsidRDefault="00FE4C21" w:rsidP="00FE4C21">
      <w:pPr>
        <w:jc w:val="center"/>
        <w:rPr>
          <w:rFonts w:hint="eastAsia"/>
          <w:bCs/>
          <w:color w:val="000000"/>
        </w:rPr>
      </w:pPr>
      <w:r w:rsidRPr="00FE4C21">
        <w:rPr>
          <w:rFonts w:hint="eastAsia"/>
          <w:bCs/>
          <w:color w:val="000000"/>
        </w:rPr>
        <w:t xml:space="preserve">4 </w:t>
      </w:r>
      <w:r w:rsidRPr="00FE4C21">
        <w:rPr>
          <w:rFonts w:hint="eastAsia"/>
          <w:bCs/>
          <w:color w:val="000000"/>
        </w:rPr>
        <w:t>我们随身携带的事物</w:t>
      </w:r>
      <w:r w:rsidRPr="00FE4C21">
        <w:rPr>
          <w:rFonts w:hint="eastAsia"/>
          <w:bCs/>
          <w:color w:val="000000"/>
        </w:rPr>
        <w:t xml:space="preserve"> 38</w:t>
      </w:r>
    </w:p>
    <w:p w14:paraId="5F824A1C" w14:textId="77777777" w:rsidR="00FE4C21" w:rsidRPr="00FE4C21" w:rsidRDefault="00FE4C21" w:rsidP="00FE4C21">
      <w:pPr>
        <w:jc w:val="center"/>
        <w:rPr>
          <w:rFonts w:hint="eastAsia"/>
          <w:bCs/>
          <w:color w:val="000000"/>
        </w:rPr>
      </w:pPr>
      <w:r w:rsidRPr="00FE4C21">
        <w:rPr>
          <w:rFonts w:hint="eastAsia"/>
          <w:bCs/>
          <w:color w:val="000000"/>
        </w:rPr>
        <w:t xml:space="preserve">5 </w:t>
      </w:r>
      <w:r w:rsidRPr="00FE4C21">
        <w:rPr>
          <w:rFonts w:hint="eastAsia"/>
          <w:bCs/>
          <w:color w:val="000000"/>
        </w:rPr>
        <w:t>金缮与黄金</w:t>
      </w:r>
      <w:r w:rsidRPr="00FE4C21">
        <w:rPr>
          <w:rFonts w:hint="eastAsia"/>
          <w:bCs/>
          <w:color w:val="000000"/>
        </w:rPr>
        <w:t xml:space="preserve"> 43</w:t>
      </w:r>
    </w:p>
    <w:p w14:paraId="24620D7C" w14:textId="77777777" w:rsidR="00FE4C21" w:rsidRPr="00FE4C21" w:rsidRDefault="00FE4C21" w:rsidP="00FE4C21">
      <w:pPr>
        <w:jc w:val="center"/>
        <w:rPr>
          <w:rFonts w:hint="eastAsia"/>
          <w:bCs/>
          <w:color w:val="000000"/>
        </w:rPr>
      </w:pPr>
      <w:r w:rsidRPr="00FE4C21">
        <w:rPr>
          <w:rFonts w:hint="eastAsia"/>
          <w:bCs/>
          <w:color w:val="000000"/>
        </w:rPr>
        <w:t xml:space="preserve">6 </w:t>
      </w:r>
      <w:r w:rsidRPr="00FE4C21">
        <w:rPr>
          <w:rFonts w:hint="eastAsia"/>
          <w:bCs/>
          <w:color w:val="000000"/>
        </w:rPr>
        <w:t>捷径与停顿</w:t>
      </w:r>
      <w:r w:rsidRPr="00FE4C21">
        <w:rPr>
          <w:rFonts w:hint="eastAsia"/>
          <w:bCs/>
          <w:color w:val="000000"/>
        </w:rPr>
        <w:t xml:space="preserve"> 47</w:t>
      </w:r>
    </w:p>
    <w:p w14:paraId="60AC0471" w14:textId="77777777" w:rsidR="00FE4C21" w:rsidRPr="00FE4C21" w:rsidRDefault="00FE4C21" w:rsidP="00FE4C21">
      <w:pPr>
        <w:jc w:val="center"/>
        <w:rPr>
          <w:rFonts w:hint="eastAsia"/>
          <w:bCs/>
          <w:color w:val="000000"/>
        </w:rPr>
      </w:pPr>
      <w:r w:rsidRPr="00FE4C21">
        <w:rPr>
          <w:rFonts w:hint="eastAsia"/>
          <w:bCs/>
          <w:color w:val="000000"/>
        </w:rPr>
        <w:lastRenderedPageBreak/>
        <w:t xml:space="preserve">7 </w:t>
      </w:r>
      <w:r w:rsidRPr="00FE4C21">
        <w:rPr>
          <w:rFonts w:hint="eastAsia"/>
          <w:bCs/>
          <w:color w:val="000000"/>
        </w:rPr>
        <w:t>安全的空间</w:t>
      </w:r>
      <w:r w:rsidRPr="00FE4C21">
        <w:rPr>
          <w:rFonts w:hint="eastAsia"/>
          <w:bCs/>
          <w:color w:val="000000"/>
        </w:rPr>
        <w:t xml:space="preserve"> 51</w:t>
      </w:r>
    </w:p>
    <w:p w14:paraId="42335E4F" w14:textId="77777777" w:rsidR="00FE4C21" w:rsidRPr="00FE4C21" w:rsidRDefault="00FE4C21" w:rsidP="00FE4C21">
      <w:pPr>
        <w:jc w:val="center"/>
        <w:rPr>
          <w:rFonts w:hint="eastAsia"/>
          <w:bCs/>
          <w:color w:val="000000"/>
        </w:rPr>
      </w:pPr>
      <w:r w:rsidRPr="00FE4C21">
        <w:rPr>
          <w:rFonts w:hint="eastAsia"/>
          <w:bCs/>
          <w:color w:val="000000"/>
        </w:rPr>
        <w:t xml:space="preserve">8 </w:t>
      </w:r>
      <w:r w:rsidRPr="00FE4C21">
        <w:rPr>
          <w:rFonts w:hint="eastAsia"/>
          <w:bCs/>
          <w:color w:val="000000"/>
        </w:rPr>
        <w:t>风之电话</w:t>
      </w:r>
      <w:r w:rsidRPr="00FE4C21">
        <w:rPr>
          <w:rFonts w:hint="eastAsia"/>
          <w:bCs/>
          <w:color w:val="000000"/>
        </w:rPr>
        <w:t xml:space="preserve"> 55</w:t>
      </w:r>
    </w:p>
    <w:p w14:paraId="47B5CED2" w14:textId="77777777" w:rsidR="00FE4C21" w:rsidRPr="00FE4C21" w:rsidRDefault="00FE4C21" w:rsidP="00FE4C21">
      <w:pPr>
        <w:jc w:val="center"/>
        <w:rPr>
          <w:rFonts w:hint="eastAsia"/>
          <w:bCs/>
          <w:color w:val="000000"/>
        </w:rPr>
      </w:pPr>
      <w:r w:rsidRPr="00FE4C21">
        <w:rPr>
          <w:rFonts w:hint="eastAsia"/>
          <w:bCs/>
          <w:color w:val="000000"/>
        </w:rPr>
        <w:t xml:space="preserve">9 </w:t>
      </w:r>
      <w:r w:rsidRPr="00FE4C21">
        <w:rPr>
          <w:rFonts w:hint="eastAsia"/>
          <w:bCs/>
          <w:color w:val="000000"/>
        </w:rPr>
        <w:t>自我煤气灯效应</w:t>
      </w:r>
      <w:r w:rsidRPr="00FE4C21">
        <w:rPr>
          <w:rFonts w:hint="eastAsia"/>
          <w:bCs/>
          <w:color w:val="000000"/>
        </w:rPr>
        <w:t xml:space="preserve"> 62</w:t>
      </w:r>
    </w:p>
    <w:p w14:paraId="24CC2B21" w14:textId="77777777" w:rsidR="00FE4C21" w:rsidRPr="00FE4C21" w:rsidRDefault="00FE4C21" w:rsidP="00FE4C21">
      <w:pPr>
        <w:jc w:val="center"/>
        <w:rPr>
          <w:rFonts w:hint="eastAsia"/>
          <w:bCs/>
          <w:color w:val="000000"/>
        </w:rPr>
      </w:pPr>
      <w:r w:rsidRPr="00FE4C21">
        <w:rPr>
          <w:rFonts w:hint="eastAsia"/>
          <w:bCs/>
          <w:color w:val="000000"/>
        </w:rPr>
        <w:t xml:space="preserve">10 </w:t>
      </w:r>
      <w:r w:rsidRPr="00FE4C21">
        <w:rPr>
          <w:rFonts w:hint="eastAsia"/>
          <w:bCs/>
          <w:color w:val="000000"/>
        </w:rPr>
        <w:t>哀伤世界巡游！</w:t>
      </w:r>
      <w:r w:rsidRPr="00FE4C21">
        <w:rPr>
          <w:rFonts w:hint="eastAsia"/>
          <w:bCs/>
          <w:color w:val="000000"/>
        </w:rPr>
        <w:t xml:space="preserve"> 65</w:t>
      </w:r>
    </w:p>
    <w:p w14:paraId="479F467D" w14:textId="77777777" w:rsidR="00FE4C21" w:rsidRPr="00FE4C21" w:rsidRDefault="00FE4C21" w:rsidP="00FE4C21">
      <w:pPr>
        <w:jc w:val="center"/>
        <w:rPr>
          <w:rFonts w:hint="eastAsia"/>
          <w:bCs/>
          <w:color w:val="000000"/>
        </w:rPr>
      </w:pPr>
      <w:r w:rsidRPr="00FE4C21">
        <w:rPr>
          <w:rFonts w:hint="eastAsia"/>
          <w:bCs/>
          <w:color w:val="000000"/>
        </w:rPr>
        <w:t xml:space="preserve">11 </w:t>
      </w:r>
      <w:r w:rsidRPr="00FE4C21">
        <w:rPr>
          <w:rFonts w:hint="eastAsia"/>
          <w:bCs/>
          <w:color w:val="000000"/>
        </w:rPr>
        <w:t>看见童年的自己</w:t>
      </w:r>
      <w:r w:rsidRPr="00FE4C21">
        <w:rPr>
          <w:rFonts w:hint="eastAsia"/>
          <w:bCs/>
          <w:color w:val="000000"/>
        </w:rPr>
        <w:t xml:space="preserve"> 68</w:t>
      </w:r>
    </w:p>
    <w:p w14:paraId="445FF769" w14:textId="77777777" w:rsidR="00FE4C21" w:rsidRPr="00FE4C21" w:rsidRDefault="00FE4C21" w:rsidP="00FE4C21">
      <w:pPr>
        <w:jc w:val="center"/>
        <w:rPr>
          <w:rFonts w:hint="eastAsia"/>
          <w:bCs/>
          <w:color w:val="000000"/>
        </w:rPr>
      </w:pPr>
      <w:r w:rsidRPr="00FE4C21">
        <w:rPr>
          <w:rFonts w:hint="eastAsia"/>
          <w:bCs/>
          <w:color w:val="000000"/>
        </w:rPr>
        <w:t xml:space="preserve">12 </w:t>
      </w:r>
      <w:r w:rsidRPr="00FE4C21">
        <w:rPr>
          <w:rFonts w:hint="eastAsia"/>
          <w:bCs/>
          <w:color w:val="000000"/>
        </w:rPr>
        <w:t>哀伤中那些我们不愿失去的部分</w:t>
      </w:r>
      <w:r w:rsidRPr="00FE4C21">
        <w:rPr>
          <w:rFonts w:hint="eastAsia"/>
          <w:bCs/>
          <w:color w:val="000000"/>
        </w:rPr>
        <w:t xml:space="preserve"> 71</w:t>
      </w:r>
    </w:p>
    <w:p w14:paraId="30A3545B" w14:textId="77777777" w:rsidR="00FE4C21" w:rsidRPr="00FE4C21" w:rsidRDefault="00FE4C21" w:rsidP="00FE4C21">
      <w:pPr>
        <w:jc w:val="center"/>
        <w:rPr>
          <w:rFonts w:hint="eastAsia"/>
          <w:bCs/>
          <w:color w:val="000000"/>
        </w:rPr>
      </w:pPr>
      <w:r w:rsidRPr="00FE4C21">
        <w:rPr>
          <w:rFonts w:hint="eastAsia"/>
          <w:bCs/>
          <w:color w:val="000000"/>
        </w:rPr>
        <w:t xml:space="preserve">13 </w:t>
      </w:r>
      <w:r w:rsidRPr="00FE4C21">
        <w:rPr>
          <w:rFonts w:hint="eastAsia"/>
          <w:bCs/>
          <w:color w:val="000000"/>
        </w:rPr>
        <w:t>关于动物</w:t>
      </w:r>
      <w:r w:rsidRPr="00FE4C21">
        <w:rPr>
          <w:rFonts w:hint="eastAsia"/>
          <w:bCs/>
          <w:color w:val="000000"/>
        </w:rPr>
        <w:t xml:space="preserve"> 74</w:t>
      </w:r>
    </w:p>
    <w:p w14:paraId="04E7FF67" w14:textId="77777777" w:rsidR="00FE4C21" w:rsidRPr="00FE4C21" w:rsidRDefault="00FE4C21" w:rsidP="00FE4C21">
      <w:pPr>
        <w:jc w:val="center"/>
        <w:rPr>
          <w:rFonts w:hint="eastAsia"/>
          <w:bCs/>
          <w:color w:val="000000"/>
        </w:rPr>
      </w:pPr>
      <w:r w:rsidRPr="00FE4C21">
        <w:rPr>
          <w:rFonts w:hint="eastAsia"/>
          <w:bCs/>
          <w:color w:val="000000"/>
        </w:rPr>
        <w:t xml:space="preserve">14 </w:t>
      </w:r>
      <w:r w:rsidRPr="00FE4C21">
        <w:rPr>
          <w:rFonts w:hint="eastAsia"/>
          <w:bCs/>
          <w:color w:val="000000"/>
        </w:rPr>
        <w:t>母亲节</w:t>
      </w:r>
      <w:r w:rsidRPr="00FE4C21">
        <w:rPr>
          <w:rFonts w:hint="eastAsia"/>
          <w:bCs/>
          <w:color w:val="000000"/>
        </w:rPr>
        <w:t xml:space="preserve"> 83</w:t>
      </w:r>
    </w:p>
    <w:p w14:paraId="533DCBD0" w14:textId="77777777" w:rsidR="00FE4C21" w:rsidRPr="00FE4C21" w:rsidRDefault="00FE4C21" w:rsidP="00FE4C21">
      <w:pPr>
        <w:jc w:val="center"/>
        <w:rPr>
          <w:rFonts w:hint="eastAsia"/>
          <w:bCs/>
          <w:color w:val="000000"/>
        </w:rPr>
      </w:pPr>
      <w:r w:rsidRPr="00FE4C21">
        <w:rPr>
          <w:rFonts w:hint="eastAsia"/>
          <w:bCs/>
          <w:color w:val="000000"/>
        </w:rPr>
        <w:t xml:space="preserve">15 </w:t>
      </w:r>
      <w:r w:rsidRPr="00FE4C21">
        <w:rPr>
          <w:rFonts w:hint="eastAsia"/>
          <w:bCs/>
          <w:color w:val="000000"/>
        </w:rPr>
        <w:t>一个童话</w:t>
      </w:r>
      <w:r w:rsidRPr="00FE4C21">
        <w:rPr>
          <w:rFonts w:hint="eastAsia"/>
          <w:bCs/>
          <w:color w:val="000000"/>
        </w:rPr>
        <w:t xml:space="preserve"> 87</w:t>
      </w:r>
    </w:p>
    <w:p w14:paraId="04C0C9A7" w14:textId="77777777" w:rsidR="00FE4C21" w:rsidRPr="00FE4C21" w:rsidRDefault="00FE4C21" w:rsidP="00FE4C21">
      <w:pPr>
        <w:jc w:val="center"/>
        <w:rPr>
          <w:rFonts w:hint="eastAsia"/>
          <w:bCs/>
          <w:color w:val="000000"/>
        </w:rPr>
      </w:pPr>
      <w:r w:rsidRPr="00FE4C21">
        <w:rPr>
          <w:rFonts w:hint="eastAsia"/>
          <w:bCs/>
          <w:color w:val="000000"/>
        </w:rPr>
        <w:t xml:space="preserve">16 </w:t>
      </w:r>
      <w:r w:rsidRPr="00FE4C21">
        <w:rPr>
          <w:rFonts w:hint="eastAsia"/>
          <w:bCs/>
          <w:color w:val="000000"/>
        </w:rPr>
        <w:t>故事分镜</w:t>
      </w:r>
      <w:r w:rsidRPr="00FE4C21">
        <w:rPr>
          <w:rFonts w:hint="eastAsia"/>
          <w:bCs/>
          <w:color w:val="000000"/>
        </w:rPr>
        <w:t xml:space="preserve"> 91</w:t>
      </w:r>
    </w:p>
    <w:p w14:paraId="7304AC09" w14:textId="77777777" w:rsidR="00FE4C21" w:rsidRPr="00FE4C21" w:rsidRDefault="00FE4C21" w:rsidP="00FE4C21">
      <w:pPr>
        <w:jc w:val="center"/>
        <w:rPr>
          <w:rFonts w:hint="eastAsia"/>
          <w:bCs/>
          <w:color w:val="000000"/>
        </w:rPr>
      </w:pPr>
      <w:r w:rsidRPr="00FE4C21">
        <w:rPr>
          <w:rFonts w:hint="eastAsia"/>
          <w:bCs/>
          <w:color w:val="000000"/>
        </w:rPr>
        <w:t xml:space="preserve">17 </w:t>
      </w:r>
      <w:r w:rsidRPr="00FE4C21">
        <w:rPr>
          <w:rFonts w:hint="eastAsia"/>
          <w:bCs/>
          <w:color w:val="000000"/>
        </w:rPr>
        <w:t>来自大海的礼物</w:t>
      </w:r>
      <w:r w:rsidRPr="00FE4C21">
        <w:rPr>
          <w:rFonts w:hint="eastAsia"/>
          <w:bCs/>
          <w:color w:val="000000"/>
        </w:rPr>
        <w:t xml:space="preserve"> 94</w:t>
      </w:r>
    </w:p>
    <w:p w14:paraId="1548C118" w14:textId="77777777" w:rsidR="00FE4C21" w:rsidRPr="00FE4C21" w:rsidRDefault="00FE4C21" w:rsidP="00FE4C21">
      <w:pPr>
        <w:jc w:val="center"/>
        <w:rPr>
          <w:rFonts w:hint="eastAsia"/>
          <w:bCs/>
          <w:color w:val="000000"/>
        </w:rPr>
      </w:pPr>
      <w:r w:rsidRPr="00FE4C21">
        <w:rPr>
          <w:rFonts w:hint="eastAsia"/>
          <w:bCs/>
          <w:color w:val="000000"/>
        </w:rPr>
        <w:t xml:space="preserve">18 </w:t>
      </w:r>
      <w:r w:rsidRPr="00FE4C21">
        <w:rPr>
          <w:rFonts w:hint="eastAsia"/>
          <w:bCs/>
          <w:color w:val="000000"/>
        </w:rPr>
        <w:t>交友网站上的个人简介</w:t>
      </w:r>
      <w:r w:rsidRPr="00FE4C21">
        <w:rPr>
          <w:rFonts w:hint="eastAsia"/>
          <w:bCs/>
          <w:color w:val="000000"/>
        </w:rPr>
        <w:t xml:space="preserve"> 100</w:t>
      </w:r>
    </w:p>
    <w:p w14:paraId="232477E2" w14:textId="77777777" w:rsidR="00FE4C21" w:rsidRPr="00FE4C21" w:rsidRDefault="00FE4C21" w:rsidP="00FE4C21">
      <w:pPr>
        <w:jc w:val="center"/>
        <w:rPr>
          <w:rFonts w:hint="eastAsia"/>
          <w:bCs/>
          <w:color w:val="000000"/>
        </w:rPr>
      </w:pPr>
      <w:r w:rsidRPr="00FE4C21">
        <w:rPr>
          <w:rFonts w:hint="eastAsia"/>
          <w:bCs/>
          <w:color w:val="000000"/>
        </w:rPr>
        <w:t xml:space="preserve">19 </w:t>
      </w:r>
      <w:r w:rsidRPr="00FE4C21">
        <w:rPr>
          <w:rFonts w:hint="eastAsia"/>
          <w:bCs/>
          <w:color w:val="000000"/>
        </w:rPr>
        <w:t>父亲节</w:t>
      </w:r>
      <w:r w:rsidRPr="00FE4C21">
        <w:rPr>
          <w:rFonts w:hint="eastAsia"/>
          <w:bCs/>
          <w:color w:val="000000"/>
        </w:rPr>
        <w:t xml:space="preserve"> 103</w:t>
      </w:r>
    </w:p>
    <w:p w14:paraId="4917DB7D" w14:textId="77777777" w:rsidR="00FE4C21" w:rsidRPr="00FE4C21" w:rsidRDefault="00FE4C21" w:rsidP="00FE4C21">
      <w:pPr>
        <w:jc w:val="center"/>
        <w:rPr>
          <w:rFonts w:hint="eastAsia"/>
          <w:bCs/>
          <w:color w:val="000000"/>
        </w:rPr>
      </w:pPr>
      <w:r w:rsidRPr="00FE4C21">
        <w:rPr>
          <w:rFonts w:hint="eastAsia"/>
          <w:bCs/>
          <w:color w:val="000000"/>
        </w:rPr>
        <w:t xml:space="preserve">20 </w:t>
      </w:r>
      <w:r w:rsidRPr="00FE4C21">
        <w:rPr>
          <w:rFonts w:hint="eastAsia"/>
          <w:bCs/>
          <w:color w:val="000000"/>
        </w:rPr>
        <w:t>选择你自己的冒险</w:t>
      </w:r>
      <w:r w:rsidRPr="00FE4C21">
        <w:rPr>
          <w:rFonts w:hint="eastAsia"/>
          <w:bCs/>
          <w:color w:val="000000"/>
        </w:rPr>
        <w:t xml:space="preserve"> 107</w:t>
      </w:r>
    </w:p>
    <w:p w14:paraId="334C21B4" w14:textId="77777777" w:rsidR="00FE4C21" w:rsidRPr="00FE4C21" w:rsidRDefault="00FE4C21" w:rsidP="00FE4C21">
      <w:pPr>
        <w:jc w:val="center"/>
        <w:rPr>
          <w:rFonts w:hint="eastAsia"/>
          <w:bCs/>
          <w:color w:val="000000"/>
        </w:rPr>
      </w:pPr>
      <w:r w:rsidRPr="00FE4C21">
        <w:rPr>
          <w:rFonts w:hint="eastAsia"/>
          <w:bCs/>
          <w:color w:val="000000"/>
        </w:rPr>
        <w:t xml:space="preserve">21 </w:t>
      </w:r>
      <w:r w:rsidRPr="00FE4C21">
        <w:rPr>
          <w:rFonts w:hint="eastAsia"/>
          <w:bCs/>
          <w:color w:val="000000"/>
        </w:rPr>
        <w:t>望远镜</w:t>
      </w:r>
      <w:r w:rsidRPr="00FE4C21">
        <w:rPr>
          <w:rFonts w:hint="eastAsia"/>
          <w:bCs/>
          <w:color w:val="000000"/>
        </w:rPr>
        <w:t xml:space="preserve"> 111</w:t>
      </w:r>
    </w:p>
    <w:p w14:paraId="0AB5C153" w14:textId="77777777" w:rsidR="00FE4C21" w:rsidRPr="00FE4C21" w:rsidRDefault="00FE4C21" w:rsidP="00FE4C21">
      <w:pPr>
        <w:jc w:val="center"/>
        <w:rPr>
          <w:rFonts w:hint="eastAsia"/>
          <w:bCs/>
          <w:color w:val="000000"/>
        </w:rPr>
      </w:pPr>
      <w:r w:rsidRPr="00FE4C21">
        <w:rPr>
          <w:rFonts w:hint="eastAsia"/>
          <w:bCs/>
          <w:color w:val="000000"/>
        </w:rPr>
        <w:t xml:space="preserve">22 </w:t>
      </w:r>
      <w:r w:rsidRPr="00FE4C21">
        <w:rPr>
          <w:rFonts w:hint="eastAsia"/>
          <w:bCs/>
          <w:color w:val="000000"/>
        </w:rPr>
        <w:t>三种距离</w:t>
      </w:r>
      <w:r w:rsidRPr="00FE4C21">
        <w:rPr>
          <w:rFonts w:hint="eastAsia"/>
          <w:bCs/>
          <w:color w:val="000000"/>
        </w:rPr>
        <w:t xml:space="preserve"> 117</w:t>
      </w:r>
    </w:p>
    <w:p w14:paraId="79C632D7" w14:textId="77777777" w:rsidR="00FE4C21" w:rsidRPr="00FE4C21" w:rsidRDefault="00FE4C21" w:rsidP="00FE4C21">
      <w:pPr>
        <w:jc w:val="center"/>
        <w:rPr>
          <w:rFonts w:hint="eastAsia"/>
          <w:bCs/>
          <w:color w:val="000000"/>
        </w:rPr>
      </w:pPr>
      <w:r w:rsidRPr="00FE4C21">
        <w:rPr>
          <w:rFonts w:hint="eastAsia"/>
          <w:bCs/>
          <w:color w:val="000000"/>
        </w:rPr>
        <w:t xml:space="preserve">23 </w:t>
      </w:r>
      <w:r w:rsidRPr="00FE4C21">
        <w:rPr>
          <w:rFonts w:hint="eastAsia"/>
          <w:bCs/>
          <w:color w:val="000000"/>
        </w:rPr>
        <w:t>玫瑰</w:t>
      </w:r>
      <w:r w:rsidRPr="00FE4C21">
        <w:rPr>
          <w:rFonts w:hint="eastAsia"/>
          <w:bCs/>
          <w:color w:val="000000"/>
        </w:rPr>
        <w:t xml:space="preserve"> 120</w:t>
      </w:r>
    </w:p>
    <w:p w14:paraId="439949F5" w14:textId="77777777" w:rsidR="00FE4C21" w:rsidRPr="00FE4C21" w:rsidRDefault="00FE4C21" w:rsidP="00FE4C21">
      <w:pPr>
        <w:jc w:val="center"/>
        <w:rPr>
          <w:rFonts w:hint="eastAsia"/>
          <w:bCs/>
          <w:color w:val="000000"/>
        </w:rPr>
      </w:pPr>
      <w:r w:rsidRPr="00FE4C21">
        <w:rPr>
          <w:rFonts w:hint="eastAsia"/>
          <w:bCs/>
          <w:color w:val="000000"/>
        </w:rPr>
        <w:t xml:space="preserve">24 </w:t>
      </w:r>
      <w:r w:rsidRPr="00FE4C21">
        <w:rPr>
          <w:rFonts w:hint="eastAsia"/>
          <w:bCs/>
          <w:color w:val="000000"/>
        </w:rPr>
        <w:t>身体里的哀伤</w:t>
      </w:r>
      <w:r w:rsidRPr="00FE4C21">
        <w:rPr>
          <w:rFonts w:hint="eastAsia"/>
          <w:bCs/>
          <w:color w:val="000000"/>
        </w:rPr>
        <w:t xml:space="preserve"> 124</w:t>
      </w:r>
    </w:p>
    <w:p w14:paraId="6AB70C8D" w14:textId="77777777" w:rsidR="00FE4C21" w:rsidRPr="00FE4C21" w:rsidRDefault="00FE4C21" w:rsidP="00FE4C21">
      <w:pPr>
        <w:jc w:val="center"/>
        <w:rPr>
          <w:rFonts w:hint="eastAsia"/>
          <w:bCs/>
          <w:color w:val="000000"/>
        </w:rPr>
      </w:pPr>
      <w:r w:rsidRPr="00FE4C21">
        <w:rPr>
          <w:rFonts w:hint="eastAsia"/>
          <w:bCs/>
          <w:color w:val="000000"/>
        </w:rPr>
        <w:t xml:space="preserve">25 </w:t>
      </w:r>
      <w:r w:rsidRPr="00FE4C21">
        <w:rPr>
          <w:rFonts w:hint="eastAsia"/>
          <w:bCs/>
          <w:color w:val="000000"/>
        </w:rPr>
        <w:t>客栈</w:t>
      </w:r>
      <w:r w:rsidRPr="00FE4C21">
        <w:rPr>
          <w:rFonts w:hint="eastAsia"/>
          <w:bCs/>
          <w:color w:val="000000"/>
        </w:rPr>
        <w:t xml:space="preserve"> 129</w:t>
      </w:r>
    </w:p>
    <w:p w14:paraId="0B69612E" w14:textId="77777777" w:rsidR="00FE4C21" w:rsidRPr="00FE4C21" w:rsidRDefault="00FE4C21" w:rsidP="00FE4C21">
      <w:pPr>
        <w:jc w:val="center"/>
        <w:rPr>
          <w:rFonts w:hint="eastAsia"/>
          <w:bCs/>
          <w:color w:val="000000"/>
        </w:rPr>
      </w:pPr>
      <w:r w:rsidRPr="00FE4C21">
        <w:rPr>
          <w:rFonts w:hint="eastAsia"/>
          <w:bCs/>
          <w:color w:val="000000"/>
        </w:rPr>
        <w:t xml:space="preserve">26 </w:t>
      </w:r>
      <w:r w:rsidRPr="00FE4C21">
        <w:rPr>
          <w:rFonts w:hint="eastAsia"/>
          <w:bCs/>
          <w:color w:val="000000"/>
        </w:rPr>
        <w:t>编辫子</w:t>
      </w:r>
      <w:r w:rsidRPr="00FE4C21">
        <w:rPr>
          <w:rFonts w:hint="eastAsia"/>
          <w:bCs/>
          <w:color w:val="000000"/>
        </w:rPr>
        <w:t xml:space="preserve"> 132</w:t>
      </w:r>
    </w:p>
    <w:p w14:paraId="64C1E106" w14:textId="77777777" w:rsidR="00FE4C21" w:rsidRPr="00FE4C21" w:rsidRDefault="00FE4C21" w:rsidP="00FE4C21">
      <w:pPr>
        <w:jc w:val="center"/>
        <w:rPr>
          <w:rFonts w:hint="eastAsia"/>
          <w:bCs/>
          <w:color w:val="000000"/>
        </w:rPr>
      </w:pPr>
      <w:r w:rsidRPr="00FE4C21">
        <w:rPr>
          <w:rFonts w:hint="eastAsia"/>
          <w:bCs/>
          <w:color w:val="000000"/>
        </w:rPr>
        <w:t xml:space="preserve">27 </w:t>
      </w:r>
      <w:r w:rsidRPr="00FE4C21">
        <w:rPr>
          <w:rFonts w:hint="eastAsia"/>
          <w:bCs/>
          <w:color w:val="000000"/>
        </w:rPr>
        <w:t>改变也可以很温柔</w:t>
      </w:r>
      <w:r w:rsidRPr="00FE4C21">
        <w:rPr>
          <w:rFonts w:hint="eastAsia"/>
          <w:bCs/>
          <w:color w:val="000000"/>
        </w:rPr>
        <w:t xml:space="preserve"> 141</w:t>
      </w:r>
    </w:p>
    <w:p w14:paraId="7CE28FAC" w14:textId="77777777" w:rsidR="00FE4C21" w:rsidRPr="00FE4C21" w:rsidRDefault="00FE4C21" w:rsidP="00FE4C21">
      <w:pPr>
        <w:jc w:val="center"/>
        <w:rPr>
          <w:rFonts w:hint="eastAsia"/>
          <w:bCs/>
          <w:color w:val="000000"/>
        </w:rPr>
      </w:pPr>
      <w:r w:rsidRPr="00FE4C21">
        <w:rPr>
          <w:rFonts w:hint="eastAsia"/>
          <w:bCs/>
          <w:color w:val="000000"/>
        </w:rPr>
        <w:t xml:space="preserve">28 </w:t>
      </w:r>
      <w:r w:rsidRPr="00FE4C21">
        <w:rPr>
          <w:rFonts w:hint="eastAsia"/>
          <w:bCs/>
          <w:color w:val="000000"/>
        </w:rPr>
        <w:t>蒙太奇</w:t>
      </w:r>
      <w:r w:rsidRPr="00FE4C21">
        <w:rPr>
          <w:rFonts w:hint="eastAsia"/>
          <w:bCs/>
          <w:color w:val="000000"/>
        </w:rPr>
        <w:t xml:space="preserve"> 144</w:t>
      </w:r>
    </w:p>
    <w:p w14:paraId="1AAEBA4A" w14:textId="77777777" w:rsidR="00FE4C21" w:rsidRPr="00FE4C21" w:rsidRDefault="00FE4C21" w:rsidP="00FE4C21">
      <w:pPr>
        <w:jc w:val="center"/>
        <w:rPr>
          <w:rFonts w:hint="eastAsia"/>
          <w:bCs/>
          <w:color w:val="000000"/>
        </w:rPr>
      </w:pPr>
      <w:r w:rsidRPr="00FE4C21">
        <w:rPr>
          <w:rFonts w:hint="eastAsia"/>
          <w:bCs/>
          <w:color w:val="000000"/>
        </w:rPr>
        <w:t xml:space="preserve">29 </w:t>
      </w:r>
      <w:r w:rsidRPr="00FE4C21">
        <w:rPr>
          <w:rFonts w:hint="eastAsia"/>
          <w:bCs/>
          <w:color w:val="000000"/>
        </w:rPr>
        <w:t>对话提示语与线索</w:t>
      </w:r>
      <w:r w:rsidRPr="00FE4C21">
        <w:rPr>
          <w:rFonts w:hint="eastAsia"/>
          <w:bCs/>
          <w:color w:val="000000"/>
        </w:rPr>
        <w:t xml:space="preserve"> 148</w:t>
      </w:r>
    </w:p>
    <w:p w14:paraId="3C2D65A6" w14:textId="77777777" w:rsidR="00FE4C21" w:rsidRPr="00FE4C21" w:rsidRDefault="00FE4C21" w:rsidP="00FE4C21">
      <w:pPr>
        <w:jc w:val="center"/>
        <w:rPr>
          <w:rFonts w:hint="eastAsia"/>
          <w:bCs/>
          <w:color w:val="000000"/>
        </w:rPr>
      </w:pPr>
      <w:r w:rsidRPr="00FE4C21">
        <w:rPr>
          <w:rFonts w:hint="eastAsia"/>
          <w:bCs/>
          <w:color w:val="000000"/>
        </w:rPr>
        <w:t xml:space="preserve">30 </w:t>
      </w:r>
      <w:r w:rsidRPr="00FE4C21">
        <w:rPr>
          <w:rFonts w:hint="eastAsia"/>
          <w:bCs/>
          <w:color w:val="000000"/>
        </w:rPr>
        <w:t>交织的声音</w:t>
      </w:r>
      <w:r w:rsidRPr="00FE4C21">
        <w:rPr>
          <w:rFonts w:hint="eastAsia"/>
          <w:bCs/>
          <w:color w:val="000000"/>
        </w:rPr>
        <w:t xml:space="preserve"> 153</w:t>
      </w:r>
    </w:p>
    <w:p w14:paraId="34A1770F" w14:textId="77777777" w:rsidR="00FE4C21" w:rsidRPr="00FE4C21" w:rsidRDefault="00FE4C21" w:rsidP="00FE4C21">
      <w:pPr>
        <w:jc w:val="center"/>
        <w:rPr>
          <w:rFonts w:hint="eastAsia"/>
          <w:bCs/>
          <w:color w:val="000000"/>
        </w:rPr>
      </w:pPr>
      <w:r w:rsidRPr="00FE4C21">
        <w:rPr>
          <w:rFonts w:hint="eastAsia"/>
          <w:bCs/>
          <w:color w:val="000000"/>
        </w:rPr>
        <w:t xml:space="preserve">31 </w:t>
      </w:r>
      <w:r w:rsidRPr="00FE4C21">
        <w:rPr>
          <w:rFonts w:hint="eastAsia"/>
          <w:bCs/>
          <w:color w:val="000000"/>
        </w:rPr>
        <w:t>旧情书</w:t>
      </w:r>
      <w:r w:rsidRPr="00FE4C21">
        <w:rPr>
          <w:rFonts w:hint="eastAsia"/>
          <w:bCs/>
          <w:color w:val="000000"/>
        </w:rPr>
        <w:t xml:space="preserve"> 159</w:t>
      </w:r>
    </w:p>
    <w:p w14:paraId="3161478D" w14:textId="77777777" w:rsidR="00FE4C21" w:rsidRPr="00FE4C21" w:rsidRDefault="00FE4C21" w:rsidP="00FE4C21">
      <w:pPr>
        <w:jc w:val="center"/>
        <w:rPr>
          <w:rFonts w:hint="eastAsia"/>
          <w:bCs/>
          <w:color w:val="000000"/>
        </w:rPr>
      </w:pPr>
      <w:r w:rsidRPr="00FE4C21">
        <w:rPr>
          <w:rFonts w:hint="eastAsia"/>
          <w:bCs/>
          <w:color w:val="000000"/>
        </w:rPr>
        <w:t xml:space="preserve">32 </w:t>
      </w:r>
      <w:r w:rsidRPr="00FE4C21">
        <w:rPr>
          <w:rFonts w:hint="eastAsia"/>
          <w:bCs/>
          <w:color w:val="000000"/>
        </w:rPr>
        <w:t>音乐</w:t>
      </w:r>
      <w:r w:rsidRPr="00FE4C21">
        <w:rPr>
          <w:rFonts w:hint="eastAsia"/>
          <w:bCs/>
          <w:color w:val="000000"/>
        </w:rPr>
        <w:t xml:space="preserve"> 161</w:t>
      </w:r>
    </w:p>
    <w:p w14:paraId="7C02C289" w14:textId="77777777" w:rsidR="00FE4C21" w:rsidRPr="00FE4C21" w:rsidRDefault="00FE4C21" w:rsidP="00FE4C21">
      <w:pPr>
        <w:jc w:val="center"/>
        <w:rPr>
          <w:rFonts w:hint="eastAsia"/>
          <w:bCs/>
          <w:color w:val="000000"/>
        </w:rPr>
      </w:pPr>
      <w:r w:rsidRPr="00FE4C21">
        <w:rPr>
          <w:rFonts w:hint="eastAsia"/>
          <w:bCs/>
          <w:color w:val="000000"/>
        </w:rPr>
        <w:t xml:space="preserve">33 </w:t>
      </w:r>
      <w:r w:rsidRPr="00FE4C21">
        <w:rPr>
          <w:rFonts w:hint="eastAsia"/>
          <w:bCs/>
          <w:color w:val="000000"/>
        </w:rPr>
        <w:t>看不见与看得见的物件</w:t>
      </w:r>
      <w:r w:rsidRPr="00FE4C21">
        <w:rPr>
          <w:rFonts w:hint="eastAsia"/>
          <w:bCs/>
          <w:color w:val="000000"/>
        </w:rPr>
        <w:t xml:space="preserve"> 164</w:t>
      </w:r>
    </w:p>
    <w:p w14:paraId="10EE0B91" w14:textId="77777777" w:rsidR="00FE4C21" w:rsidRPr="00FE4C21" w:rsidRDefault="00FE4C21" w:rsidP="00FE4C21">
      <w:pPr>
        <w:jc w:val="center"/>
        <w:rPr>
          <w:rFonts w:hint="eastAsia"/>
          <w:bCs/>
          <w:color w:val="000000"/>
        </w:rPr>
      </w:pPr>
      <w:r w:rsidRPr="00FE4C21">
        <w:rPr>
          <w:rFonts w:hint="eastAsia"/>
          <w:bCs/>
          <w:color w:val="000000"/>
        </w:rPr>
        <w:t xml:space="preserve">34 </w:t>
      </w:r>
      <w:r w:rsidRPr="00FE4C21">
        <w:rPr>
          <w:rFonts w:hint="eastAsia"/>
          <w:bCs/>
          <w:color w:val="000000"/>
        </w:rPr>
        <w:t>气味与记忆</w:t>
      </w:r>
      <w:r w:rsidRPr="00FE4C21">
        <w:rPr>
          <w:rFonts w:hint="eastAsia"/>
          <w:bCs/>
          <w:color w:val="000000"/>
        </w:rPr>
        <w:t xml:space="preserve"> 166</w:t>
      </w:r>
    </w:p>
    <w:p w14:paraId="173E6EA7" w14:textId="77777777" w:rsidR="00FE4C21" w:rsidRPr="00FE4C21" w:rsidRDefault="00FE4C21" w:rsidP="00FE4C21">
      <w:pPr>
        <w:jc w:val="center"/>
        <w:rPr>
          <w:rFonts w:hint="eastAsia"/>
          <w:bCs/>
          <w:color w:val="000000"/>
        </w:rPr>
      </w:pPr>
      <w:r w:rsidRPr="00FE4C21">
        <w:rPr>
          <w:rFonts w:hint="eastAsia"/>
          <w:bCs/>
          <w:color w:val="000000"/>
        </w:rPr>
        <w:t xml:space="preserve">35 </w:t>
      </w:r>
      <w:r w:rsidRPr="00FE4C21">
        <w:rPr>
          <w:rFonts w:hint="eastAsia"/>
          <w:bCs/>
          <w:color w:val="000000"/>
        </w:rPr>
        <w:t>最深的口袋</w:t>
      </w:r>
      <w:r w:rsidRPr="00FE4C21">
        <w:rPr>
          <w:rFonts w:hint="eastAsia"/>
          <w:bCs/>
          <w:color w:val="000000"/>
        </w:rPr>
        <w:t xml:space="preserve"> 168</w:t>
      </w:r>
    </w:p>
    <w:p w14:paraId="5127C041" w14:textId="77777777" w:rsidR="00FE4C21" w:rsidRPr="00FE4C21" w:rsidRDefault="00FE4C21" w:rsidP="00FE4C21">
      <w:pPr>
        <w:jc w:val="center"/>
        <w:rPr>
          <w:rFonts w:hint="eastAsia"/>
          <w:bCs/>
          <w:color w:val="000000"/>
        </w:rPr>
      </w:pPr>
      <w:r w:rsidRPr="00FE4C21">
        <w:rPr>
          <w:rFonts w:hint="eastAsia"/>
          <w:bCs/>
          <w:color w:val="000000"/>
        </w:rPr>
        <w:t xml:space="preserve">36 </w:t>
      </w:r>
      <w:r w:rsidRPr="00FE4C21">
        <w:rPr>
          <w:rFonts w:hint="eastAsia"/>
          <w:bCs/>
          <w:color w:val="000000"/>
        </w:rPr>
        <w:t>身体示意图</w:t>
      </w:r>
      <w:r w:rsidRPr="00FE4C21">
        <w:rPr>
          <w:rFonts w:hint="eastAsia"/>
          <w:bCs/>
          <w:color w:val="000000"/>
        </w:rPr>
        <w:t xml:space="preserve"> 171</w:t>
      </w:r>
    </w:p>
    <w:p w14:paraId="7D07514E" w14:textId="77777777" w:rsidR="00FE4C21" w:rsidRPr="00FE4C21" w:rsidRDefault="00FE4C21" w:rsidP="00FE4C21">
      <w:pPr>
        <w:jc w:val="center"/>
        <w:rPr>
          <w:rFonts w:hint="eastAsia"/>
          <w:bCs/>
          <w:color w:val="000000"/>
        </w:rPr>
      </w:pPr>
      <w:r w:rsidRPr="00FE4C21">
        <w:rPr>
          <w:rFonts w:hint="eastAsia"/>
          <w:bCs/>
          <w:color w:val="000000"/>
        </w:rPr>
        <w:t xml:space="preserve">37 </w:t>
      </w:r>
      <w:r w:rsidRPr="00FE4C21">
        <w:rPr>
          <w:rFonts w:hint="eastAsia"/>
          <w:bCs/>
          <w:color w:val="000000"/>
        </w:rPr>
        <w:t>瑜伽</w:t>
      </w:r>
      <w:r w:rsidRPr="00FE4C21">
        <w:rPr>
          <w:rFonts w:hint="eastAsia"/>
          <w:bCs/>
          <w:color w:val="000000"/>
        </w:rPr>
        <w:t xml:space="preserve"> 173</w:t>
      </w:r>
    </w:p>
    <w:p w14:paraId="1CC7196B" w14:textId="77777777" w:rsidR="00FE4C21" w:rsidRPr="00FE4C21" w:rsidRDefault="00FE4C21" w:rsidP="00FE4C21">
      <w:pPr>
        <w:jc w:val="center"/>
        <w:rPr>
          <w:rFonts w:hint="eastAsia"/>
          <w:bCs/>
          <w:color w:val="000000"/>
        </w:rPr>
      </w:pPr>
      <w:r w:rsidRPr="00FE4C21">
        <w:rPr>
          <w:rFonts w:hint="eastAsia"/>
          <w:bCs/>
          <w:color w:val="000000"/>
        </w:rPr>
        <w:t xml:space="preserve">38 </w:t>
      </w:r>
      <w:r w:rsidRPr="00FE4C21">
        <w:rPr>
          <w:rFonts w:hint="eastAsia"/>
          <w:bCs/>
          <w:color w:val="000000"/>
        </w:rPr>
        <w:t>魔术表演</w:t>
      </w:r>
      <w:r w:rsidRPr="00FE4C21">
        <w:rPr>
          <w:rFonts w:hint="eastAsia"/>
          <w:bCs/>
          <w:color w:val="000000"/>
        </w:rPr>
        <w:t xml:space="preserve"> 177</w:t>
      </w:r>
    </w:p>
    <w:p w14:paraId="1D26EFEC" w14:textId="77777777" w:rsidR="00FE4C21" w:rsidRPr="00FE4C21" w:rsidRDefault="00FE4C21" w:rsidP="00FE4C21">
      <w:pPr>
        <w:jc w:val="center"/>
        <w:rPr>
          <w:rFonts w:hint="eastAsia"/>
          <w:bCs/>
          <w:color w:val="000000"/>
        </w:rPr>
      </w:pPr>
      <w:r w:rsidRPr="00FE4C21">
        <w:rPr>
          <w:rFonts w:hint="eastAsia"/>
          <w:bCs/>
          <w:color w:val="000000"/>
        </w:rPr>
        <w:t xml:space="preserve">39 </w:t>
      </w:r>
      <w:r w:rsidRPr="00FE4C21">
        <w:rPr>
          <w:rFonts w:hint="eastAsia"/>
          <w:bCs/>
          <w:color w:val="000000"/>
        </w:rPr>
        <w:t>魔法花园</w:t>
      </w:r>
      <w:r w:rsidRPr="00FE4C21">
        <w:rPr>
          <w:rFonts w:hint="eastAsia"/>
          <w:bCs/>
          <w:color w:val="000000"/>
        </w:rPr>
        <w:t xml:space="preserve"> 183</w:t>
      </w:r>
    </w:p>
    <w:p w14:paraId="79CEE03C" w14:textId="77777777" w:rsidR="00FE4C21" w:rsidRPr="00FE4C21" w:rsidRDefault="00FE4C21" w:rsidP="00FE4C21">
      <w:pPr>
        <w:jc w:val="center"/>
        <w:rPr>
          <w:rFonts w:hint="eastAsia"/>
          <w:bCs/>
          <w:color w:val="000000"/>
        </w:rPr>
      </w:pPr>
      <w:r w:rsidRPr="00FE4C21">
        <w:rPr>
          <w:rFonts w:hint="eastAsia"/>
          <w:bCs/>
          <w:color w:val="000000"/>
        </w:rPr>
        <w:t xml:space="preserve">40 </w:t>
      </w:r>
      <w:r w:rsidRPr="00FE4C21">
        <w:rPr>
          <w:rFonts w:hint="eastAsia"/>
          <w:bCs/>
          <w:color w:val="000000"/>
        </w:rPr>
        <w:t>从舞台侧幕望去</w:t>
      </w:r>
      <w:r w:rsidRPr="00FE4C21">
        <w:rPr>
          <w:rFonts w:hint="eastAsia"/>
          <w:bCs/>
          <w:color w:val="000000"/>
        </w:rPr>
        <w:t xml:space="preserve"> 186</w:t>
      </w:r>
    </w:p>
    <w:p w14:paraId="107D6426" w14:textId="77777777" w:rsidR="00FE4C21" w:rsidRPr="00FE4C21" w:rsidRDefault="00FE4C21" w:rsidP="00FE4C21">
      <w:pPr>
        <w:jc w:val="center"/>
        <w:rPr>
          <w:rFonts w:hint="eastAsia"/>
          <w:bCs/>
          <w:color w:val="000000"/>
        </w:rPr>
      </w:pPr>
      <w:r w:rsidRPr="00FE4C21">
        <w:rPr>
          <w:rFonts w:hint="eastAsia"/>
          <w:bCs/>
          <w:color w:val="000000"/>
        </w:rPr>
        <w:t xml:space="preserve">41 </w:t>
      </w:r>
      <w:r w:rsidRPr="00FE4C21">
        <w:rPr>
          <w:rFonts w:hint="eastAsia"/>
          <w:bCs/>
          <w:color w:val="000000"/>
        </w:rPr>
        <w:t>俄耳甫斯与欧律狄刻</w:t>
      </w:r>
      <w:r w:rsidRPr="00FE4C21">
        <w:rPr>
          <w:rFonts w:hint="eastAsia"/>
          <w:bCs/>
          <w:color w:val="000000"/>
        </w:rPr>
        <w:t xml:space="preserve"> 188</w:t>
      </w:r>
    </w:p>
    <w:p w14:paraId="3577AD25" w14:textId="77777777" w:rsidR="00FE4C21" w:rsidRPr="00FE4C21" w:rsidRDefault="00FE4C21" w:rsidP="00FE4C21">
      <w:pPr>
        <w:jc w:val="center"/>
        <w:rPr>
          <w:rFonts w:hint="eastAsia"/>
          <w:bCs/>
          <w:color w:val="000000"/>
        </w:rPr>
      </w:pPr>
      <w:r w:rsidRPr="00FE4C21">
        <w:rPr>
          <w:rFonts w:hint="eastAsia"/>
          <w:bCs/>
          <w:color w:val="000000"/>
        </w:rPr>
        <w:t xml:space="preserve">42 </w:t>
      </w:r>
      <w:r w:rsidRPr="00FE4C21">
        <w:rPr>
          <w:rFonts w:hint="eastAsia"/>
          <w:bCs/>
          <w:color w:val="000000"/>
        </w:rPr>
        <w:t>留白中的场景</w:t>
      </w:r>
      <w:r w:rsidRPr="00FE4C21">
        <w:rPr>
          <w:rFonts w:hint="eastAsia"/>
          <w:bCs/>
          <w:color w:val="000000"/>
        </w:rPr>
        <w:t xml:space="preserve"> 191</w:t>
      </w:r>
    </w:p>
    <w:p w14:paraId="4B3A25C7" w14:textId="77777777" w:rsidR="00FE4C21" w:rsidRPr="00FE4C21" w:rsidRDefault="00FE4C21" w:rsidP="00FE4C21">
      <w:pPr>
        <w:jc w:val="center"/>
        <w:rPr>
          <w:rFonts w:hint="eastAsia"/>
          <w:bCs/>
          <w:color w:val="000000"/>
        </w:rPr>
      </w:pPr>
      <w:r w:rsidRPr="00FE4C21">
        <w:rPr>
          <w:rFonts w:hint="eastAsia"/>
          <w:bCs/>
          <w:color w:val="000000"/>
        </w:rPr>
        <w:t xml:space="preserve">43 </w:t>
      </w:r>
      <w:r w:rsidRPr="00FE4C21">
        <w:rPr>
          <w:rFonts w:hint="eastAsia"/>
          <w:bCs/>
          <w:color w:val="000000"/>
        </w:rPr>
        <w:t>战斗与逃离</w:t>
      </w:r>
      <w:r w:rsidRPr="00FE4C21">
        <w:rPr>
          <w:rFonts w:hint="eastAsia"/>
          <w:bCs/>
          <w:color w:val="000000"/>
        </w:rPr>
        <w:t xml:space="preserve"> 193</w:t>
      </w:r>
    </w:p>
    <w:p w14:paraId="10C82C1F" w14:textId="77777777" w:rsidR="00FE4C21" w:rsidRPr="00FE4C21" w:rsidRDefault="00FE4C21" w:rsidP="00FE4C21">
      <w:pPr>
        <w:jc w:val="center"/>
        <w:rPr>
          <w:rFonts w:hint="eastAsia"/>
          <w:bCs/>
          <w:color w:val="000000"/>
        </w:rPr>
      </w:pPr>
      <w:r w:rsidRPr="00FE4C21">
        <w:rPr>
          <w:rFonts w:hint="eastAsia"/>
          <w:bCs/>
          <w:color w:val="000000"/>
        </w:rPr>
        <w:t xml:space="preserve">44 </w:t>
      </w:r>
      <w:r w:rsidRPr="00FE4C21">
        <w:rPr>
          <w:rFonts w:hint="eastAsia"/>
          <w:bCs/>
          <w:color w:val="000000"/>
        </w:rPr>
        <w:t>心愿</w:t>
      </w:r>
      <w:r w:rsidRPr="00FE4C21">
        <w:rPr>
          <w:rFonts w:hint="eastAsia"/>
          <w:bCs/>
          <w:color w:val="000000"/>
        </w:rPr>
        <w:t xml:space="preserve"> 196</w:t>
      </w:r>
    </w:p>
    <w:p w14:paraId="6A515928" w14:textId="77777777" w:rsidR="00FE4C21" w:rsidRPr="00FE4C21" w:rsidRDefault="00FE4C21" w:rsidP="00FE4C21">
      <w:pPr>
        <w:jc w:val="center"/>
        <w:rPr>
          <w:rFonts w:hint="eastAsia"/>
          <w:bCs/>
          <w:color w:val="000000"/>
        </w:rPr>
      </w:pPr>
      <w:r w:rsidRPr="00FE4C21">
        <w:rPr>
          <w:rFonts w:hint="eastAsia"/>
          <w:bCs/>
          <w:color w:val="000000"/>
        </w:rPr>
        <w:t xml:space="preserve">45 </w:t>
      </w:r>
      <w:r w:rsidRPr="00FE4C21">
        <w:rPr>
          <w:rFonts w:hint="eastAsia"/>
          <w:bCs/>
          <w:color w:val="000000"/>
        </w:rPr>
        <w:t>食谱与外卖</w:t>
      </w:r>
      <w:r w:rsidRPr="00FE4C21">
        <w:rPr>
          <w:rFonts w:hint="eastAsia"/>
          <w:bCs/>
          <w:color w:val="000000"/>
        </w:rPr>
        <w:t xml:space="preserve"> 200</w:t>
      </w:r>
    </w:p>
    <w:p w14:paraId="4DD640B4" w14:textId="77777777" w:rsidR="00FE4C21" w:rsidRPr="00FE4C21" w:rsidRDefault="00FE4C21" w:rsidP="00FE4C21">
      <w:pPr>
        <w:jc w:val="center"/>
        <w:rPr>
          <w:rFonts w:hint="eastAsia"/>
          <w:bCs/>
          <w:color w:val="000000"/>
        </w:rPr>
      </w:pPr>
      <w:r w:rsidRPr="00FE4C21">
        <w:rPr>
          <w:rFonts w:hint="eastAsia"/>
          <w:bCs/>
          <w:color w:val="000000"/>
        </w:rPr>
        <w:t xml:space="preserve">46 </w:t>
      </w:r>
      <w:r w:rsidRPr="00FE4C21">
        <w:rPr>
          <w:rFonts w:hint="eastAsia"/>
          <w:bCs/>
          <w:color w:val="000000"/>
        </w:rPr>
        <w:t>关于疾病</w:t>
      </w:r>
      <w:r w:rsidRPr="00FE4C21">
        <w:rPr>
          <w:rFonts w:hint="eastAsia"/>
          <w:bCs/>
          <w:color w:val="000000"/>
        </w:rPr>
        <w:t xml:space="preserve"> 204</w:t>
      </w:r>
    </w:p>
    <w:p w14:paraId="2F7D05D2" w14:textId="77777777" w:rsidR="00FE4C21" w:rsidRPr="00FE4C21" w:rsidRDefault="00FE4C21" w:rsidP="00FE4C21">
      <w:pPr>
        <w:jc w:val="center"/>
        <w:rPr>
          <w:rFonts w:hint="eastAsia"/>
          <w:bCs/>
          <w:color w:val="000000"/>
        </w:rPr>
      </w:pPr>
      <w:r w:rsidRPr="00FE4C21">
        <w:rPr>
          <w:rFonts w:hint="eastAsia"/>
          <w:bCs/>
          <w:color w:val="000000"/>
        </w:rPr>
        <w:t xml:space="preserve">47 </w:t>
      </w:r>
      <w:r w:rsidRPr="00FE4C21">
        <w:rPr>
          <w:rFonts w:hint="eastAsia"/>
          <w:bCs/>
          <w:color w:val="000000"/>
        </w:rPr>
        <w:t>关于代际哀伤</w:t>
      </w:r>
      <w:r w:rsidRPr="00FE4C21">
        <w:rPr>
          <w:rFonts w:hint="eastAsia"/>
          <w:bCs/>
          <w:color w:val="000000"/>
        </w:rPr>
        <w:t xml:space="preserve"> 208</w:t>
      </w:r>
    </w:p>
    <w:p w14:paraId="6A550741" w14:textId="77777777" w:rsidR="00FE4C21" w:rsidRPr="00FE4C21" w:rsidRDefault="00FE4C21" w:rsidP="00FE4C21">
      <w:pPr>
        <w:jc w:val="center"/>
        <w:rPr>
          <w:rFonts w:hint="eastAsia"/>
          <w:bCs/>
          <w:color w:val="000000"/>
        </w:rPr>
      </w:pPr>
      <w:r w:rsidRPr="00FE4C21">
        <w:rPr>
          <w:rFonts w:hint="eastAsia"/>
          <w:bCs/>
          <w:color w:val="000000"/>
        </w:rPr>
        <w:t xml:space="preserve">48 </w:t>
      </w:r>
      <w:r w:rsidRPr="00FE4C21">
        <w:rPr>
          <w:rFonts w:hint="eastAsia"/>
          <w:bCs/>
          <w:color w:val="000000"/>
        </w:rPr>
        <w:t>翻译中的诗歌</w:t>
      </w:r>
      <w:r w:rsidRPr="00FE4C21">
        <w:rPr>
          <w:rFonts w:hint="eastAsia"/>
          <w:bCs/>
          <w:color w:val="000000"/>
        </w:rPr>
        <w:t xml:space="preserve"> 213</w:t>
      </w:r>
    </w:p>
    <w:p w14:paraId="5B042AC5" w14:textId="77777777" w:rsidR="00FE4C21" w:rsidRPr="00FE4C21" w:rsidRDefault="00FE4C21" w:rsidP="00FE4C21">
      <w:pPr>
        <w:jc w:val="center"/>
        <w:rPr>
          <w:rFonts w:hint="eastAsia"/>
          <w:bCs/>
          <w:color w:val="000000"/>
        </w:rPr>
      </w:pPr>
      <w:r w:rsidRPr="00FE4C21">
        <w:rPr>
          <w:rFonts w:hint="eastAsia"/>
          <w:bCs/>
          <w:color w:val="000000"/>
        </w:rPr>
        <w:lastRenderedPageBreak/>
        <w:t xml:space="preserve">49 </w:t>
      </w:r>
      <w:r w:rsidRPr="00FE4C21">
        <w:rPr>
          <w:rFonts w:hint="eastAsia"/>
          <w:bCs/>
          <w:color w:val="000000"/>
        </w:rPr>
        <w:t>关于声音</w:t>
      </w:r>
      <w:r w:rsidRPr="00FE4C21">
        <w:rPr>
          <w:rFonts w:hint="eastAsia"/>
          <w:bCs/>
          <w:color w:val="000000"/>
        </w:rPr>
        <w:t xml:space="preserve"> 217</w:t>
      </w:r>
    </w:p>
    <w:p w14:paraId="49E99F75" w14:textId="77777777" w:rsidR="00FE4C21" w:rsidRPr="00FE4C21" w:rsidRDefault="00FE4C21" w:rsidP="00FE4C21">
      <w:pPr>
        <w:jc w:val="center"/>
        <w:rPr>
          <w:rFonts w:hint="eastAsia"/>
          <w:bCs/>
          <w:color w:val="000000"/>
        </w:rPr>
      </w:pPr>
      <w:r w:rsidRPr="00FE4C21">
        <w:rPr>
          <w:rFonts w:hint="eastAsia"/>
          <w:bCs/>
          <w:color w:val="000000"/>
        </w:rPr>
        <w:t xml:space="preserve">50 </w:t>
      </w:r>
      <w:r w:rsidRPr="00FE4C21">
        <w:rPr>
          <w:rFonts w:hint="eastAsia"/>
          <w:bCs/>
          <w:color w:val="000000"/>
        </w:rPr>
        <w:t>哀伤词典</w:t>
      </w:r>
      <w:r w:rsidRPr="00FE4C21">
        <w:rPr>
          <w:rFonts w:hint="eastAsia"/>
          <w:bCs/>
          <w:color w:val="000000"/>
        </w:rPr>
        <w:t xml:space="preserve"> 221</w:t>
      </w:r>
    </w:p>
    <w:p w14:paraId="229727D1" w14:textId="77777777" w:rsidR="00FE4C21" w:rsidRPr="00FE4C21" w:rsidRDefault="00FE4C21" w:rsidP="00FE4C21">
      <w:pPr>
        <w:jc w:val="center"/>
        <w:rPr>
          <w:rFonts w:hint="eastAsia"/>
          <w:bCs/>
          <w:color w:val="000000"/>
        </w:rPr>
      </w:pPr>
      <w:r w:rsidRPr="00FE4C21">
        <w:rPr>
          <w:rFonts w:hint="eastAsia"/>
          <w:bCs/>
          <w:color w:val="000000"/>
        </w:rPr>
        <w:t xml:space="preserve">51 </w:t>
      </w:r>
      <w:r w:rsidRPr="00FE4C21">
        <w:rPr>
          <w:rFonts w:hint="eastAsia"/>
          <w:bCs/>
          <w:color w:val="000000"/>
        </w:rPr>
        <w:t>词源</w:t>
      </w:r>
      <w:r w:rsidRPr="00FE4C21">
        <w:rPr>
          <w:rFonts w:hint="eastAsia"/>
          <w:bCs/>
          <w:color w:val="000000"/>
        </w:rPr>
        <w:t xml:space="preserve"> 227</w:t>
      </w:r>
    </w:p>
    <w:p w14:paraId="1BDF4E60" w14:textId="77777777" w:rsidR="00FE4C21" w:rsidRPr="00FE4C21" w:rsidRDefault="00FE4C21" w:rsidP="00FE4C21">
      <w:pPr>
        <w:jc w:val="center"/>
        <w:rPr>
          <w:rFonts w:hint="eastAsia"/>
          <w:bCs/>
          <w:color w:val="000000"/>
        </w:rPr>
      </w:pPr>
      <w:r w:rsidRPr="00FE4C21">
        <w:rPr>
          <w:rFonts w:hint="eastAsia"/>
          <w:bCs/>
          <w:color w:val="000000"/>
        </w:rPr>
        <w:t xml:space="preserve">52 </w:t>
      </w:r>
      <w:r w:rsidRPr="00FE4C21">
        <w:rPr>
          <w:rFonts w:hint="eastAsia"/>
          <w:bCs/>
          <w:color w:val="000000"/>
        </w:rPr>
        <w:t>一封家书</w:t>
      </w:r>
      <w:r w:rsidRPr="00FE4C21">
        <w:rPr>
          <w:rFonts w:hint="eastAsia"/>
          <w:bCs/>
          <w:color w:val="000000"/>
        </w:rPr>
        <w:t xml:space="preserve"> 231</w:t>
      </w:r>
    </w:p>
    <w:p w14:paraId="60CE7D5C" w14:textId="77777777" w:rsidR="00FE4C21" w:rsidRPr="00FE4C21" w:rsidRDefault="00FE4C21" w:rsidP="00FE4C21">
      <w:pPr>
        <w:jc w:val="center"/>
        <w:rPr>
          <w:rFonts w:hint="eastAsia"/>
          <w:bCs/>
          <w:color w:val="000000"/>
        </w:rPr>
      </w:pPr>
      <w:r w:rsidRPr="00FE4C21">
        <w:rPr>
          <w:rFonts w:hint="eastAsia"/>
          <w:bCs/>
          <w:color w:val="000000"/>
        </w:rPr>
        <w:t xml:space="preserve">53 </w:t>
      </w:r>
      <w:r w:rsidRPr="00FE4C21">
        <w:rPr>
          <w:rFonts w:hint="eastAsia"/>
          <w:bCs/>
          <w:color w:val="000000"/>
        </w:rPr>
        <w:t>放大后的眼泪</w:t>
      </w:r>
      <w:r w:rsidRPr="00FE4C21">
        <w:rPr>
          <w:rFonts w:hint="eastAsia"/>
          <w:bCs/>
          <w:color w:val="000000"/>
        </w:rPr>
        <w:t xml:space="preserve"> 233</w:t>
      </w:r>
    </w:p>
    <w:p w14:paraId="6CAC0D02" w14:textId="77777777" w:rsidR="00FE4C21" w:rsidRPr="00FE4C21" w:rsidRDefault="00FE4C21" w:rsidP="00FE4C21">
      <w:pPr>
        <w:jc w:val="center"/>
        <w:rPr>
          <w:rFonts w:hint="eastAsia"/>
          <w:bCs/>
          <w:color w:val="000000"/>
        </w:rPr>
      </w:pPr>
      <w:r w:rsidRPr="00FE4C21">
        <w:rPr>
          <w:rFonts w:hint="eastAsia"/>
          <w:bCs/>
          <w:color w:val="000000"/>
        </w:rPr>
        <w:t xml:space="preserve">54 </w:t>
      </w:r>
      <w:r w:rsidRPr="00FE4C21">
        <w:rPr>
          <w:rFonts w:hint="eastAsia"/>
          <w:bCs/>
          <w:color w:val="000000"/>
        </w:rPr>
        <w:t>别人的建议</w:t>
      </w:r>
      <w:r w:rsidRPr="00FE4C21">
        <w:rPr>
          <w:rFonts w:hint="eastAsia"/>
          <w:bCs/>
          <w:color w:val="000000"/>
        </w:rPr>
        <w:t xml:space="preserve"> 237</w:t>
      </w:r>
    </w:p>
    <w:p w14:paraId="1F7BF6B9" w14:textId="77777777" w:rsidR="00FE4C21" w:rsidRPr="00FE4C21" w:rsidRDefault="00FE4C21" w:rsidP="00FE4C21">
      <w:pPr>
        <w:jc w:val="center"/>
        <w:rPr>
          <w:rFonts w:hint="eastAsia"/>
          <w:bCs/>
          <w:color w:val="000000"/>
        </w:rPr>
      </w:pPr>
      <w:r w:rsidRPr="00FE4C21">
        <w:rPr>
          <w:rFonts w:hint="eastAsia"/>
          <w:bCs/>
          <w:color w:val="000000"/>
        </w:rPr>
        <w:t xml:space="preserve">55 </w:t>
      </w:r>
      <w:r w:rsidRPr="00FE4C21">
        <w:rPr>
          <w:rFonts w:hint="eastAsia"/>
          <w:bCs/>
          <w:color w:val="000000"/>
        </w:rPr>
        <w:t>在场</w:t>
      </w:r>
      <w:r w:rsidRPr="00FE4C21">
        <w:rPr>
          <w:rFonts w:hint="eastAsia"/>
          <w:bCs/>
          <w:color w:val="000000"/>
        </w:rPr>
        <w:t xml:space="preserve"> 243</w:t>
      </w:r>
    </w:p>
    <w:p w14:paraId="71B4C762" w14:textId="77777777" w:rsidR="00FE4C21" w:rsidRPr="00FE4C21" w:rsidRDefault="00FE4C21" w:rsidP="00FE4C21">
      <w:pPr>
        <w:jc w:val="center"/>
        <w:rPr>
          <w:rFonts w:hint="eastAsia"/>
          <w:bCs/>
          <w:color w:val="000000"/>
        </w:rPr>
      </w:pPr>
      <w:r w:rsidRPr="00FE4C21">
        <w:rPr>
          <w:rFonts w:hint="eastAsia"/>
          <w:bCs/>
          <w:color w:val="000000"/>
        </w:rPr>
        <w:t xml:space="preserve">56 </w:t>
      </w:r>
      <w:r w:rsidRPr="00FE4C21">
        <w:rPr>
          <w:rFonts w:hint="eastAsia"/>
          <w:bCs/>
          <w:color w:val="000000"/>
        </w:rPr>
        <w:t>分散注意力的事</w:t>
      </w:r>
      <w:r w:rsidRPr="00FE4C21">
        <w:rPr>
          <w:rFonts w:hint="eastAsia"/>
          <w:bCs/>
          <w:color w:val="000000"/>
        </w:rPr>
        <w:t xml:space="preserve"> 246</w:t>
      </w:r>
    </w:p>
    <w:p w14:paraId="3F51F2F0" w14:textId="77777777" w:rsidR="00FE4C21" w:rsidRPr="00FE4C21" w:rsidRDefault="00FE4C21" w:rsidP="00FE4C21">
      <w:pPr>
        <w:jc w:val="center"/>
        <w:rPr>
          <w:rFonts w:hint="eastAsia"/>
          <w:bCs/>
          <w:color w:val="000000"/>
        </w:rPr>
      </w:pPr>
      <w:r w:rsidRPr="00FE4C21">
        <w:rPr>
          <w:rFonts w:hint="eastAsia"/>
          <w:bCs/>
          <w:color w:val="000000"/>
        </w:rPr>
        <w:t xml:space="preserve">57 </w:t>
      </w:r>
      <w:r w:rsidRPr="00FE4C21">
        <w:rPr>
          <w:rFonts w:hint="eastAsia"/>
          <w:bCs/>
          <w:color w:val="000000"/>
        </w:rPr>
        <w:t>化妆教程</w:t>
      </w:r>
      <w:r w:rsidRPr="00FE4C21">
        <w:rPr>
          <w:rFonts w:hint="eastAsia"/>
          <w:bCs/>
          <w:color w:val="000000"/>
        </w:rPr>
        <w:t xml:space="preserve"> 248</w:t>
      </w:r>
    </w:p>
    <w:p w14:paraId="45E1B03D" w14:textId="77777777" w:rsidR="00FE4C21" w:rsidRPr="00FE4C21" w:rsidRDefault="00FE4C21" w:rsidP="00FE4C21">
      <w:pPr>
        <w:jc w:val="center"/>
        <w:rPr>
          <w:rFonts w:hint="eastAsia"/>
          <w:bCs/>
          <w:color w:val="000000"/>
        </w:rPr>
      </w:pPr>
      <w:r w:rsidRPr="00FE4C21">
        <w:rPr>
          <w:rFonts w:hint="eastAsia"/>
          <w:bCs/>
          <w:color w:val="000000"/>
        </w:rPr>
        <w:t xml:space="preserve">58 </w:t>
      </w:r>
      <w:r w:rsidRPr="00FE4C21">
        <w:rPr>
          <w:rFonts w:hint="eastAsia"/>
          <w:bCs/>
          <w:color w:val="000000"/>
        </w:rPr>
        <w:t>健身视频</w:t>
      </w:r>
      <w:r w:rsidRPr="00FE4C21">
        <w:rPr>
          <w:rFonts w:hint="eastAsia"/>
          <w:bCs/>
          <w:color w:val="000000"/>
        </w:rPr>
        <w:t xml:space="preserve"> 250</w:t>
      </w:r>
    </w:p>
    <w:p w14:paraId="7E32DFD6" w14:textId="77777777" w:rsidR="00FE4C21" w:rsidRPr="00FE4C21" w:rsidRDefault="00FE4C21" w:rsidP="00FE4C21">
      <w:pPr>
        <w:jc w:val="center"/>
        <w:rPr>
          <w:rFonts w:hint="eastAsia"/>
          <w:bCs/>
          <w:color w:val="000000"/>
        </w:rPr>
      </w:pPr>
      <w:r w:rsidRPr="00FE4C21">
        <w:rPr>
          <w:rFonts w:hint="eastAsia"/>
          <w:bCs/>
          <w:color w:val="000000"/>
        </w:rPr>
        <w:t xml:space="preserve">59 </w:t>
      </w:r>
      <w:r w:rsidRPr="00FE4C21">
        <w:rPr>
          <w:rFonts w:hint="eastAsia"/>
          <w:bCs/>
          <w:color w:val="000000"/>
        </w:rPr>
        <w:t>大宅平面图</w:t>
      </w:r>
      <w:r w:rsidRPr="00FE4C21">
        <w:rPr>
          <w:rFonts w:hint="eastAsia"/>
          <w:bCs/>
          <w:color w:val="000000"/>
        </w:rPr>
        <w:t xml:space="preserve"> 252</w:t>
      </w:r>
    </w:p>
    <w:p w14:paraId="00C2001E" w14:textId="77777777" w:rsidR="00FE4C21" w:rsidRPr="00FE4C21" w:rsidRDefault="00FE4C21" w:rsidP="00FE4C21">
      <w:pPr>
        <w:jc w:val="center"/>
        <w:rPr>
          <w:rFonts w:hint="eastAsia"/>
          <w:bCs/>
          <w:color w:val="000000"/>
        </w:rPr>
      </w:pPr>
      <w:r w:rsidRPr="00FE4C21">
        <w:rPr>
          <w:rFonts w:hint="eastAsia"/>
          <w:bCs/>
          <w:color w:val="000000"/>
        </w:rPr>
        <w:t xml:space="preserve">60 </w:t>
      </w:r>
      <w:r w:rsidRPr="00FE4C21">
        <w:rPr>
          <w:rFonts w:hint="eastAsia"/>
          <w:bCs/>
          <w:color w:val="000000"/>
        </w:rPr>
        <w:t>填字游戏</w:t>
      </w:r>
      <w:r w:rsidRPr="00FE4C21">
        <w:rPr>
          <w:rFonts w:hint="eastAsia"/>
          <w:bCs/>
          <w:color w:val="000000"/>
        </w:rPr>
        <w:t xml:space="preserve"> 254</w:t>
      </w:r>
    </w:p>
    <w:p w14:paraId="2D8B3D9D" w14:textId="77777777" w:rsidR="00FE4C21" w:rsidRPr="00FE4C21" w:rsidRDefault="00FE4C21" w:rsidP="00FE4C21">
      <w:pPr>
        <w:jc w:val="center"/>
        <w:rPr>
          <w:rFonts w:hint="eastAsia"/>
          <w:bCs/>
          <w:color w:val="000000"/>
        </w:rPr>
      </w:pPr>
      <w:r w:rsidRPr="00FE4C21">
        <w:rPr>
          <w:rFonts w:hint="eastAsia"/>
          <w:bCs/>
          <w:color w:val="000000"/>
        </w:rPr>
        <w:t xml:space="preserve">61 </w:t>
      </w:r>
      <w:r w:rsidRPr="00FE4C21">
        <w:rPr>
          <w:rFonts w:hint="eastAsia"/>
          <w:bCs/>
          <w:color w:val="000000"/>
        </w:rPr>
        <w:t>穿错的外套</w:t>
      </w:r>
      <w:r w:rsidRPr="00FE4C21">
        <w:rPr>
          <w:rFonts w:hint="eastAsia"/>
          <w:bCs/>
          <w:color w:val="000000"/>
        </w:rPr>
        <w:t xml:space="preserve"> 258</w:t>
      </w:r>
    </w:p>
    <w:p w14:paraId="51C78B26" w14:textId="77777777" w:rsidR="00FE4C21" w:rsidRPr="00FE4C21" w:rsidRDefault="00FE4C21" w:rsidP="00FE4C21">
      <w:pPr>
        <w:jc w:val="center"/>
        <w:rPr>
          <w:rFonts w:hint="eastAsia"/>
          <w:bCs/>
          <w:color w:val="000000"/>
        </w:rPr>
      </w:pPr>
      <w:r w:rsidRPr="00FE4C21">
        <w:rPr>
          <w:rFonts w:hint="eastAsia"/>
          <w:bCs/>
          <w:color w:val="000000"/>
        </w:rPr>
        <w:t xml:space="preserve">62 </w:t>
      </w:r>
      <w:r w:rsidRPr="00FE4C21">
        <w:rPr>
          <w:rFonts w:hint="eastAsia"/>
          <w:bCs/>
          <w:color w:val="000000"/>
        </w:rPr>
        <w:t>混录磁带</w:t>
      </w:r>
      <w:r w:rsidRPr="00FE4C21">
        <w:rPr>
          <w:rFonts w:hint="eastAsia"/>
          <w:bCs/>
          <w:color w:val="000000"/>
        </w:rPr>
        <w:t xml:space="preserve"> 261</w:t>
      </w:r>
    </w:p>
    <w:p w14:paraId="6F321159" w14:textId="77777777" w:rsidR="00FE4C21" w:rsidRPr="00FE4C21" w:rsidRDefault="00FE4C21" w:rsidP="00FE4C21">
      <w:pPr>
        <w:jc w:val="center"/>
        <w:rPr>
          <w:rFonts w:hint="eastAsia"/>
          <w:bCs/>
          <w:color w:val="000000"/>
        </w:rPr>
      </w:pPr>
      <w:r w:rsidRPr="00FE4C21">
        <w:rPr>
          <w:rFonts w:hint="eastAsia"/>
          <w:bCs/>
          <w:color w:val="000000"/>
        </w:rPr>
        <w:t xml:space="preserve">63 </w:t>
      </w:r>
      <w:r w:rsidRPr="00FE4C21">
        <w:rPr>
          <w:rFonts w:hint="eastAsia"/>
          <w:bCs/>
          <w:color w:val="000000"/>
        </w:rPr>
        <w:t>新的哀伤与旧的哀伤</w:t>
      </w:r>
      <w:r w:rsidRPr="00FE4C21">
        <w:rPr>
          <w:rFonts w:hint="eastAsia"/>
          <w:bCs/>
          <w:color w:val="000000"/>
        </w:rPr>
        <w:t xml:space="preserve"> 267</w:t>
      </w:r>
    </w:p>
    <w:p w14:paraId="6ED07213" w14:textId="77777777" w:rsidR="00FE4C21" w:rsidRPr="00FE4C21" w:rsidRDefault="00FE4C21" w:rsidP="00FE4C21">
      <w:pPr>
        <w:jc w:val="center"/>
        <w:rPr>
          <w:rFonts w:hint="eastAsia"/>
          <w:bCs/>
          <w:color w:val="000000"/>
        </w:rPr>
      </w:pPr>
      <w:r w:rsidRPr="00FE4C21">
        <w:rPr>
          <w:rFonts w:hint="eastAsia"/>
          <w:bCs/>
          <w:color w:val="000000"/>
        </w:rPr>
        <w:t xml:space="preserve">64 </w:t>
      </w:r>
      <w:r w:rsidRPr="00FE4C21">
        <w:rPr>
          <w:rFonts w:hint="eastAsia"/>
          <w:bCs/>
          <w:color w:val="000000"/>
        </w:rPr>
        <w:t>搭便车的人</w:t>
      </w:r>
      <w:r w:rsidRPr="00FE4C21">
        <w:rPr>
          <w:rFonts w:hint="eastAsia"/>
          <w:bCs/>
          <w:color w:val="000000"/>
        </w:rPr>
        <w:t xml:space="preserve"> 271</w:t>
      </w:r>
    </w:p>
    <w:p w14:paraId="4DB52EB9" w14:textId="77777777" w:rsidR="00FE4C21" w:rsidRPr="00FE4C21" w:rsidRDefault="00FE4C21" w:rsidP="00FE4C21">
      <w:pPr>
        <w:jc w:val="center"/>
        <w:rPr>
          <w:rFonts w:hint="eastAsia"/>
          <w:bCs/>
          <w:color w:val="000000"/>
        </w:rPr>
      </w:pPr>
      <w:r w:rsidRPr="00FE4C21">
        <w:rPr>
          <w:rFonts w:hint="eastAsia"/>
          <w:bCs/>
          <w:color w:val="000000"/>
        </w:rPr>
        <w:t xml:space="preserve">65 </w:t>
      </w:r>
      <w:r w:rsidRPr="00FE4C21">
        <w:rPr>
          <w:rFonts w:hint="eastAsia"/>
          <w:bCs/>
          <w:color w:val="000000"/>
        </w:rPr>
        <w:t>放归自然</w:t>
      </w:r>
      <w:r w:rsidRPr="00FE4C21">
        <w:rPr>
          <w:rFonts w:hint="eastAsia"/>
          <w:bCs/>
          <w:color w:val="000000"/>
        </w:rPr>
        <w:t xml:space="preserve"> 274</w:t>
      </w:r>
    </w:p>
    <w:p w14:paraId="3ACE57BC" w14:textId="77777777" w:rsidR="00FE4C21" w:rsidRPr="00FE4C21" w:rsidRDefault="00FE4C21" w:rsidP="00FE4C21">
      <w:pPr>
        <w:jc w:val="center"/>
        <w:rPr>
          <w:rFonts w:hint="eastAsia"/>
          <w:bCs/>
          <w:color w:val="000000"/>
        </w:rPr>
      </w:pPr>
      <w:r w:rsidRPr="00FE4C21">
        <w:rPr>
          <w:rFonts w:hint="eastAsia"/>
          <w:bCs/>
          <w:color w:val="000000"/>
        </w:rPr>
        <w:t xml:space="preserve">66 </w:t>
      </w:r>
      <w:r w:rsidRPr="00FE4C21">
        <w:rPr>
          <w:rFonts w:hint="eastAsia"/>
          <w:bCs/>
          <w:color w:val="000000"/>
        </w:rPr>
        <w:t>那些我们没有说出口的话</w:t>
      </w:r>
      <w:r w:rsidRPr="00FE4C21">
        <w:rPr>
          <w:rFonts w:hint="eastAsia"/>
          <w:bCs/>
          <w:color w:val="000000"/>
        </w:rPr>
        <w:t xml:space="preserve"> 276</w:t>
      </w:r>
    </w:p>
    <w:p w14:paraId="190889B0" w14:textId="77777777" w:rsidR="00FE4C21" w:rsidRPr="00FE4C21" w:rsidRDefault="00FE4C21" w:rsidP="00FE4C21">
      <w:pPr>
        <w:jc w:val="center"/>
        <w:rPr>
          <w:rFonts w:hint="eastAsia"/>
          <w:bCs/>
          <w:color w:val="000000"/>
        </w:rPr>
      </w:pPr>
      <w:r w:rsidRPr="00FE4C21">
        <w:rPr>
          <w:rFonts w:hint="eastAsia"/>
          <w:bCs/>
          <w:color w:val="000000"/>
        </w:rPr>
        <w:t xml:space="preserve">67 </w:t>
      </w:r>
      <w:r w:rsidRPr="00FE4C21">
        <w:rPr>
          <w:rFonts w:hint="eastAsia"/>
          <w:bCs/>
          <w:color w:val="000000"/>
        </w:rPr>
        <w:t>用文字描绘艺术</w:t>
      </w:r>
      <w:r w:rsidRPr="00FE4C21">
        <w:rPr>
          <w:rFonts w:hint="eastAsia"/>
          <w:bCs/>
          <w:color w:val="000000"/>
        </w:rPr>
        <w:t xml:space="preserve"> 280</w:t>
      </w:r>
    </w:p>
    <w:p w14:paraId="7796D5DD" w14:textId="77777777" w:rsidR="00FE4C21" w:rsidRPr="00FE4C21" w:rsidRDefault="00FE4C21" w:rsidP="00FE4C21">
      <w:pPr>
        <w:jc w:val="center"/>
        <w:rPr>
          <w:rFonts w:hint="eastAsia"/>
          <w:bCs/>
          <w:color w:val="000000"/>
        </w:rPr>
      </w:pPr>
      <w:r w:rsidRPr="00FE4C21">
        <w:rPr>
          <w:rFonts w:hint="eastAsia"/>
          <w:bCs/>
          <w:color w:val="000000"/>
        </w:rPr>
        <w:t xml:space="preserve">68 </w:t>
      </w:r>
      <w:r w:rsidRPr="00FE4C21">
        <w:rPr>
          <w:rFonts w:hint="eastAsia"/>
          <w:bCs/>
          <w:color w:val="000000"/>
        </w:rPr>
        <w:t>面对“去他妈的”时，如何创作</w:t>
      </w:r>
      <w:r w:rsidRPr="00FE4C21">
        <w:rPr>
          <w:rFonts w:hint="eastAsia"/>
          <w:bCs/>
          <w:color w:val="000000"/>
        </w:rPr>
        <w:t xml:space="preserve"> 283</w:t>
      </w:r>
    </w:p>
    <w:p w14:paraId="70977093" w14:textId="77777777" w:rsidR="00FE4C21" w:rsidRPr="00FE4C21" w:rsidRDefault="00FE4C21" w:rsidP="00FE4C21">
      <w:pPr>
        <w:jc w:val="center"/>
        <w:rPr>
          <w:rFonts w:hint="eastAsia"/>
          <w:bCs/>
          <w:color w:val="000000"/>
        </w:rPr>
      </w:pPr>
      <w:r w:rsidRPr="00FE4C21">
        <w:rPr>
          <w:rFonts w:hint="eastAsia"/>
          <w:bCs/>
          <w:color w:val="000000"/>
        </w:rPr>
        <w:t xml:space="preserve">69 </w:t>
      </w:r>
      <w:r w:rsidRPr="00FE4C21">
        <w:rPr>
          <w:rFonts w:hint="eastAsia"/>
          <w:bCs/>
          <w:color w:val="000000"/>
        </w:rPr>
        <w:t>牵挂与祈祷</w:t>
      </w:r>
      <w:r w:rsidRPr="00FE4C21">
        <w:rPr>
          <w:rFonts w:hint="eastAsia"/>
          <w:bCs/>
          <w:color w:val="000000"/>
        </w:rPr>
        <w:t xml:space="preserve"> 285</w:t>
      </w:r>
    </w:p>
    <w:p w14:paraId="7CC6A9D1" w14:textId="77777777" w:rsidR="00FE4C21" w:rsidRPr="00FE4C21" w:rsidRDefault="00FE4C21" w:rsidP="00FE4C21">
      <w:pPr>
        <w:jc w:val="center"/>
        <w:rPr>
          <w:rFonts w:hint="eastAsia"/>
          <w:bCs/>
          <w:color w:val="000000"/>
        </w:rPr>
      </w:pPr>
      <w:r w:rsidRPr="00FE4C21">
        <w:rPr>
          <w:rFonts w:hint="eastAsia"/>
          <w:bCs/>
          <w:color w:val="000000"/>
        </w:rPr>
        <w:t xml:space="preserve">70 </w:t>
      </w:r>
      <w:r w:rsidRPr="00FE4C21">
        <w:rPr>
          <w:rFonts w:hint="eastAsia"/>
          <w:bCs/>
          <w:color w:val="000000"/>
        </w:rPr>
        <w:t>一首集句诗</w:t>
      </w:r>
      <w:r w:rsidRPr="00FE4C21">
        <w:rPr>
          <w:rFonts w:hint="eastAsia"/>
          <w:bCs/>
          <w:color w:val="000000"/>
        </w:rPr>
        <w:t xml:space="preserve"> 287</w:t>
      </w:r>
    </w:p>
    <w:p w14:paraId="6C6D9ED9" w14:textId="77777777" w:rsidR="00FE4C21" w:rsidRPr="00FE4C21" w:rsidRDefault="00FE4C21" w:rsidP="00FE4C21">
      <w:pPr>
        <w:jc w:val="center"/>
        <w:rPr>
          <w:rFonts w:hint="eastAsia"/>
          <w:bCs/>
          <w:color w:val="000000"/>
        </w:rPr>
      </w:pPr>
      <w:r w:rsidRPr="00FE4C21">
        <w:rPr>
          <w:rFonts w:hint="eastAsia"/>
          <w:bCs/>
          <w:color w:val="000000"/>
        </w:rPr>
        <w:t xml:space="preserve">71 </w:t>
      </w:r>
      <w:r w:rsidRPr="00FE4C21">
        <w:rPr>
          <w:rFonts w:hint="eastAsia"/>
          <w:bCs/>
          <w:color w:val="000000"/>
        </w:rPr>
        <w:t>滤镜</w:t>
      </w:r>
      <w:r w:rsidRPr="00FE4C21">
        <w:rPr>
          <w:rFonts w:hint="eastAsia"/>
          <w:bCs/>
          <w:color w:val="000000"/>
        </w:rPr>
        <w:t xml:space="preserve"> 290</w:t>
      </w:r>
    </w:p>
    <w:p w14:paraId="4473E8A3" w14:textId="77777777" w:rsidR="00FE4C21" w:rsidRPr="00FE4C21" w:rsidRDefault="00FE4C21" w:rsidP="00FE4C21">
      <w:pPr>
        <w:jc w:val="center"/>
        <w:rPr>
          <w:rFonts w:hint="eastAsia"/>
          <w:bCs/>
          <w:color w:val="000000"/>
        </w:rPr>
      </w:pPr>
      <w:r w:rsidRPr="00FE4C21">
        <w:rPr>
          <w:rFonts w:hint="eastAsia"/>
          <w:bCs/>
          <w:color w:val="000000"/>
        </w:rPr>
        <w:t xml:space="preserve">72 </w:t>
      </w:r>
      <w:r w:rsidRPr="00FE4C21">
        <w:rPr>
          <w:rFonts w:hint="eastAsia"/>
          <w:bCs/>
          <w:color w:val="000000"/>
        </w:rPr>
        <w:t>个性之岛</w:t>
      </w:r>
      <w:r w:rsidRPr="00FE4C21">
        <w:rPr>
          <w:rFonts w:hint="eastAsia"/>
          <w:bCs/>
          <w:color w:val="000000"/>
        </w:rPr>
        <w:t xml:space="preserve"> 292</w:t>
      </w:r>
    </w:p>
    <w:p w14:paraId="2DB08E28" w14:textId="77777777" w:rsidR="00FE4C21" w:rsidRPr="00FE4C21" w:rsidRDefault="00FE4C21" w:rsidP="00FE4C21">
      <w:pPr>
        <w:jc w:val="center"/>
        <w:rPr>
          <w:rFonts w:hint="eastAsia"/>
          <w:bCs/>
          <w:color w:val="000000"/>
        </w:rPr>
      </w:pPr>
      <w:r w:rsidRPr="00FE4C21">
        <w:rPr>
          <w:rFonts w:hint="eastAsia"/>
          <w:bCs/>
          <w:color w:val="000000"/>
        </w:rPr>
        <w:t xml:space="preserve">73 </w:t>
      </w:r>
      <w:r w:rsidRPr="00FE4C21">
        <w:rPr>
          <w:rFonts w:hint="eastAsia"/>
          <w:bCs/>
          <w:color w:val="000000"/>
        </w:rPr>
        <w:t>一则分类广告</w:t>
      </w:r>
      <w:r w:rsidRPr="00FE4C21">
        <w:rPr>
          <w:rFonts w:hint="eastAsia"/>
          <w:bCs/>
          <w:color w:val="000000"/>
        </w:rPr>
        <w:t xml:space="preserve"> 294</w:t>
      </w:r>
    </w:p>
    <w:p w14:paraId="694A5F4F" w14:textId="77777777" w:rsidR="00FE4C21" w:rsidRPr="00FE4C21" w:rsidRDefault="00FE4C21" w:rsidP="00FE4C21">
      <w:pPr>
        <w:jc w:val="center"/>
        <w:rPr>
          <w:rFonts w:hint="eastAsia"/>
          <w:bCs/>
          <w:color w:val="000000"/>
        </w:rPr>
      </w:pPr>
      <w:r w:rsidRPr="00FE4C21">
        <w:rPr>
          <w:rFonts w:hint="eastAsia"/>
          <w:bCs/>
          <w:color w:val="000000"/>
        </w:rPr>
        <w:t xml:space="preserve">74 </w:t>
      </w:r>
      <w:r w:rsidRPr="00FE4C21">
        <w:rPr>
          <w:rFonts w:hint="eastAsia"/>
          <w:bCs/>
          <w:color w:val="000000"/>
        </w:rPr>
        <w:t>皮蒂帕特姑妈的阁楼</w:t>
      </w:r>
      <w:r w:rsidRPr="00FE4C21">
        <w:rPr>
          <w:rFonts w:hint="eastAsia"/>
          <w:bCs/>
          <w:color w:val="000000"/>
        </w:rPr>
        <w:t xml:space="preserve"> 298</w:t>
      </w:r>
    </w:p>
    <w:p w14:paraId="65373E2D" w14:textId="77777777" w:rsidR="00FE4C21" w:rsidRPr="00FE4C21" w:rsidRDefault="00FE4C21" w:rsidP="00FE4C21">
      <w:pPr>
        <w:jc w:val="center"/>
        <w:rPr>
          <w:rFonts w:hint="eastAsia"/>
          <w:bCs/>
          <w:color w:val="000000"/>
        </w:rPr>
      </w:pPr>
      <w:r w:rsidRPr="00FE4C21">
        <w:rPr>
          <w:rFonts w:hint="eastAsia"/>
          <w:bCs/>
          <w:color w:val="000000"/>
        </w:rPr>
        <w:t xml:space="preserve">75 </w:t>
      </w:r>
      <w:r w:rsidRPr="00FE4C21">
        <w:rPr>
          <w:rFonts w:hint="eastAsia"/>
          <w:bCs/>
          <w:color w:val="000000"/>
        </w:rPr>
        <w:t>行进的队伍</w:t>
      </w:r>
      <w:r w:rsidRPr="00FE4C21">
        <w:rPr>
          <w:rFonts w:hint="eastAsia"/>
          <w:bCs/>
          <w:color w:val="000000"/>
        </w:rPr>
        <w:t xml:space="preserve"> 301</w:t>
      </w:r>
    </w:p>
    <w:p w14:paraId="13593472" w14:textId="77777777" w:rsidR="00FE4C21" w:rsidRPr="00FE4C21" w:rsidRDefault="00FE4C21" w:rsidP="00FE4C21">
      <w:pPr>
        <w:jc w:val="center"/>
        <w:rPr>
          <w:rFonts w:hint="eastAsia"/>
          <w:bCs/>
          <w:color w:val="000000"/>
        </w:rPr>
      </w:pPr>
      <w:r w:rsidRPr="00FE4C21">
        <w:rPr>
          <w:rFonts w:hint="eastAsia"/>
          <w:bCs/>
          <w:color w:val="000000"/>
        </w:rPr>
        <w:t xml:space="preserve">76 </w:t>
      </w:r>
      <w:r w:rsidRPr="00FE4C21">
        <w:rPr>
          <w:rFonts w:hint="eastAsia"/>
          <w:bCs/>
          <w:color w:val="000000"/>
        </w:rPr>
        <w:t>旅行顾问</w:t>
      </w:r>
      <w:r w:rsidRPr="00FE4C21">
        <w:rPr>
          <w:rFonts w:hint="eastAsia"/>
          <w:bCs/>
          <w:color w:val="000000"/>
        </w:rPr>
        <w:t xml:space="preserve"> 304</w:t>
      </w:r>
    </w:p>
    <w:p w14:paraId="603DA2B3" w14:textId="77777777" w:rsidR="00FE4C21" w:rsidRPr="00FE4C21" w:rsidRDefault="00FE4C21" w:rsidP="00FE4C21">
      <w:pPr>
        <w:jc w:val="center"/>
        <w:rPr>
          <w:rFonts w:hint="eastAsia"/>
          <w:bCs/>
          <w:color w:val="000000"/>
        </w:rPr>
      </w:pPr>
      <w:r w:rsidRPr="00FE4C21">
        <w:rPr>
          <w:rFonts w:hint="eastAsia"/>
          <w:bCs/>
          <w:color w:val="000000"/>
        </w:rPr>
        <w:t xml:space="preserve">77 </w:t>
      </w:r>
      <w:r w:rsidRPr="00FE4C21">
        <w:rPr>
          <w:rFonts w:hint="eastAsia"/>
          <w:bCs/>
          <w:color w:val="000000"/>
        </w:rPr>
        <w:t>亡灵节</w:t>
      </w:r>
      <w:r w:rsidRPr="00FE4C21">
        <w:rPr>
          <w:rFonts w:hint="eastAsia"/>
          <w:bCs/>
          <w:color w:val="000000"/>
        </w:rPr>
        <w:t xml:space="preserve"> 308</w:t>
      </w:r>
    </w:p>
    <w:p w14:paraId="37978A17" w14:textId="77777777" w:rsidR="00FE4C21" w:rsidRPr="00FE4C21" w:rsidRDefault="00FE4C21" w:rsidP="00FE4C21">
      <w:pPr>
        <w:jc w:val="center"/>
        <w:rPr>
          <w:rFonts w:hint="eastAsia"/>
          <w:bCs/>
          <w:color w:val="000000"/>
        </w:rPr>
      </w:pPr>
      <w:r w:rsidRPr="00FE4C21">
        <w:rPr>
          <w:rFonts w:hint="eastAsia"/>
          <w:bCs/>
          <w:color w:val="000000"/>
        </w:rPr>
        <w:t xml:space="preserve">78 </w:t>
      </w:r>
      <w:r w:rsidRPr="00FE4C21">
        <w:rPr>
          <w:rFonts w:hint="eastAsia"/>
          <w:bCs/>
          <w:color w:val="000000"/>
        </w:rPr>
        <w:t>机器人艺术</w:t>
      </w:r>
      <w:r w:rsidRPr="00FE4C21">
        <w:rPr>
          <w:rFonts w:hint="eastAsia"/>
          <w:bCs/>
          <w:color w:val="000000"/>
        </w:rPr>
        <w:t xml:space="preserve"> 311</w:t>
      </w:r>
    </w:p>
    <w:p w14:paraId="4B995EC2" w14:textId="77777777" w:rsidR="00FE4C21" w:rsidRPr="00FE4C21" w:rsidRDefault="00FE4C21" w:rsidP="00FE4C21">
      <w:pPr>
        <w:jc w:val="center"/>
        <w:rPr>
          <w:rFonts w:hint="eastAsia"/>
          <w:bCs/>
          <w:color w:val="000000"/>
        </w:rPr>
      </w:pPr>
      <w:r w:rsidRPr="00FE4C21">
        <w:rPr>
          <w:rFonts w:hint="eastAsia"/>
          <w:bCs/>
          <w:color w:val="000000"/>
        </w:rPr>
        <w:t xml:space="preserve">79 </w:t>
      </w:r>
      <w:r w:rsidRPr="00FE4C21">
        <w:rPr>
          <w:rFonts w:hint="eastAsia"/>
          <w:bCs/>
          <w:color w:val="000000"/>
        </w:rPr>
        <w:t>绿牛仔裤先生</w:t>
      </w:r>
      <w:r w:rsidRPr="00FE4C21">
        <w:rPr>
          <w:rFonts w:hint="eastAsia"/>
          <w:bCs/>
          <w:color w:val="000000"/>
        </w:rPr>
        <w:t xml:space="preserve"> 314</w:t>
      </w:r>
    </w:p>
    <w:p w14:paraId="55D5207A" w14:textId="77777777" w:rsidR="00FE4C21" w:rsidRPr="00FE4C21" w:rsidRDefault="00FE4C21" w:rsidP="00FE4C21">
      <w:pPr>
        <w:jc w:val="center"/>
        <w:rPr>
          <w:rFonts w:hint="eastAsia"/>
          <w:bCs/>
          <w:color w:val="000000"/>
        </w:rPr>
      </w:pPr>
      <w:r w:rsidRPr="00FE4C21">
        <w:rPr>
          <w:rFonts w:hint="eastAsia"/>
          <w:bCs/>
          <w:color w:val="000000"/>
        </w:rPr>
        <w:t xml:space="preserve">80 </w:t>
      </w:r>
      <w:r w:rsidRPr="00FE4C21">
        <w:rPr>
          <w:rFonts w:hint="eastAsia"/>
          <w:bCs/>
          <w:color w:val="000000"/>
        </w:rPr>
        <w:t>石头里的讯息</w:t>
      </w:r>
      <w:r w:rsidRPr="00FE4C21">
        <w:rPr>
          <w:rFonts w:hint="eastAsia"/>
          <w:bCs/>
          <w:color w:val="000000"/>
        </w:rPr>
        <w:t xml:space="preserve"> 316</w:t>
      </w:r>
    </w:p>
    <w:p w14:paraId="6C4BC6A7" w14:textId="77777777" w:rsidR="00FE4C21" w:rsidRPr="00FE4C21" w:rsidRDefault="00FE4C21" w:rsidP="00FE4C21">
      <w:pPr>
        <w:jc w:val="center"/>
        <w:rPr>
          <w:rFonts w:hint="eastAsia"/>
          <w:bCs/>
          <w:color w:val="000000"/>
        </w:rPr>
      </w:pPr>
      <w:r w:rsidRPr="00FE4C21">
        <w:rPr>
          <w:rFonts w:hint="eastAsia"/>
          <w:bCs/>
          <w:color w:val="000000"/>
        </w:rPr>
        <w:t xml:space="preserve">81 </w:t>
      </w:r>
      <w:r w:rsidRPr="00FE4C21">
        <w:rPr>
          <w:rFonts w:hint="eastAsia"/>
          <w:bCs/>
          <w:color w:val="000000"/>
        </w:rPr>
        <w:t>为仍在世的人哀伤</w:t>
      </w:r>
      <w:r w:rsidRPr="00FE4C21">
        <w:rPr>
          <w:rFonts w:hint="eastAsia"/>
          <w:bCs/>
          <w:color w:val="000000"/>
        </w:rPr>
        <w:t xml:space="preserve"> 319</w:t>
      </w:r>
    </w:p>
    <w:p w14:paraId="3210E8CF" w14:textId="77777777" w:rsidR="00FE4C21" w:rsidRPr="00FE4C21" w:rsidRDefault="00FE4C21" w:rsidP="00FE4C21">
      <w:pPr>
        <w:jc w:val="center"/>
        <w:rPr>
          <w:rFonts w:hint="eastAsia"/>
          <w:bCs/>
          <w:color w:val="000000"/>
        </w:rPr>
      </w:pPr>
      <w:r w:rsidRPr="00FE4C21">
        <w:rPr>
          <w:rFonts w:hint="eastAsia"/>
          <w:bCs/>
          <w:color w:val="000000"/>
        </w:rPr>
        <w:t xml:space="preserve">82 </w:t>
      </w:r>
      <w:r w:rsidRPr="00FE4C21">
        <w:rPr>
          <w:rFonts w:hint="eastAsia"/>
          <w:bCs/>
          <w:color w:val="000000"/>
        </w:rPr>
        <w:t>这是哀伤的哪个阶段？</w:t>
      </w:r>
      <w:r w:rsidRPr="00FE4C21">
        <w:rPr>
          <w:rFonts w:hint="eastAsia"/>
          <w:bCs/>
          <w:color w:val="000000"/>
        </w:rPr>
        <w:t xml:space="preserve"> 322</w:t>
      </w:r>
    </w:p>
    <w:p w14:paraId="4DC015A8" w14:textId="77777777" w:rsidR="00FE4C21" w:rsidRPr="00FE4C21" w:rsidRDefault="00FE4C21" w:rsidP="00FE4C21">
      <w:pPr>
        <w:jc w:val="center"/>
        <w:rPr>
          <w:rFonts w:hint="eastAsia"/>
          <w:bCs/>
          <w:color w:val="000000"/>
        </w:rPr>
      </w:pPr>
      <w:r w:rsidRPr="00FE4C21">
        <w:rPr>
          <w:rFonts w:hint="eastAsia"/>
          <w:bCs/>
          <w:color w:val="000000"/>
        </w:rPr>
        <w:t xml:space="preserve">83 </w:t>
      </w:r>
      <w:r w:rsidRPr="00FE4C21">
        <w:rPr>
          <w:rFonts w:hint="eastAsia"/>
          <w:bCs/>
          <w:color w:val="000000"/>
        </w:rPr>
        <w:t>哀悼的四项任务</w:t>
      </w:r>
      <w:r w:rsidRPr="00FE4C21">
        <w:rPr>
          <w:rFonts w:hint="eastAsia"/>
          <w:bCs/>
          <w:color w:val="000000"/>
        </w:rPr>
        <w:t xml:space="preserve"> 325</w:t>
      </w:r>
    </w:p>
    <w:p w14:paraId="5D0B9A4F" w14:textId="77777777" w:rsidR="00FE4C21" w:rsidRPr="00FE4C21" w:rsidRDefault="00FE4C21" w:rsidP="00FE4C21">
      <w:pPr>
        <w:jc w:val="center"/>
        <w:rPr>
          <w:rFonts w:hint="eastAsia"/>
          <w:bCs/>
          <w:color w:val="000000"/>
        </w:rPr>
      </w:pPr>
      <w:r w:rsidRPr="00FE4C21">
        <w:rPr>
          <w:rFonts w:hint="eastAsia"/>
          <w:bCs/>
          <w:color w:val="000000"/>
        </w:rPr>
        <w:t xml:space="preserve">84 </w:t>
      </w:r>
      <w:r w:rsidRPr="00FE4C21">
        <w:rPr>
          <w:rFonts w:hint="eastAsia"/>
          <w:bCs/>
          <w:color w:val="000000"/>
        </w:rPr>
        <w:t>字母</w:t>
      </w:r>
      <w:r w:rsidRPr="00FE4C21">
        <w:rPr>
          <w:rFonts w:hint="eastAsia"/>
          <w:bCs/>
          <w:color w:val="000000"/>
        </w:rPr>
        <w:t>e</w:t>
      </w:r>
      <w:r w:rsidRPr="00FE4C21">
        <w:rPr>
          <w:rFonts w:hint="eastAsia"/>
          <w:bCs/>
          <w:color w:val="000000"/>
        </w:rPr>
        <w:t>形结构</w:t>
      </w:r>
      <w:r w:rsidRPr="00FE4C21">
        <w:rPr>
          <w:rFonts w:hint="eastAsia"/>
          <w:bCs/>
          <w:color w:val="000000"/>
        </w:rPr>
        <w:t xml:space="preserve"> 328</w:t>
      </w:r>
    </w:p>
    <w:p w14:paraId="212B9F18" w14:textId="77777777" w:rsidR="00FE4C21" w:rsidRPr="00FE4C21" w:rsidRDefault="00FE4C21" w:rsidP="00FE4C21">
      <w:pPr>
        <w:jc w:val="center"/>
        <w:rPr>
          <w:rFonts w:hint="eastAsia"/>
          <w:bCs/>
          <w:color w:val="000000"/>
        </w:rPr>
      </w:pPr>
      <w:r w:rsidRPr="00FE4C21">
        <w:rPr>
          <w:rFonts w:hint="eastAsia"/>
          <w:bCs/>
          <w:color w:val="000000"/>
        </w:rPr>
        <w:t xml:space="preserve">85 </w:t>
      </w:r>
      <w:r w:rsidRPr="00FE4C21">
        <w:rPr>
          <w:rFonts w:hint="eastAsia"/>
          <w:bCs/>
          <w:color w:val="000000"/>
        </w:rPr>
        <w:t>你所爱之人的人生愿望清单</w:t>
      </w:r>
      <w:r w:rsidRPr="00FE4C21">
        <w:rPr>
          <w:rFonts w:hint="eastAsia"/>
          <w:bCs/>
          <w:color w:val="000000"/>
        </w:rPr>
        <w:t xml:space="preserve"> 331</w:t>
      </w:r>
    </w:p>
    <w:p w14:paraId="21831FC1" w14:textId="77777777" w:rsidR="00FE4C21" w:rsidRPr="00FE4C21" w:rsidRDefault="00FE4C21" w:rsidP="00FE4C21">
      <w:pPr>
        <w:jc w:val="center"/>
        <w:rPr>
          <w:rFonts w:hint="eastAsia"/>
          <w:bCs/>
          <w:color w:val="000000"/>
        </w:rPr>
      </w:pPr>
      <w:r w:rsidRPr="00FE4C21">
        <w:rPr>
          <w:rFonts w:hint="eastAsia"/>
          <w:bCs/>
          <w:color w:val="000000"/>
        </w:rPr>
        <w:t xml:space="preserve">86 </w:t>
      </w:r>
      <w:r w:rsidRPr="00FE4C21">
        <w:rPr>
          <w:rFonts w:hint="eastAsia"/>
          <w:bCs/>
          <w:color w:val="000000"/>
        </w:rPr>
        <w:t>一栋房子的自述</w:t>
      </w:r>
      <w:r w:rsidRPr="00FE4C21">
        <w:rPr>
          <w:rFonts w:hint="eastAsia"/>
          <w:bCs/>
          <w:color w:val="000000"/>
        </w:rPr>
        <w:t xml:space="preserve"> 336</w:t>
      </w:r>
    </w:p>
    <w:p w14:paraId="3E660641" w14:textId="77777777" w:rsidR="00FE4C21" w:rsidRPr="00FE4C21" w:rsidRDefault="00FE4C21" w:rsidP="00FE4C21">
      <w:pPr>
        <w:jc w:val="center"/>
        <w:rPr>
          <w:rFonts w:hint="eastAsia"/>
          <w:bCs/>
          <w:color w:val="000000"/>
        </w:rPr>
      </w:pPr>
      <w:r w:rsidRPr="00FE4C21">
        <w:rPr>
          <w:rFonts w:hint="eastAsia"/>
          <w:bCs/>
          <w:color w:val="000000"/>
        </w:rPr>
        <w:t xml:space="preserve">87 </w:t>
      </w:r>
      <w:r w:rsidRPr="00FE4C21">
        <w:rPr>
          <w:rFonts w:hint="eastAsia"/>
          <w:bCs/>
          <w:color w:val="000000"/>
        </w:rPr>
        <w:t>书写性</w:t>
      </w:r>
      <w:r w:rsidRPr="00FE4C21">
        <w:rPr>
          <w:rFonts w:hint="eastAsia"/>
          <w:bCs/>
          <w:color w:val="000000"/>
        </w:rPr>
        <w:t xml:space="preserve"> 338</w:t>
      </w:r>
    </w:p>
    <w:p w14:paraId="6B0ACEF7" w14:textId="77777777" w:rsidR="00FE4C21" w:rsidRPr="00FE4C21" w:rsidRDefault="00FE4C21" w:rsidP="00FE4C21">
      <w:pPr>
        <w:jc w:val="center"/>
        <w:rPr>
          <w:rFonts w:hint="eastAsia"/>
          <w:bCs/>
          <w:color w:val="000000"/>
        </w:rPr>
      </w:pPr>
      <w:r w:rsidRPr="00FE4C21">
        <w:rPr>
          <w:rFonts w:hint="eastAsia"/>
          <w:bCs/>
          <w:color w:val="000000"/>
        </w:rPr>
        <w:t xml:space="preserve">88 </w:t>
      </w:r>
      <w:r w:rsidRPr="00FE4C21">
        <w:rPr>
          <w:rFonts w:hint="eastAsia"/>
          <w:bCs/>
          <w:color w:val="000000"/>
        </w:rPr>
        <w:t>一次来访</w:t>
      </w:r>
      <w:r w:rsidRPr="00FE4C21">
        <w:rPr>
          <w:rFonts w:hint="eastAsia"/>
          <w:bCs/>
          <w:color w:val="000000"/>
        </w:rPr>
        <w:t xml:space="preserve"> 344</w:t>
      </w:r>
    </w:p>
    <w:p w14:paraId="18B2D464" w14:textId="77777777" w:rsidR="00FE4C21" w:rsidRPr="00FE4C21" w:rsidRDefault="00FE4C21" w:rsidP="00FE4C21">
      <w:pPr>
        <w:jc w:val="center"/>
        <w:rPr>
          <w:rFonts w:hint="eastAsia"/>
          <w:bCs/>
          <w:color w:val="000000"/>
        </w:rPr>
      </w:pPr>
      <w:r w:rsidRPr="00FE4C21">
        <w:rPr>
          <w:rFonts w:hint="eastAsia"/>
          <w:bCs/>
          <w:color w:val="000000"/>
        </w:rPr>
        <w:t xml:space="preserve">89 </w:t>
      </w:r>
      <w:r w:rsidRPr="00FE4C21">
        <w:rPr>
          <w:rFonts w:hint="eastAsia"/>
          <w:bCs/>
          <w:color w:val="000000"/>
        </w:rPr>
        <w:t>如果我的哀伤</w:t>
      </w:r>
      <w:r w:rsidRPr="00FE4C21">
        <w:rPr>
          <w:rFonts w:hint="eastAsia"/>
          <w:bCs/>
          <w:color w:val="000000"/>
        </w:rPr>
        <w:t xml:space="preserve"> 348</w:t>
      </w:r>
    </w:p>
    <w:p w14:paraId="1F8AC125" w14:textId="77777777" w:rsidR="00FE4C21" w:rsidRPr="00FE4C21" w:rsidRDefault="00FE4C21" w:rsidP="00FE4C21">
      <w:pPr>
        <w:jc w:val="center"/>
        <w:rPr>
          <w:rFonts w:hint="eastAsia"/>
          <w:bCs/>
          <w:color w:val="000000"/>
        </w:rPr>
      </w:pPr>
      <w:r w:rsidRPr="00FE4C21">
        <w:rPr>
          <w:rFonts w:hint="eastAsia"/>
          <w:bCs/>
          <w:color w:val="000000"/>
        </w:rPr>
        <w:t xml:space="preserve">90 </w:t>
      </w:r>
      <w:r w:rsidRPr="00FE4C21">
        <w:rPr>
          <w:rFonts w:hint="eastAsia"/>
          <w:bCs/>
          <w:color w:val="000000"/>
        </w:rPr>
        <w:t>玛丽亚姆的写作练习</w:t>
      </w:r>
      <w:r w:rsidRPr="00FE4C21">
        <w:rPr>
          <w:rFonts w:hint="eastAsia"/>
          <w:bCs/>
          <w:color w:val="000000"/>
        </w:rPr>
        <w:t xml:space="preserve"> 353</w:t>
      </w:r>
    </w:p>
    <w:p w14:paraId="2920607D" w14:textId="77777777" w:rsidR="00FE4C21" w:rsidRPr="00FE4C21" w:rsidRDefault="00FE4C21" w:rsidP="00FE4C21">
      <w:pPr>
        <w:jc w:val="center"/>
        <w:rPr>
          <w:bCs/>
          <w:color w:val="000000"/>
        </w:rPr>
      </w:pPr>
    </w:p>
    <w:p w14:paraId="5A227027" w14:textId="77777777" w:rsidR="00FE4C21" w:rsidRPr="00FE4C21" w:rsidRDefault="00FE4C21" w:rsidP="00FE4C21">
      <w:pPr>
        <w:jc w:val="center"/>
        <w:rPr>
          <w:rFonts w:hint="eastAsia"/>
          <w:bCs/>
          <w:color w:val="000000"/>
        </w:rPr>
      </w:pPr>
      <w:r w:rsidRPr="00FE4C21">
        <w:rPr>
          <w:rFonts w:hint="eastAsia"/>
          <w:bCs/>
          <w:color w:val="000000"/>
        </w:rPr>
        <w:t>此刻</w:t>
      </w:r>
      <w:r w:rsidRPr="00FE4C21">
        <w:rPr>
          <w:rFonts w:hint="eastAsia"/>
          <w:bCs/>
          <w:color w:val="000000"/>
        </w:rPr>
        <w:t xml:space="preserve"> 357</w:t>
      </w:r>
    </w:p>
    <w:p w14:paraId="763572B7" w14:textId="77777777" w:rsidR="00FE4C21" w:rsidRPr="00FE4C21" w:rsidRDefault="00FE4C21" w:rsidP="00FE4C21">
      <w:pPr>
        <w:jc w:val="center"/>
        <w:rPr>
          <w:rFonts w:hint="eastAsia"/>
          <w:bCs/>
          <w:color w:val="000000"/>
        </w:rPr>
      </w:pPr>
      <w:r w:rsidRPr="00FE4C21">
        <w:rPr>
          <w:rFonts w:hint="eastAsia"/>
          <w:bCs/>
          <w:color w:val="000000"/>
        </w:rPr>
        <w:t>写作之门总览</w:t>
      </w:r>
      <w:r w:rsidRPr="00FE4C21">
        <w:rPr>
          <w:rFonts w:hint="eastAsia"/>
          <w:bCs/>
          <w:color w:val="000000"/>
        </w:rPr>
        <w:t xml:space="preserve"> 361</w:t>
      </w:r>
    </w:p>
    <w:p w14:paraId="729A57BF" w14:textId="1967E4FB" w:rsidR="00A938C5" w:rsidRPr="00FE4C21" w:rsidRDefault="00FE4C21" w:rsidP="0070649D">
      <w:pPr>
        <w:jc w:val="center"/>
        <w:rPr>
          <w:rFonts w:hint="eastAsia"/>
          <w:bCs/>
          <w:color w:val="000000"/>
        </w:rPr>
      </w:pPr>
      <w:r w:rsidRPr="00FE4C21">
        <w:rPr>
          <w:rFonts w:hint="eastAsia"/>
          <w:bCs/>
          <w:color w:val="000000"/>
        </w:rPr>
        <w:t>哀伤支持资源</w:t>
      </w:r>
      <w:r w:rsidRPr="00FE4C21">
        <w:rPr>
          <w:rFonts w:hint="eastAsia"/>
          <w:bCs/>
          <w:color w:val="000000"/>
        </w:rPr>
        <w:t xml:space="preserve"> 377</w:t>
      </w:r>
    </w:p>
    <w:p w14:paraId="47EE3823" w14:textId="77777777" w:rsidR="00FE4C21" w:rsidRPr="00FE4C21" w:rsidRDefault="00FE4C21" w:rsidP="00FE4C21">
      <w:pPr>
        <w:jc w:val="center"/>
        <w:rPr>
          <w:rFonts w:hint="eastAsia"/>
          <w:bCs/>
          <w:color w:val="000000"/>
        </w:rPr>
      </w:pPr>
      <w:r w:rsidRPr="00FE4C21">
        <w:rPr>
          <w:rFonts w:hint="eastAsia"/>
          <w:bCs/>
          <w:color w:val="000000"/>
        </w:rPr>
        <w:t>附录：第</w:t>
      </w:r>
      <w:r w:rsidRPr="00FE4C21">
        <w:rPr>
          <w:rFonts w:hint="eastAsia"/>
          <w:bCs/>
          <w:color w:val="000000"/>
        </w:rPr>
        <w:t>48</w:t>
      </w:r>
      <w:r w:rsidRPr="00FE4C21">
        <w:rPr>
          <w:rFonts w:hint="eastAsia"/>
          <w:bCs/>
          <w:color w:val="000000"/>
        </w:rPr>
        <w:t>道写作之门“翻译中的诗歌”译文</w:t>
      </w:r>
      <w:r w:rsidRPr="00FE4C21">
        <w:rPr>
          <w:rFonts w:hint="eastAsia"/>
          <w:bCs/>
          <w:color w:val="000000"/>
        </w:rPr>
        <w:t xml:space="preserve"> 379</w:t>
      </w:r>
    </w:p>
    <w:p w14:paraId="18EC72CE" w14:textId="77777777" w:rsidR="00FE4C21" w:rsidRPr="00FE4C21" w:rsidRDefault="00FE4C21" w:rsidP="00FE4C21">
      <w:pPr>
        <w:jc w:val="center"/>
        <w:rPr>
          <w:rFonts w:hint="eastAsia"/>
          <w:bCs/>
          <w:color w:val="000000"/>
        </w:rPr>
      </w:pPr>
      <w:r w:rsidRPr="00FE4C21">
        <w:rPr>
          <w:rFonts w:hint="eastAsia"/>
          <w:bCs/>
          <w:color w:val="000000"/>
        </w:rPr>
        <w:t>引用与授权说明</w:t>
      </w:r>
      <w:r w:rsidRPr="00FE4C21">
        <w:rPr>
          <w:rFonts w:hint="eastAsia"/>
          <w:bCs/>
          <w:color w:val="000000"/>
        </w:rPr>
        <w:t xml:space="preserve"> 381</w:t>
      </w:r>
    </w:p>
    <w:p w14:paraId="41FD0561" w14:textId="77777777" w:rsidR="00FE4C21" w:rsidRPr="00FE4C21" w:rsidRDefault="00FE4C21" w:rsidP="00FE4C21">
      <w:pPr>
        <w:jc w:val="center"/>
        <w:rPr>
          <w:rFonts w:hint="eastAsia"/>
          <w:bCs/>
          <w:color w:val="000000"/>
        </w:rPr>
      </w:pPr>
      <w:r w:rsidRPr="00FE4C21">
        <w:rPr>
          <w:rFonts w:hint="eastAsia"/>
          <w:bCs/>
          <w:color w:val="000000"/>
        </w:rPr>
        <w:t>供稿者简介</w:t>
      </w:r>
      <w:r w:rsidRPr="00FE4C21">
        <w:rPr>
          <w:rFonts w:hint="eastAsia"/>
          <w:bCs/>
          <w:color w:val="000000"/>
        </w:rPr>
        <w:t xml:space="preserve"> 385</w:t>
      </w:r>
    </w:p>
    <w:p w14:paraId="22C42B17" w14:textId="77777777" w:rsidR="00FE4C21" w:rsidRPr="00FE4C21" w:rsidRDefault="00FE4C21" w:rsidP="00FE4C21">
      <w:pPr>
        <w:jc w:val="center"/>
        <w:rPr>
          <w:rFonts w:hint="eastAsia"/>
          <w:bCs/>
          <w:color w:val="000000"/>
        </w:rPr>
      </w:pPr>
      <w:r w:rsidRPr="00FE4C21">
        <w:rPr>
          <w:rFonts w:hint="eastAsia"/>
          <w:bCs/>
          <w:color w:val="000000"/>
        </w:rPr>
        <w:t>致谢</w:t>
      </w:r>
      <w:r w:rsidRPr="00FE4C21">
        <w:rPr>
          <w:rFonts w:hint="eastAsia"/>
          <w:bCs/>
          <w:color w:val="000000"/>
        </w:rPr>
        <w:t xml:space="preserve"> 397</w:t>
      </w:r>
    </w:p>
    <w:p w14:paraId="7AC2618B" w14:textId="5AB5C475" w:rsidR="00C077A6" w:rsidRPr="00C077A6" w:rsidRDefault="00FE4C21" w:rsidP="00FE4C21">
      <w:pPr>
        <w:jc w:val="center"/>
        <w:rPr>
          <w:bCs/>
          <w:color w:val="000000"/>
        </w:rPr>
      </w:pPr>
      <w:r w:rsidRPr="00FE4C21">
        <w:rPr>
          <w:rFonts w:hint="eastAsia"/>
          <w:bCs/>
          <w:color w:val="000000"/>
        </w:rPr>
        <w:t>作者简介</w:t>
      </w:r>
      <w:r w:rsidRPr="00FE4C21">
        <w:rPr>
          <w:rFonts w:hint="eastAsia"/>
          <w:bCs/>
          <w:color w:val="000000"/>
        </w:rPr>
        <w:t xml:space="preserve"> 399</w:t>
      </w:r>
    </w:p>
    <w:p w14:paraId="0E2515E6" w14:textId="77777777" w:rsidR="00C077A6" w:rsidRPr="00C077A6" w:rsidRDefault="00C077A6">
      <w:pPr>
        <w:rPr>
          <w:b/>
          <w:color w:val="000000"/>
        </w:rPr>
      </w:pPr>
    </w:p>
    <w:p w14:paraId="3FC5CA88" w14:textId="77777777" w:rsidR="004209F2" w:rsidRPr="004209F2" w:rsidRDefault="004209F2">
      <w:pPr>
        <w:rPr>
          <w:b/>
          <w:color w:val="000000"/>
        </w:rPr>
      </w:pPr>
    </w:p>
    <w:p w14:paraId="21F7A32B" w14:textId="77777777" w:rsidR="00037A94" w:rsidRPr="0013605C" w:rsidRDefault="00037A94" w:rsidP="00037A94">
      <w:pPr>
        <w:shd w:val="clear" w:color="auto" w:fill="FFFFFF"/>
        <w:rPr>
          <w:color w:val="000000"/>
          <w:szCs w:val="21"/>
        </w:rPr>
      </w:pPr>
      <w:bookmarkStart w:id="0" w:name="OLE_LINK1"/>
      <w:bookmarkStart w:id="1" w:name="OLE_LINK2"/>
      <w:bookmarkStart w:id="2" w:name="OLE_LINK3"/>
      <w:bookmarkStart w:id="3" w:name="OLE_LINK4"/>
      <w:bookmarkStart w:id="4" w:name="OLE_LINK26"/>
      <w:bookmarkStart w:id="5" w:name="OLE_LINK46"/>
      <w:bookmarkStart w:id="6" w:name="OLE_LINK59"/>
      <w:bookmarkStart w:id="7" w:name="OLE_LINK9"/>
      <w:bookmarkStart w:id="8" w:name="OLE_LINK7"/>
      <w:r>
        <w:rPr>
          <w:rFonts w:hint="eastAsia"/>
          <w:b/>
          <w:bCs/>
          <w:color w:val="000000"/>
          <w:szCs w:val="21"/>
        </w:rPr>
        <w:t>感</w:t>
      </w:r>
      <w:r w:rsidRPr="0013605C">
        <w:rPr>
          <w:b/>
          <w:bCs/>
          <w:color w:val="000000"/>
          <w:szCs w:val="21"/>
        </w:rPr>
        <w:t>谢您的阅读！</w:t>
      </w:r>
    </w:p>
    <w:p w14:paraId="343B6158" w14:textId="77777777" w:rsidR="00037A94" w:rsidRPr="002333D9" w:rsidRDefault="00037A94" w:rsidP="00037A94">
      <w:pPr>
        <w:rPr>
          <w:rFonts w:ascii="华文中宋" w:eastAsia="华文中宋" w:hAnsi="华文中宋"/>
          <w:b/>
          <w:color w:val="000000"/>
          <w:szCs w:val="21"/>
        </w:rPr>
      </w:pPr>
      <w:r w:rsidRPr="0013605C">
        <w:rPr>
          <w:b/>
          <w:color w:val="000000"/>
          <w:szCs w:val="21"/>
        </w:rPr>
        <w:t>请将反馈信息发至：</w:t>
      </w:r>
      <w:r w:rsidRPr="002333D9">
        <w:rPr>
          <w:rFonts w:ascii="华文中宋" w:eastAsia="华文中宋" w:hAnsi="华文中宋"/>
          <w:b/>
          <w:color w:val="000000"/>
          <w:szCs w:val="21"/>
        </w:rPr>
        <w:t>版权负责人</w:t>
      </w:r>
    </w:p>
    <w:p w14:paraId="651233B3" w14:textId="77777777" w:rsidR="00037A94" w:rsidRPr="00E556A0" w:rsidRDefault="00037A94" w:rsidP="00037A94">
      <w:pPr>
        <w:rPr>
          <w:b/>
          <w:color w:val="000000"/>
          <w:szCs w:val="21"/>
        </w:rPr>
      </w:pPr>
      <w:r w:rsidRPr="00115765">
        <w:rPr>
          <w:b/>
          <w:color w:val="000000"/>
          <w:szCs w:val="21"/>
        </w:rPr>
        <w:t>Email</w:t>
      </w:r>
      <w:r w:rsidRPr="0013605C">
        <w:rPr>
          <w:color w:val="000000"/>
          <w:szCs w:val="21"/>
        </w:rPr>
        <w:t>：</w:t>
      </w:r>
      <w:hyperlink r:id="rId9" w:history="1">
        <w:r w:rsidRPr="00E556A0">
          <w:rPr>
            <w:rStyle w:val="ab"/>
            <w:rFonts w:hint="eastAsia"/>
            <w:b/>
            <w:szCs w:val="21"/>
          </w:rPr>
          <w:t>Righ</w:t>
        </w:r>
        <w:r w:rsidRPr="00E556A0">
          <w:rPr>
            <w:rStyle w:val="ab"/>
            <w:b/>
            <w:szCs w:val="21"/>
          </w:rPr>
          <w:t>ts@nurnberg.com.cn</w:t>
        </w:r>
      </w:hyperlink>
    </w:p>
    <w:p w14:paraId="065645DA" w14:textId="77777777" w:rsidR="00037A94" w:rsidRPr="0013605C" w:rsidRDefault="00037A94" w:rsidP="00037A94">
      <w:pPr>
        <w:rPr>
          <w:b/>
          <w:color w:val="000000"/>
          <w:szCs w:val="21"/>
        </w:rPr>
      </w:pPr>
      <w:r w:rsidRPr="0013605C">
        <w:rPr>
          <w:color w:val="000000"/>
          <w:szCs w:val="21"/>
        </w:rPr>
        <w:t>安德鲁</w:t>
      </w:r>
      <w:r w:rsidRPr="0013605C">
        <w:rPr>
          <w:color w:val="000000"/>
          <w:szCs w:val="21"/>
        </w:rPr>
        <w:t>·</w:t>
      </w:r>
      <w:r w:rsidRPr="0013605C">
        <w:rPr>
          <w:color w:val="000000"/>
          <w:szCs w:val="21"/>
        </w:rPr>
        <w:t>纳伯格联合国际有限公司北京代表处</w:t>
      </w:r>
    </w:p>
    <w:p w14:paraId="36C27E48" w14:textId="77777777" w:rsidR="00037A94" w:rsidRPr="0013605C" w:rsidRDefault="00037A94" w:rsidP="00037A94">
      <w:pPr>
        <w:rPr>
          <w:b/>
          <w:color w:val="000000"/>
          <w:szCs w:val="21"/>
        </w:rPr>
      </w:pPr>
      <w:r w:rsidRPr="0013605C">
        <w:rPr>
          <w:color w:val="000000"/>
          <w:szCs w:val="21"/>
        </w:rPr>
        <w:t>北京市海淀区中关村大街甲</w:t>
      </w:r>
      <w:r w:rsidRPr="0013605C">
        <w:rPr>
          <w:color w:val="000000"/>
          <w:szCs w:val="21"/>
        </w:rPr>
        <w:t>59</w:t>
      </w:r>
      <w:r w:rsidRPr="0013605C">
        <w:rPr>
          <w:color w:val="000000"/>
          <w:szCs w:val="21"/>
        </w:rPr>
        <w:t>号中国人民大学文化大厦</w:t>
      </w:r>
      <w:r w:rsidRPr="0013605C">
        <w:rPr>
          <w:color w:val="000000"/>
          <w:szCs w:val="21"/>
        </w:rPr>
        <w:t>1705</w:t>
      </w:r>
      <w:r w:rsidRPr="0013605C">
        <w:rPr>
          <w:color w:val="000000"/>
          <w:szCs w:val="21"/>
        </w:rPr>
        <w:t>室</w:t>
      </w:r>
      <w:r>
        <w:rPr>
          <w:rFonts w:hint="eastAsia"/>
          <w:color w:val="000000"/>
          <w:szCs w:val="21"/>
        </w:rPr>
        <w:t>,</w:t>
      </w:r>
      <w:r>
        <w:rPr>
          <w:color w:val="000000"/>
          <w:szCs w:val="21"/>
        </w:rPr>
        <w:t xml:space="preserve"> </w:t>
      </w:r>
      <w:r w:rsidRPr="0013605C">
        <w:rPr>
          <w:color w:val="000000"/>
          <w:szCs w:val="21"/>
        </w:rPr>
        <w:t>邮编：</w:t>
      </w:r>
      <w:r w:rsidRPr="0013605C">
        <w:rPr>
          <w:color w:val="000000"/>
          <w:szCs w:val="21"/>
        </w:rPr>
        <w:t>100872</w:t>
      </w:r>
    </w:p>
    <w:p w14:paraId="5E7371F0" w14:textId="77777777" w:rsidR="00037A94" w:rsidRPr="0013605C" w:rsidRDefault="00037A94" w:rsidP="00037A94">
      <w:pPr>
        <w:rPr>
          <w:b/>
          <w:color w:val="000000"/>
          <w:szCs w:val="21"/>
        </w:rPr>
      </w:pPr>
      <w:r w:rsidRPr="0013605C">
        <w:rPr>
          <w:color w:val="000000"/>
          <w:szCs w:val="21"/>
        </w:rPr>
        <w:t>电话：</w:t>
      </w:r>
      <w:r w:rsidRPr="0013605C">
        <w:rPr>
          <w:color w:val="000000"/>
          <w:szCs w:val="21"/>
        </w:rPr>
        <w:t>010-82</w:t>
      </w:r>
      <w:r>
        <w:rPr>
          <w:color w:val="000000"/>
          <w:szCs w:val="21"/>
        </w:rPr>
        <w:t>504106</w:t>
      </w:r>
    </w:p>
    <w:p w14:paraId="0DE6DF9A" w14:textId="77777777" w:rsidR="00037A94" w:rsidRPr="00D6262A" w:rsidRDefault="00037A94" w:rsidP="00037A94">
      <w:pPr>
        <w:rPr>
          <w:rStyle w:val="ab"/>
          <w:szCs w:val="21"/>
        </w:rPr>
      </w:pPr>
      <w:r w:rsidRPr="00D6262A">
        <w:rPr>
          <w:color w:val="000000"/>
          <w:szCs w:val="21"/>
        </w:rPr>
        <w:t>公司网址：</w:t>
      </w:r>
      <w:hyperlink r:id="rId10" w:history="1">
        <w:r w:rsidRPr="00D6262A">
          <w:rPr>
            <w:rStyle w:val="ab"/>
            <w:szCs w:val="21"/>
          </w:rPr>
          <w:t>http://www.nurnberg.com.cn</w:t>
        </w:r>
      </w:hyperlink>
    </w:p>
    <w:p w14:paraId="6D1CE17F" w14:textId="77777777" w:rsidR="00037A94" w:rsidRPr="00D6262A" w:rsidRDefault="00037A94" w:rsidP="00037A94">
      <w:pPr>
        <w:rPr>
          <w:color w:val="000000"/>
          <w:szCs w:val="21"/>
        </w:rPr>
      </w:pPr>
      <w:r w:rsidRPr="00D6262A">
        <w:rPr>
          <w:color w:val="000000"/>
          <w:szCs w:val="21"/>
        </w:rPr>
        <w:t>书目下载</w:t>
      </w:r>
      <w:r w:rsidRPr="00D6262A">
        <w:rPr>
          <w:rFonts w:hint="eastAsia"/>
          <w:color w:val="000000"/>
          <w:szCs w:val="21"/>
        </w:rPr>
        <w:t>：</w:t>
      </w:r>
      <w:hyperlink r:id="rId11" w:history="1">
        <w:r w:rsidRPr="00D6262A">
          <w:rPr>
            <w:rStyle w:val="ab"/>
            <w:szCs w:val="21"/>
          </w:rPr>
          <w:t>http://www.nurnberg.com.cn/booklist_zh/list.aspx</w:t>
        </w:r>
      </w:hyperlink>
    </w:p>
    <w:p w14:paraId="0803BB14" w14:textId="77777777" w:rsidR="00037A94" w:rsidRPr="00D6262A" w:rsidRDefault="00037A94" w:rsidP="00037A94">
      <w:pPr>
        <w:rPr>
          <w:color w:val="000000"/>
          <w:szCs w:val="21"/>
        </w:rPr>
      </w:pPr>
      <w:r w:rsidRPr="00D6262A">
        <w:rPr>
          <w:color w:val="000000"/>
          <w:szCs w:val="21"/>
        </w:rPr>
        <w:t>书讯浏览</w:t>
      </w:r>
      <w:r w:rsidRPr="00D6262A">
        <w:rPr>
          <w:rFonts w:hint="eastAsia"/>
          <w:color w:val="000000"/>
          <w:szCs w:val="21"/>
        </w:rPr>
        <w:t>：</w:t>
      </w:r>
      <w:hyperlink r:id="rId12" w:history="1">
        <w:r w:rsidRPr="00D6262A">
          <w:rPr>
            <w:rStyle w:val="ab"/>
            <w:szCs w:val="21"/>
          </w:rPr>
          <w:t>http://www.nurnberg.com.cn/book/book.aspx</w:t>
        </w:r>
      </w:hyperlink>
    </w:p>
    <w:p w14:paraId="122C9E26" w14:textId="77777777" w:rsidR="00037A94" w:rsidRPr="00D6262A" w:rsidRDefault="00037A94" w:rsidP="00037A94">
      <w:pPr>
        <w:rPr>
          <w:color w:val="000000"/>
          <w:szCs w:val="21"/>
        </w:rPr>
      </w:pPr>
      <w:r w:rsidRPr="00D6262A">
        <w:rPr>
          <w:color w:val="000000"/>
          <w:szCs w:val="21"/>
        </w:rPr>
        <w:t>视频推荐</w:t>
      </w:r>
      <w:r w:rsidRPr="00D6262A">
        <w:rPr>
          <w:rFonts w:hint="eastAsia"/>
          <w:color w:val="000000"/>
          <w:szCs w:val="21"/>
        </w:rPr>
        <w:t>：</w:t>
      </w:r>
      <w:hyperlink r:id="rId13" w:history="1">
        <w:r w:rsidRPr="00D6262A">
          <w:rPr>
            <w:rStyle w:val="ab"/>
            <w:szCs w:val="21"/>
          </w:rPr>
          <w:t>http://www.nurnberg.com.cn/video/video.aspx</w:t>
        </w:r>
      </w:hyperlink>
    </w:p>
    <w:p w14:paraId="54BBCDE7" w14:textId="77777777" w:rsidR="00037A94" w:rsidRPr="00D6262A" w:rsidRDefault="00037A94" w:rsidP="00037A94">
      <w:pPr>
        <w:rPr>
          <w:rStyle w:val="ab"/>
          <w:szCs w:val="21"/>
        </w:rPr>
      </w:pPr>
      <w:r w:rsidRPr="00D6262A">
        <w:rPr>
          <w:color w:val="000000"/>
          <w:szCs w:val="21"/>
        </w:rPr>
        <w:t>豆瓣小站：</w:t>
      </w:r>
      <w:hyperlink r:id="rId14" w:history="1">
        <w:r w:rsidRPr="00D6262A">
          <w:rPr>
            <w:rStyle w:val="ab"/>
            <w:szCs w:val="21"/>
          </w:rPr>
          <w:t>http://site.douban.com/110577/</w:t>
        </w:r>
      </w:hyperlink>
    </w:p>
    <w:p w14:paraId="43D6F64D" w14:textId="77777777" w:rsidR="00037A94" w:rsidRDefault="00037A94" w:rsidP="00037A94">
      <w:pPr>
        <w:rPr>
          <w:color w:val="0000FF"/>
          <w:u w:val="single"/>
          <w:shd w:val="clear" w:color="auto" w:fill="FFFFFF"/>
        </w:rPr>
      </w:pPr>
      <w:r w:rsidRPr="00D6262A">
        <w:rPr>
          <w:rFonts w:hint="eastAsia"/>
          <w:color w:val="000000"/>
          <w:shd w:val="clear" w:color="auto" w:fill="FFFFFF"/>
        </w:rPr>
        <w:t>新浪微博</w:t>
      </w:r>
      <w:r w:rsidRPr="00D6262A">
        <w:rPr>
          <w:rFonts w:hint="eastAsia"/>
          <w:bCs/>
          <w:color w:val="000000"/>
          <w:shd w:val="clear" w:color="auto" w:fill="FFFFFF"/>
        </w:rPr>
        <w:t>：</w:t>
      </w:r>
      <w:hyperlink r:id="rId15" w:history="1">
        <w:r w:rsidRPr="00D6262A">
          <w:rPr>
            <w:rFonts w:cs="Calibri" w:hint="eastAsia"/>
            <w:color w:val="0000FF"/>
            <w:u w:val="single"/>
            <w:shd w:val="clear" w:color="auto" w:fill="FFFFFF"/>
          </w:rPr>
          <w:t>安德鲁纳伯格公司的微博</w:t>
        </w:r>
        <w:r w:rsidRPr="00D6262A">
          <w:rPr>
            <w:color w:val="0000FF"/>
            <w:u w:val="single"/>
            <w:shd w:val="clear" w:color="auto" w:fill="FFFFFF"/>
          </w:rPr>
          <w:t>_</w:t>
        </w:r>
        <w:r w:rsidRPr="00D6262A">
          <w:rPr>
            <w:rFonts w:cs="Calibri" w:hint="eastAsia"/>
            <w:color w:val="0000FF"/>
            <w:u w:val="single"/>
            <w:shd w:val="clear" w:color="auto" w:fill="FFFFFF"/>
          </w:rPr>
          <w:t>微博</w:t>
        </w:r>
        <w:r w:rsidRPr="00D6262A">
          <w:rPr>
            <w:color w:val="0000FF"/>
            <w:u w:val="single"/>
            <w:shd w:val="clear" w:color="auto" w:fill="FFFFFF"/>
          </w:rPr>
          <w:t> </w:t>
        </w:r>
        <w:proofErr w:type="gramStart"/>
        <w:r w:rsidRPr="00D6262A">
          <w:rPr>
            <w:color w:val="0000FF"/>
            <w:u w:val="single"/>
            <w:shd w:val="clear" w:color="auto" w:fill="FFFFFF"/>
          </w:rPr>
          <w:t>(weibo.com)</w:t>
        </w:r>
        <w:proofErr w:type="gramEnd"/>
      </w:hyperlink>
    </w:p>
    <w:p w14:paraId="28B3CA94" w14:textId="77777777" w:rsidR="00037A94" w:rsidRDefault="00037A94" w:rsidP="00037A94">
      <w:pPr>
        <w:rPr>
          <w:color w:val="0000FF"/>
          <w:shd w:val="clear" w:color="auto" w:fill="FFFFFF"/>
        </w:rPr>
      </w:pPr>
      <w:r w:rsidRPr="00F66C85">
        <w:rPr>
          <w:rFonts w:hint="eastAsia"/>
          <w:color w:val="000000" w:themeColor="text1"/>
          <w:shd w:val="clear" w:color="auto" w:fill="FFFFFF"/>
        </w:rPr>
        <w:t>小</w:t>
      </w:r>
      <w:r w:rsidRPr="00F66C85">
        <w:rPr>
          <w:rFonts w:hint="eastAsia"/>
          <w:color w:val="000000" w:themeColor="text1"/>
          <w:shd w:val="clear" w:color="auto" w:fill="FFFFFF"/>
        </w:rPr>
        <w:t xml:space="preserve"> </w:t>
      </w:r>
      <w:r w:rsidRPr="00F66C85">
        <w:rPr>
          <w:rFonts w:hint="eastAsia"/>
          <w:color w:val="000000" w:themeColor="text1"/>
          <w:shd w:val="clear" w:color="auto" w:fill="FFFFFF"/>
        </w:rPr>
        <w:t>红</w:t>
      </w:r>
      <w:r w:rsidRPr="00F66C85">
        <w:rPr>
          <w:color w:val="000000" w:themeColor="text1"/>
          <w:shd w:val="clear" w:color="auto" w:fill="FFFFFF"/>
        </w:rPr>
        <w:t xml:space="preserve"> </w:t>
      </w:r>
      <w:r w:rsidRPr="00F66C85">
        <w:rPr>
          <w:rFonts w:hint="eastAsia"/>
          <w:color w:val="000000" w:themeColor="text1"/>
          <w:shd w:val="clear" w:color="auto" w:fill="FFFFFF"/>
        </w:rPr>
        <w:t>书</w:t>
      </w:r>
      <w:r w:rsidRPr="00F66C85">
        <w:rPr>
          <w:rFonts w:hint="eastAsia"/>
          <w:color w:val="0000FF"/>
          <w:shd w:val="clear" w:color="auto" w:fill="FFFFFF"/>
        </w:rPr>
        <w:t>：</w:t>
      </w:r>
      <w:r>
        <w:rPr>
          <w:rFonts w:hint="eastAsia"/>
          <w:color w:val="0000FF"/>
          <w:shd w:val="clear" w:color="auto" w:fill="FFFFFF"/>
        </w:rPr>
        <w:t>“</w:t>
      </w:r>
      <w:r w:rsidRPr="00F66C85">
        <w:rPr>
          <w:rFonts w:hint="eastAsia"/>
          <w:color w:val="0000FF"/>
          <w:shd w:val="clear" w:color="auto" w:fill="FFFFFF"/>
        </w:rPr>
        <w:t>安德鲁读书</w:t>
      </w:r>
      <w:r>
        <w:rPr>
          <w:rFonts w:hint="eastAsia"/>
          <w:color w:val="0000FF"/>
          <w:shd w:val="clear" w:color="auto" w:fill="FFFFFF"/>
        </w:rPr>
        <w:t>”，</w:t>
      </w:r>
      <w:r>
        <w:rPr>
          <w:rFonts w:hint="eastAsia"/>
          <w:color w:val="0000FF"/>
          <w:shd w:val="clear" w:color="auto" w:fill="FFFFFF"/>
        </w:rPr>
        <w:t xml:space="preserve"> </w:t>
      </w:r>
      <w:r>
        <w:rPr>
          <w:rFonts w:hint="eastAsia"/>
          <w:color w:val="0000FF"/>
          <w:shd w:val="clear" w:color="auto" w:fill="FFFFFF"/>
        </w:rPr>
        <w:t>“安德鲁童书”</w:t>
      </w:r>
    </w:p>
    <w:p w14:paraId="146F6B1B" w14:textId="77777777" w:rsidR="00037A94" w:rsidRPr="0013605C" w:rsidRDefault="00037A94" w:rsidP="00037A94">
      <w:pPr>
        <w:shd w:val="clear" w:color="auto" w:fill="FFFFFF"/>
        <w:rPr>
          <w:color w:val="000000"/>
          <w:szCs w:val="21"/>
        </w:rPr>
      </w:pPr>
      <w:r w:rsidRPr="00D6262A">
        <w:rPr>
          <w:color w:val="000000"/>
          <w:szCs w:val="21"/>
        </w:rPr>
        <w:t>微信订阅号</w:t>
      </w:r>
      <w:r w:rsidRPr="0013605C">
        <w:rPr>
          <w:color w:val="000000"/>
          <w:szCs w:val="21"/>
        </w:rPr>
        <w:t>：</w:t>
      </w:r>
      <w:r w:rsidRPr="0013605C">
        <w:rPr>
          <w:color w:val="000000"/>
          <w:szCs w:val="21"/>
        </w:rPr>
        <w:t>ANABJ2002</w:t>
      </w:r>
    </w:p>
    <w:p w14:paraId="116CAE66" w14:textId="77777777" w:rsidR="00037A94" w:rsidRPr="00115765" w:rsidRDefault="00037A94" w:rsidP="00037A94">
      <w:pPr>
        <w:rPr>
          <w:b/>
          <w:color w:val="000000"/>
        </w:rPr>
      </w:pPr>
      <w:r w:rsidRPr="00DF7AE0">
        <w:rPr>
          <w:noProof/>
          <w:color w:val="000000"/>
          <w:szCs w:val="21"/>
        </w:rPr>
        <w:drawing>
          <wp:inline distT="0" distB="0" distL="0" distR="0" wp14:anchorId="561A7F90" wp14:editId="519C9B0B">
            <wp:extent cx="625475" cy="678815"/>
            <wp:effectExtent l="0" t="0" r="0" b="0"/>
            <wp:docPr id="155156139" name="图片 155156139" descr="安德鲁微信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安德鲁微信号二维码"/>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25475" cy="678815"/>
                    </a:xfrm>
                    <a:prstGeom prst="rect">
                      <a:avLst/>
                    </a:prstGeom>
                    <a:noFill/>
                    <a:ln>
                      <a:noFill/>
                    </a:ln>
                  </pic:spPr>
                </pic:pic>
              </a:graphicData>
            </a:graphic>
          </wp:inline>
        </w:drawing>
      </w:r>
    </w:p>
    <w:bookmarkEnd w:id="0"/>
    <w:bookmarkEnd w:id="1"/>
    <w:bookmarkEnd w:id="2"/>
    <w:bookmarkEnd w:id="3"/>
    <w:bookmarkEnd w:id="4"/>
    <w:bookmarkEnd w:id="5"/>
    <w:bookmarkEnd w:id="6"/>
    <w:bookmarkEnd w:id="7"/>
    <w:bookmarkEnd w:id="8"/>
    <w:p w14:paraId="116B2C64" w14:textId="77777777" w:rsidR="00E94906" w:rsidRDefault="00E94906">
      <w:pPr>
        <w:ind w:right="420"/>
        <w:rPr>
          <w:rFonts w:eastAsia="Gungsuh"/>
          <w:color w:val="000000"/>
          <w:kern w:val="0"/>
          <w:szCs w:val="21"/>
        </w:rPr>
      </w:pPr>
    </w:p>
    <w:sectPr w:rsidR="00E94906">
      <w:headerReference w:type="default" r:id="rId17"/>
      <w:footerReference w:type="default" r:id="rId18"/>
      <w:pgSz w:w="11906" w:h="16838"/>
      <w:pgMar w:top="1304" w:right="1701" w:bottom="1304" w:left="1701"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8879A3" w14:textId="77777777" w:rsidR="0088629E" w:rsidRDefault="0088629E">
      <w:r>
        <w:separator/>
      </w:r>
    </w:p>
  </w:endnote>
  <w:endnote w:type="continuationSeparator" w:id="0">
    <w:p w14:paraId="7FB4015C" w14:textId="77777777" w:rsidR="0088629E" w:rsidRDefault="008862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Unicode MS">
    <w:panose1 w:val="020B0604020202020204"/>
    <w:charset w:val="86"/>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Myriad Pro">
    <w:altName w:val="Segoe Print"/>
    <w:charset w:val="00"/>
    <w:family w:val="swiss"/>
    <w:pitch w:val="default"/>
    <w:sig w:usb0="00000000" w:usb1="00000000" w:usb2="00000000" w:usb3="00000000" w:csb0="0000019F" w:csb1="00000000"/>
  </w:font>
  <w:font w:name="Calibri">
    <w:panose1 w:val="020F0502020204030204"/>
    <w:charset w:val="00"/>
    <w:family w:val="swiss"/>
    <w:pitch w:val="variable"/>
    <w:sig w:usb0="E4002EFF" w:usb1="C200247B" w:usb2="00000009" w:usb3="00000000" w:csb0="000001FF" w:csb1="00000000"/>
  </w:font>
  <w:font w:name="楷体">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Gungsuh">
    <w:charset w:val="81"/>
    <w:family w:val="roman"/>
    <w:pitch w:val="variable"/>
    <w:sig w:usb0="B00002AF" w:usb1="69D77CFB" w:usb2="00000030" w:usb3="00000000" w:csb0="0008009F" w:csb1="00000000"/>
  </w:font>
  <w:font w:name="方正姚体">
    <w:panose1 w:val="02010601030101010101"/>
    <w:charset w:val="86"/>
    <w:family w:val="auto"/>
    <w:pitch w:val="variable"/>
    <w:sig w:usb0="00000003"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5CCB9" w14:textId="77777777" w:rsidR="00E94906" w:rsidRDefault="00E94906">
    <w:pPr>
      <w:pBdr>
        <w:bottom w:val="single" w:sz="6" w:space="1" w:color="auto"/>
      </w:pBdr>
      <w:jc w:val="center"/>
      <w:rPr>
        <w:rFonts w:ascii="方正姚体" w:eastAsia="方正姚体"/>
        <w:sz w:val="18"/>
      </w:rPr>
    </w:pPr>
  </w:p>
  <w:p w14:paraId="4D9BC0A7" w14:textId="77777777" w:rsidR="00E94906" w:rsidRDefault="00C66A9F">
    <w:pPr>
      <w:jc w:val="center"/>
      <w:rPr>
        <w:rFonts w:ascii="方正姚体" w:eastAsia="方正姚体" w:hAnsi="华文仿宋"/>
        <w:sz w:val="18"/>
        <w:szCs w:val="18"/>
      </w:rPr>
    </w:pPr>
    <w:r>
      <w:rPr>
        <w:rFonts w:ascii="方正姚体" w:eastAsia="方正姚体" w:hAnsi="华文仿宋" w:hint="eastAsia"/>
        <w:sz w:val="18"/>
        <w:szCs w:val="18"/>
      </w:rPr>
      <w:t>地址：北京市海淀区中关村大街甲59</w:t>
    </w:r>
    <w:r>
      <w:rPr>
        <w:rFonts w:ascii="方正姚体" w:eastAsia="方正姚体" w:hAnsi="华文仿宋" w:hint="eastAsia"/>
        <w:sz w:val="18"/>
        <w:szCs w:val="18"/>
      </w:rPr>
      <w:t>号中国人民大学文化大厦1705室，邮编：100872</w:t>
    </w:r>
  </w:p>
  <w:p w14:paraId="6B3AB2A3" w14:textId="77777777" w:rsidR="00E94906" w:rsidRDefault="00C66A9F">
    <w:pPr>
      <w:jc w:val="center"/>
      <w:rPr>
        <w:rFonts w:ascii="方正姚体" w:eastAsia="方正姚体" w:hAnsi="华文仿宋"/>
        <w:sz w:val="18"/>
        <w:szCs w:val="18"/>
      </w:rPr>
    </w:pPr>
    <w:r>
      <w:rPr>
        <w:rFonts w:ascii="方正姚体" w:eastAsia="方正姚体" w:hAnsi="华文仿宋" w:hint="eastAsia"/>
        <w:sz w:val="18"/>
        <w:szCs w:val="18"/>
      </w:rPr>
      <w:t>电话：010-82504106，传真：010-82504200</w:t>
    </w:r>
  </w:p>
  <w:p w14:paraId="45E40D9A" w14:textId="77777777" w:rsidR="00E94906" w:rsidRDefault="00C66A9F">
    <w:pPr>
      <w:jc w:val="center"/>
      <w:rPr>
        <w:rFonts w:ascii="方正姚体" w:eastAsia="方正姚体" w:hAnsi="华文仿宋"/>
        <w:sz w:val="18"/>
        <w:szCs w:val="18"/>
      </w:rPr>
    </w:pPr>
    <w:r>
      <w:rPr>
        <w:rFonts w:ascii="方正姚体" w:eastAsia="方正姚体" w:hAnsi="华文仿宋" w:hint="eastAsia"/>
        <w:sz w:val="18"/>
        <w:szCs w:val="18"/>
      </w:rPr>
      <w:t>网址：</w:t>
    </w:r>
    <w:hyperlink r:id="rId1" w:history="1">
      <w:r>
        <w:rPr>
          <w:rStyle w:val="ab"/>
          <w:rFonts w:ascii="方正姚体" w:eastAsia="方正姚体" w:hAnsi="华文仿宋" w:hint="eastAsia"/>
          <w:sz w:val="18"/>
          <w:szCs w:val="18"/>
        </w:rPr>
        <w:t>www.nurnberg.com.cn</w:t>
      </w:r>
    </w:hyperlink>
  </w:p>
  <w:p w14:paraId="58EAA67C" w14:textId="77777777" w:rsidR="00E94906" w:rsidRDefault="00E94906">
    <w:pPr>
      <w:pStyle w:val="a5"/>
      <w:jc w:val="center"/>
      <w:rPr>
        <w:rFonts w:eastAsia="方正姚体"/>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1652C6" w14:textId="77777777" w:rsidR="0088629E" w:rsidRDefault="0088629E">
      <w:r>
        <w:separator/>
      </w:r>
    </w:p>
  </w:footnote>
  <w:footnote w:type="continuationSeparator" w:id="0">
    <w:p w14:paraId="1F8002E3" w14:textId="77777777" w:rsidR="0088629E" w:rsidRDefault="008862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82CFD" w14:textId="77777777" w:rsidR="00E94906" w:rsidRDefault="00C66A9F">
    <w:pPr>
      <w:jc w:val="right"/>
      <w:rPr>
        <w:rFonts w:eastAsia="黑体"/>
        <w:b/>
        <w:bCs/>
      </w:rPr>
    </w:pPr>
    <w:r>
      <w:rPr>
        <w:noProof/>
      </w:rPr>
      <w:drawing>
        <wp:anchor distT="0" distB="0" distL="114300" distR="114300" simplePos="0" relativeHeight="251659264" behindDoc="0" locked="0" layoutInCell="1" allowOverlap="1" wp14:anchorId="6190C7C3" wp14:editId="0A4C60D4">
          <wp:simplePos x="0" y="0"/>
          <wp:positionH relativeFrom="column">
            <wp:posOffset>0</wp:posOffset>
          </wp:positionH>
          <wp:positionV relativeFrom="paragraph">
            <wp:posOffset>-108585</wp:posOffset>
          </wp:positionV>
          <wp:extent cx="472440" cy="436245"/>
          <wp:effectExtent l="0" t="0" r="0" b="0"/>
          <wp:wrapSquare wrapText="bothSides"/>
          <wp:docPr id="1" name="图片 1" descr="公司logo（新北京黑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公司logo（新北京黑色）"/>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472440" cy="436245"/>
                  </a:xfrm>
                  <a:prstGeom prst="rect">
                    <a:avLst/>
                  </a:prstGeom>
                  <a:noFill/>
                  <a:ln>
                    <a:noFill/>
                  </a:ln>
                </pic:spPr>
              </pic:pic>
            </a:graphicData>
          </a:graphic>
        </wp:anchor>
      </w:drawing>
    </w:r>
  </w:p>
  <w:p w14:paraId="7552D9D2" w14:textId="77777777" w:rsidR="00E94906" w:rsidRDefault="00C66A9F">
    <w:pPr>
      <w:pStyle w:val="a6"/>
      <w:rPr>
        <w:rFonts w:eastAsia="方正姚体"/>
        <w:b/>
        <w:bCs/>
      </w:rPr>
    </w:pPr>
    <w:r>
      <w:rPr>
        <w:rFonts w:hint="eastAsia"/>
      </w:rPr>
      <w:t xml:space="preserve">                                        </w:t>
    </w:r>
    <w:r>
      <w:rPr>
        <w:rFonts w:eastAsia="方正姚体" w:hint="eastAsia"/>
      </w:rPr>
      <w:t>英国安德鲁·纳伯格联合国际有限公司北京代表处</w:t>
    </w:r>
    <w:r>
      <w:rPr>
        <w:rFonts w:eastAsia="方正姚体" w:hint="eastAsia"/>
      </w:rPr>
      <w:t xml:space="preserve">    </w:t>
    </w:r>
    <w:r>
      <w:rPr>
        <w:rFonts w:eastAsia="方正姚体" w:hint="eastAsia"/>
        <w:b/>
        <w:bC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CD0C9A"/>
    <w:multiLevelType w:val="multilevel"/>
    <w:tmpl w:val="5F7A33B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CAA4FA2"/>
    <w:multiLevelType w:val="multilevel"/>
    <w:tmpl w:val="387AFE52"/>
    <w:lvl w:ilvl="0">
      <w:start w:val="1"/>
      <w:numFmt w:val="decimal"/>
      <w:lvlText w:val="%1."/>
      <w:lvlJc w:val="left"/>
      <w:pPr>
        <w:tabs>
          <w:tab w:val="num" w:pos="720"/>
        </w:tabs>
        <w:ind w:left="720" w:hanging="360"/>
      </w:pPr>
      <w:rPr>
        <w:rFonts w:ascii="Times New Roman" w:eastAsia="宋体"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7158537">
    <w:abstractNumId w:val="1"/>
  </w:num>
  <w:num w:numId="2" w16cid:durableId="14688889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TllZmFmOTc2ZTAzNjg1MDlkM2U2NTJhMDUzZDA3NTgifQ=="/>
    <w:docVar w:name="KSO_WPS_MARK_KEY" w:val="0b059547-d9b4-43d3-b85d-e7bdcac6c2a4"/>
  </w:docVars>
  <w:rsids>
    <w:rsidRoot w:val="001B63CD"/>
    <w:rsid w:val="00002FAE"/>
    <w:rsid w:val="00005533"/>
    <w:rsid w:val="0000741F"/>
    <w:rsid w:val="00013D7A"/>
    <w:rsid w:val="00014408"/>
    <w:rsid w:val="000226FA"/>
    <w:rsid w:val="00027236"/>
    <w:rsid w:val="00030D63"/>
    <w:rsid w:val="00037A94"/>
    <w:rsid w:val="00040304"/>
    <w:rsid w:val="000603CC"/>
    <w:rsid w:val="00061C2C"/>
    <w:rsid w:val="000803A7"/>
    <w:rsid w:val="00080CD8"/>
    <w:rsid w:val="000810D5"/>
    <w:rsid w:val="00081E40"/>
    <w:rsid w:val="00082504"/>
    <w:rsid w:val="0008781E"/>
    <w:rsid w:val="000A01BD"/>
    <w:rsid w:val="000A57E2"/>
    <w:rsid w:val="000B3141"/>
    <w:rsid w:val="000B3EED"/>
    <w:rsid w:val="000B4D73"/>
    <w:rsid w:val="000C0951"/>
    <w:rsid w:val="000C18AC"/>
    <w:rsid w:val="000D0A7C"/>
    <w:rsid w:val="000D293D"/>
    <w:rsid w:val="000D34C3"/>
    <w:rsid w:val="000D3D3A"/>
    <w:rsid w:val="000D5F8D"/>
    <w:rsid w:val="001017C7"/>
    <w:rsid w:val="00102500"/>
    <w:rsid w:val="00110260"/>
    <w:rsid w:val="0011264B"/>
    <w:rsid w:val="00117F70"/>
    <w:rsid w:val="00121268"/>
    <w:rsid w:val="00132921"/>
    <w:rsid w:val="00133C63"/>
    <w:rsid w:val="00134987"/>
    <w:rsid w:val="00146F1E"/>
    <w:rsid w:val="00163F80"/>
    <w:rsid w:val="00167007"/>
    <w:rsid w:val="00182768"/>
    <w:rsid w:val="00193733"/>
    <w:rsid w:val="00195D6F"/>
    <w:rsid w:val="001B2196"/>
    <w:rsid w:val="001B63CD"/>
    <w:rsid w:val="001B679D"/>
    <w:rsid w:val="001C6D65"/>
    <w:rsid w:val="001D0115"/>
    <w:rsid w:val="001D0FAF"/>
    <w:rsid w:val="001D4E4F"/>
    <w:rsid w:val="001F0F15"/>
    <w:rsid w:val="001F7CFD"/>
    <w:rsid w:val="0020634F"/>
    <w:rsid w:val="002068EA"/>
    <w:rsid w:val="00215BF8"/>
    <w:rsid w:val="002243E8"/>
    <w:rsid w:val="00233C14"/>
    <w:rsid w:val="00233CE0"/>
    <w:rsid w:val="00236060"/>
    <w:rsid w:val="00244604"/>
    <w:rsid w:val="00244F8F"/>
    <w:rsid w:val="002511F8"/>
    <w:rsid w:val="002516C3"/>
    <w:rsid w:val="002523C1"/>
    <w:rsid w:val="00265795"/>
    <w:rsid w:val="002727E9"/>
    <w:rsid w:val="0027765C"/>
    <w:rsid w:val="002779B8"/>
    <w:rsid w:val="00280377"/>
    <w:rsid w:val="00295FD8"/>
    <w:rsid w:val="0029676A"/>
    <w:rsid w:val="002A4B4F"/>
    <w:rsid w:val="002B1460"/>
    <w:rsid w:val="002B5ADD"/>
    <w:rsid w:val="002B7698"/>
    <w:rsid w:val="002C0257"/>
    <w:rsid w:val="002D009B"/>
    <w:rsid w:val="002E13E2"/>
    <w:rsid w:val="002E21FA"/>
    <w:rsid w:val="002E25C3"/>
    <w:rsid w:val="002E4527"/>
    <w:rsid w:val="002F760D"/>
    <w:rsid w:val="00304C52"/>
    <w:rsid w:val="00304C83"/>
    <w:rsid w:val="00310110"/>
    <w:rsid w:val="00310AD2"/>
    <w:rsid w:val="00312D3B"/>
    <w:rsid w:val="00314D8C"/>
    <w:rsid w:val="003161ED"/>
    <w:rsid w:val="003169AA"/>
    <w:rsid w:val="003212C8"/>
    <w:rsid w:val="003250A9"/>
    <w:rsid w:val="0033179B"/>
    <w:rsid w:val="00336416"/>
    <w:rsid w:val="00340C73"/>
    <w:rsid w:val="00341881"/>
    <w:rsid w:val="003432D3"/>
    <w:rsid w:val="0034331D"/>
    <w:rsid w:val="003502A1"/>
    <w:rsid w:val="00350328"/>
    <w:rsid w:val="003514A6"/>
    <w:rsid w:val="00357F6D"/>
    <w:rsid w:val="003646A1"/>
    <w:rsid w:val="003702ED"/>
    <w:rsid w:val="00374360"/>
    <w:rsid w:val="003803C5"/>
    <w:rsid w:val="00387E71"/>
    <w:rsid w:val="003935E9"/>
    <w:rsid w:val="0039543C"/>
    <w:rsid w:val="003955DB"/>
    <w:rsid w:val="003A3601"/>
    <w:rsid w:val="003C524C"/>
    <w:rsid w:val="003C5C5E"/>
    <w:rsid w:val="003D3CD9"/>
    <w:rsid w:val="003D49B4"/>
    <w:rsid w:val="003F4DC2"/>
    <w:rsid w:val="003F745B"/>
    <w:rsid w:val="004039C9"/>
    <w:rsid w:val="004209F2"/>
    <w:rsid w:val="00422383"/>
    <w:rsid w:val="00427236"/>
    <w:rsid w:val="00435906"/>
    <w:rsid w:val="00455BA8"/>
    <w:rsid w:val="004655CB"/>
    <w:rsid w:val="00474717"/>
    <w:rsid w:val="00485E2E"/>
    <w:rsid w:val="00486E31"/>
    <w:rsid w:val="00486FBE"/>
    <w:rsid w:val="004A52FF"/>
    <w:rsid w:val="004B4E6A"/>
    <w:rsid w:val="004C4664"/>
    <w:rsid w:val="004D5ADA"/>
    <w:rsid w:val="004F6FDA"/>
    <w:rsid w:val="0050133A"/>
    <w:rsid w:val="00507886"/>
    <w:rsid w:val="00512B81"/>
    <w:rsid w:val="00516879"/>
    <w:rsid w:val="00527595"/>
    <w:rsid w:val="00531E34"/>
    <w:rsid w:val="00542854"/>
    <w:rsid w:val="0054434C"/>
    <w:rsid w:val="005508BD"/>
    <w:rsid w:val="00553CE6"/>
    <w:rsid w:val="00554EB4"/>
    <w:rsid w:val="00564FD9"/>
    <w:rsid w:val="005B2CF5"/>
    <w:rsid w:val="005B444D"/>
    <w:rsid w:val="005C244E"/>
    <w:rsid w:val="005C27DC"/>
    <w:rsid w:val="005D167F"/>
    <w:rsid w:val="005D3FD9"/>
    <w:rsid w:val="005D743E"/>
    <w:rsid w:val="005E31E5"/>
    <w:rsid w:val="005E6274"/>
    <w:rsid w:val="005E6B90"/>
    <w:rsid w:val="005F2EC6"/>
    <w:rsid w:val="005F4D4D"/>
    <w:rsid w:val="005F5420"/>
    <w:rsid w:val="00611954"/>
    <w:rsid w:val="00616A0F"/>
    <w:rsid w:val="006176AA"/>
    <w:rsid w:val="00627DBB"/>
    <w:rsid w:val="00632D73"/>
    <w:rsid w:val="00655FA9"/>
    <w:rsid w:val="006656BA"/>
    <w:rsid w:val="00667C85"/>
    <w:rsid w:val="00680EFB"/>
    <w:rsid w:val="006851A5"/>
    <w:rsid w:val="006B6CAB"/>
    <w:rsid w:val="006D37ED"/>
    <w:rsid w:val="006E2E2E"/>
    <w:rsid w:val="0070649D"/>
    <w:rsid w:val="007078E0"/>
    <w:rsid w:val="00710661"/>
    <w:rsid w:val="00715F9D"/>
    <w:rsid w:val="007419C0"/>
    <w:rsid w:val="00747520"/>
    <w:rsid w:val="0075196D"/>
    <w:rsid w:val="00752629"/>
    <w:rsid w:val="007740C7"/>
    <w:rsid w:val="00792AB2"/>
    <w:rsid w:val="007962CA"/>
    <w:rsid w:val="007A2E2A"/>
    <w:rsid w:val="007A3480"/>
    <w:rsid w:val="007A513F"/>
    <w:rsid w:val="007A5AA6"/>
    <w:rsid w:val="007B5222"/>
    <w:rsid w:val="007B6993"/>
    <w:rsid w:val="007C3170"/>
    <w:rsid w:val="007C4BA4"/>
    <w:rsid w:val="007C5D7D"/>
    <w:rsid w:val="007C68DC"/>
    <w:rsid w:val="007D262A"/>
    <w:rsid w:val="007D69A1"/>
    <w:rsid w:val="007E108E"/>
    <w:rsid w:val="007E2BA6"/>
    <w:rsid w:val="007E348E"/>
    <w:rsid w:val="007E44C1"/>
    <w:rsid w:val="007F1B8C"/>
    <w:rsid w:val="007F29EA"/>
    <w:rsid w:val="007F652C"/>
    <w:rsid w:val="00805ED5"/>
    <w:rsid w:val="0080616E"/>
    <w:rsid w:val="008129CA"/>
    <w:rsid w:val="00816558"/>
    <w:rsid w:val="00817915"/>
    <w:rsid w:val="008833DC"/>
    <w:rsid w:val="0088629E"/>
    <w:rsid w:val="00895CB6"/>
    <w:rsid w:val="008A1E1E"/>
    <w:rsid w:val="008A6811"/>
    <w:rsid w:val="008A7AE7"/>
    <w:rsid w:val="008C0420"/>
    <w:rsid w:val="008C4BCC"/>
    <w:rsid w:val="008D07F2"/>
    <w:rsid w:val="008D278C"/>
    <w:rsid w:val="008D4F84"/>
    <w:rsid w:val="008E1206"/>
    <w:rsid w:val="008E5DFE"/>
    <w:rsid w:val="008F46C1"/>
    <w:rsid w:val="00901677"/>
    <w:rsid w:val="00906691"/>
    <w:rsid w:val="00916A50"/>
    <w:rsid w:val="009222F0"/>
    <w:rsid w:val="00931DDB"/>
    <w:rsid w:val="00937973"/>
    <w:rsid w:val="00953C63"/>
    <w:rsid w:val="0095747D"/>
    <w:rsid w:val="00973993"/>
    <w:rsid w:val="00973E1A"/>
    <w:rsid w:val="009836C5"/>
    <w:rsid w:val="00995581"/>
    <w:rsid w:val="00996023"/>
    <w:rsid w:val="009A1093"/>
    <w:rsid w:val="009B01A7"/>
    <w:rsid w:val="009B3943"/>
    <w:rsid w:val="009C66BB"/>
    <w:rsid w:val="009D09AC"/>
    <w:rsid w:val="009D7EA7"/>
    <w:rsid w:val="009E5739"/>
    <w:rsid w:val="009F6054"/>
    <w:rsid w:val="00A10F0C"/>
    <w:rsid w:val="00A1225E"/>
    <w:rsid w:val="00A45A3D"/>
    <w:rsid w:val="00A54A8E"/>
    <w:rsid w:val="00A71EAE"/>
    <w:rsid w:val="00A866EC"/>
    <w:rsid w:val="00A90D6D"/>
    <w:rsid w:val="00A90FC8"/>
    <w:rsid w:val="00A91D49"/>
    <w:rsid w:val="00A938C5"/>
    <w:rsid w:val="00AA7E75"/>
    <w:rsid w:val="00AB060D"/>
    <w:rsid w:val="00AB7588"/>
    <w:rsid w:val="00AB762B"/>
    <w:rsid w:val="00AC7610"/>
    <w:rsid w:val="00AD1193"/>
    <w:rsid w:val="00AD23A3"/>
    <w:rsid w:val="00AD334D"/>
    <w:rsid w:val="00AE6BD3"/>
    <w:rsid w:val="00AF0671"/>
    <w:rsid w:val="00AF0F78"/>
    <w:rsid w:val="00B057F1"/>
    <w:rsid w:val="00B254DB"/>
    <w:rsid w:val="00B262C1"/>
    <w:rsid w:val="00B3486B"/>
    <w:rsid w:val="00B46E7C"/>
    <w:rsid w:val="00B47582"/>
    <w:rsid w:val="00B54288"/>
    <w:rsid w:val="00B5540C"/>
    <w:rsid w:val="00B5587F"/>
    <w:rsid w:val="00B62889"/>
    <w:rsid w:val="00B63D45"/>
    <w:rsid w:val="00B648F3"/>
    <w:rsid w:val="00B6616C"/>
    <w:rsid w:val="00B71C53"/>
    <w:rsid w:val="00B7682F"/>
    <w:rsid w:val="00B82CB7"/>
    <w:rsid w:val="00B928DA"/>
    <w:rsid w:val="00BA25D1"/>
    <w:rsid w:val="00BA2F96"/>
    <w:rsid w:val="00BB3271"/>
    <w:rsid w:val="00BB38B3"/>
    <w:rsid w:val="00BB493B"/>
    <w:rsid w:val="00BB6A0E"/>
    <w:rsid w:val="00BC0572"/>
    <w:rsid w:val="00BC2ECE"/>
    <w:rsid w:val="00BC3360"/>
    <w:rsid w:val="00BC558C"/>
    <w:rsid w:val="00BD57A4"/>
    <w:rsid w:val="00BE6763"/>
    <w:rsid w:val="00BF20A3"/>
    <w:rsid w:val="00BF237B"/>
    <w:rsid w:val="00BF39E0"/>
    <w:rsid w:val="00BF523C"/>
    <w:rsid w:val="00C00195"/>
    <w:rsid w:val="00C01700"/>
    <w:rsid w:val="00C061D1"/>
    <w:rsid w:val="00C077A6"/>
    <w:rsid w:val="00C117A9"/>
    <w:rsid w:val="00C1399B"/>
    <w:rsid w:val="00C16D2E"/>
    <w:rsid w:val="00C308BC"/>
    <w:rsid w:val="00C40DC8"/>
    <w:rsid w:val="00C60B95"/>
    <w:rsid w:val="00C66A9F"/>
    <w:rsid w:val="00C71DBF"/>
    <w:rsid w:val="00C835AD"/>
    <w:rsid w:val="00C9021F"/>
    <w:rsid w:val="00CA1DDF"/>
    <w:rsid w:val="00CB6027"/>
    <w:rsid w:val="00CC69DA"/>
    <w:rsid w:val="00CD3036"/>
    <w:rsid w:val="00CD409A"/>
    <w:rsid w:val="00CD5299"/>
    <w:rsid w:val="00D068E5"/>
    <w:rsid w:val="00D17283"/>
    <w:rsid w:val="00D17732"/>
    <w:rsid w:val="00D24A70"/>
    <w:rsid w:val="00D24E00"/>
    <w:rsid w:val="00D30839"/>
    <w:rsid w:val="00D341FB"/>
    <w:rsid w:val="00D500BB"/>
    <w:rsid w:val="00D5176B"/>
    <w:rsid w:val="00D55CF3"/>
    <w:rsid w:val="00D56A6F"/>
    <w:rsid w:val="00D56DBD"/>
    <w:rsid w:val="00D577AA"/>
    <w:rsid w:val="00D63010"/>
    <w:rsid w:val="00D64EE2"/>
    <w:rsid w:val="00D7179C"/>
    <w:rsid w:val="00D738A1"/>
    <w:rsid w:val="00D74F9D"/>
    <w:rsid w:val="00D762D4"/>
    <w:rsid w:val="00D76715"/>
    <w:rsid w:val="00DB3297"/>
    <w:rsid w:val="00DB7D8F"/>
    <w:rsid w:val="00DC214F"/>
    <w:rsid w:val="00DF0BB7"/>
    <w:rsid w:val="00E00CC0"/>
    <w:rsid w:val="00E131DB"/>
    <w:rsid w:val="00E132E9"/>
    <w:rsid w:val="00E15659"/>
    <w:rsid w:val="00E43598"/>
    <w:rsid w:val="00E509A5"/>
    <w:rsid w:val="00E51146"/>
    <w:rsid w:val="00E54E5E"/>
    <w:rsid w:val="00E557C1"/>
    <w:rsid w:val="00E65115"/>
    <w:rsid w:val="00E677DF"/>
    <w:rsid w:val="00E71A35"/>
    <w:rsid w:val="00E725A1"/>
    <w:rsid w:val="00E94906"/>
    <w:rsid w:val="00E97F80"/>
    <w:rsid w:val="00EA6987"/>
    <w:rsid w:val="00EA74CC"/>
    <w:rsid w:val="00EB27B1"/>
    <w:rsid w:val="00EC129D"/>
    <w:rsid w:val="00EC73CA"/>
    <w:rsid w:val="00ED1D72"/>
    <w:rsid w:val="00EE4676"/>
    <w:rsid w:val="00EF60DB"/>
    <w:rsid w:val="00F033EC"/>
    <w:rsid w:val="00F05A6A"/>
    <w:rsid w:val="00F25456"/>
    <w:rsid w:val="00F26218"/>
    <w:rsid w:val="00F331B4"/>
    <w:rsid w:val="00F34420"/>
    <w:rsid w:val="00F34483"/>
    <w:rsid w:val="00F349FA"/>
    <w:rsid w:val="00F437BF"/>
    <w:rsid w:val="00F517EB"/>
    <w:rsid w:val="00F54836"/>
    <w:rsid w:val="00F57001"/>
    <w:rsid w:val="00F578E8"/>
    <w:rsid w:val="00F57900"/>
    <w:rsid w:val="00F668A4"/>
    <w:rsid w:val="00F74EA5"/>
    <w:rsid w:val="00F80E8A"/>
    <w:rsid w:val="00F9556D"/>
    <w:rsid w:val="00FA2346"/>
    <w:rsid w:val="00FB277E"/>
    <w:rsid w:val="00FB5963"/>
    <w:rsid w:val="00FC0DAC"/>
    <w:rsid w:val="00FC3699"/>
    <w:rsid w:val="00FD049B"/>
    <w:rsid w:val="00FD2972"/>
    <w:rsid w:val="00FD3BC4"/>
    <w:rsid w:val="00FE4C21"/>
    <w:rsid w:val="00FF01D6"/>
    <w:rsid w:val="04B21E8E"/>
    <w:rsid w:val="055F1B46"/>
    <w:rsid w:val="061D286A"/>
    <w:rsid w:val="065742DF"/>
    <w:rsid w:val="0806583D"/>
    <w:rsid w:val="091A3CEE"/>
    <w:rsid w:val="0AA822B2"/>
    <w:rsid w:val="0BB84DE3"/>
    <w:rsid w:val="0C1B0437"/>
    <w:rsid w:val="0C395F24"/>
    <w:rsid w:val="0C436DA2"/>
    <w:rsid w:val="10B4569D"/>
    <w:rsid w:val="1264528F"/>
    <w:rsid w:val="12D17378"/>
    <w:rsid w:val="12D81E34"/>
    <w:rsid w:val="14117386"/>
    <w:rsid w:val="14410444"/>
    <w:rsid w:val="14C12F5A"/>
    <w:rsid w:val="15A308B2"/>
    <w:rsid w:val="162057B7"/>
    <w:rsid w:val="16D52CED"/>
    <w:rsid w:val="17594F22"/>
    <w:rsid w:val="1C163B8C"/>
    <w:rsid w:val="1C3B5B2F"/>
    <w:rsid w:val="1C5B5A42"/>
    <w:rsid w:val="1C6012AB"/>
    <w:rsid w:val="1CD87093"/>
    <w:rsid w:val="217F21D3"/>
    <w:rsid w:val="21DC5EE4"/>
    <w:rsid w:val="237B69CA"/>
    <w:rsid w:val="24EC7B7F"/>
    <w:rsid w:val="256B5BB0"/>
    <w:rsid w:val="273146EB"/>
    <w:rsid w:val="27321C92"/>
    <w:rsid w:val="27AE2211"/>
    <w:rsid w:val="286A24EC"/>
    <w:rsid w:val="287303E4"/>
    <w:rsid w:val="28FD455E"/>
    <w:rsid w:val="291C72C0"/>
    <w:rsid w:val="294F1F48"/>
    <w:rsid w:val="295977AD"/>
    <w:rsid w:val="29D60DFE"/>
    <w:rsid w:val="2C5142E1"/>
    <w:rsid w:val="2CA62D0A"/>
    <w:rsid w:val="2D151C3D"/>
    <w:rsid w:val="2E2667E7"/>
    <w:rsid w:val="2FB03EC7"/>
    <w:rsid w:val="2FBB5323"/>
    <w:rsid w:val="30DC13F0"/>
    <w:rsid w:val="33B45D0C"/>
    <w:rsid w:val="36064819"/>
    <w:rsid w:val="362D6CBA"/>
    <w:rsid w:val="368055A2"/>
    <w:rsid w:val="36B129D7"/>
    <w:rsid w:val="36B36BBA"/>
    <w:rsid w:val="36B97AE5"/>
    <w:rsid w:val="38D64782"/>
    <w:rsid w:val="38EA0260"/>
    <w:rsid w:val="39A405D1"/>
    <w:rsid w:val="3A133C1C"/>
    <w:rsid w:val="3C563F4C"/>
    <w:rsid w:val="3C6B3E19"/>
    <w:rsid w:val="3C70398D"/>
    <w:rsid w:val="3D424389"/>
    <w:rsid w:val="3D5440BC"/>
    <w:rsid w:val="3DAC00D1"/>
    <w:rsid w:val="3EF9316D"/>
    <w:rsid w:val="40E67721"/>
    <w:rsid w:val="42864D18"/>
    <w:rsid w:val="45083B8C"/>
    <w:rsid w:val="4603463C"/>
    <w:rsid w:val="4683223D"/>
    <w:rsid w:val="468C3169"/>
    <w:rsid w:val="46A13188"/>
    <w:rsid w:val="48121EAA"/>
    <w:rsid w:val="48CE21C6"/>
    <w:rsid w:val="494B7BFF"/>
    <w:rsid w:val="4A392FB7"/>
    <w:rsid w:val="4A4060F4"/>
    <w:rsid w:val="4B1D59BF"/>
    <w:rsid w:val="4B4B6AFE"/>
    <w:rsid w:val="4E87411E"/>
    <w:rsid w:val="4E9F4AB7"/>
    <w:rsid w:val="4F324189"/>
    <w:rsid w:val="51D535C6"/>
    <w:rsid w:val="52C442F7"/>
    <w:rsid w:val="53AF499D"/>
    <w:rsid w:val="53F32DF7"/>
    <w:rsid w:val="54F86EAB"/>
    <w:rsid w:val="564055B9"/>
    <w:rsid w:val="59296817"/>
    <w:rsid w:val="59F00E16"/>
    <w:rsid w:val="5A1E61D2"/>
    <w:rsid w:val="5C646BCF"/>
    <w:rsid w:val="5E0C3542"/>
    <w:rsid w:val="5E572DEB"/>
    <w:rsid w:val="5E6F0574"/>
    <w:rsid w:val="5E8E14C4"/>
    <w:rsid w:val="5ED6505B"/>
    <w:rsid w:val="5F9A5549"/>
    <w:rsid w:val="60197BB5"/>
    <w:rsid w:val="605753D1"/>
    <w:rsid w:val="621F6849"/>
    <w:rsid w:val="64D15E6F"/>
    <w:rsid w:val="661D5426"/>
    <w:rsid w:val="6659611C"/>
    <w:rsid w:val="67050051"/>
    <w:rsid w:val="67180834"/>
    <w:rsid w:val="674455A4"/>
    <w:rsid w:val="68202442"/>
    <w:rsid w:val="68DB70B1"/>
    <w:rsid w:val="6A58493C"/>
    <w:rsid w:val="6BFA18B7"/>
    <w:rsid w:val="6DAA54AF"/>
    <w:rsid w:val="6DE24C48"/>
    <w:rsid w:val="6E9A5873"/>
    <w:rsid w:val="6EF80BE7"/>
    <w:rsid w:val="6F555B47"/>
    <w:rsid w:val="704D10EC"/>
    <w:rsid w:val="714C3AC4"/>
    <w:rsid w:val="724427AD"/>
    <w:rsid w:val="7251239D"/>
    <w:rsid w:val="72682163"/>
    <w:rsid w:val="73B21D95"/>
    <w:rsid w:val="73D3309A"/>
    <w:rsid w:val="741C570D"/>
    <w:rsid w:val="762F0C47"/>
    <w:rsid w:val="76F31C74"/>
    <w:rsid w:val="77E96C58"/>
    <w:rsid w:val="795D1E91"/>
    <w:rsid w:val="79B77DA5"/>
    <w:rsid w:val="7ADB314B"/>
    <w:rsid w:val="7CE65DD7"/>
    <w:rsid w:val="7E5C6A2E"/>
    <w:rsid w:val="7F536899"/>
    <w:rsid w:val="7F9A46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2ABFFA20"/>
  <w15:docId w15:val="{6F19EE31-2CDD-4DDC-AC98-F4BE6584D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Body Text" w:qFormat="1"/>
    <w:lsdException w:name="Subtitle" w:qFormat="1"/>
    <w:lsdException w:name="Body Text 2" w:qFormat="1"/>
    <w:lsdException w:name="Hyperlink" w:qFormat="1"/>
    <w:lsdException w:name="FollowedHyperlink" w:qFormat="1"/>
    <w:lsdException w:name="Strong" w:qFormat="1"/>
    <w:lsdException w:name="Emphasis" w:uiPriority="20"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qFormat/>
    <w:pPr>
      <w:widowControl/>
      <w:spacing w:before="100" w:beforeAutospacing="1" w:after="100" w:afterAutospacing="1"/>
      <w:jc w:val="left"/>
      <w:outlineLvl w:val="0"/>
    </w:pPr>
    <w:rPr>
      <w:rFonts w:ascii="Georgia" w:hAnsi="Georgia" w:cs="宋体"/>
      <w:b/>
      <w:bCs/>
      <w:caps/>
      <w:color w:val="666666"/>
      <w:spacing w:val="24"/>
      <w:kern w:val="36"/>
      <w:sz w:val="27"/>
      <w:szCs w:val="27"/>
    </w:rPr>
  </w:style>
  <w:style w:type="paragraph" w:styleId="2">
    <w:name w:val="heading 2"/>
    <w:basedOn w:val="a"/>
    <w:next w:val="a"/>
    <w:qFormat/>
    <w:pPr>
      <w:keepNext/>
      <w:keepLines/>
      <w:spacing w:before="260" w:after="260" w:line="416" w:lineRule="auto"/>
      <w:outlineLvl w:val="1"/>
    </w:pPr>
    <w:rPr>
      <w:rFonts w:ascii="Arial" w:eastAsia="黑体" w:hAnsi="Arial"/>
      <w:b/>
      <w:bCs/>
      <w:sz w:val="32"/>
      <w:szCs w:val="32"/>
    </w:rPr>
  </w:style>
  <w:style w:type="paragraph" w:styleId="3">
    <w:name w:val="heading 3"/>
    <w:basedOn w:val="a"/>
    <w:next w:val="a"/>
    <w:qFormat/>
    <w:pPr>
      <w:keepNext/>
      <w:keepLines/>
      <w:spacing w:before="260" w:after="260" w:line="416" w:lineRule="auto"/>
      <w:outlineLvl w:val="2"/>
    </w:pPr>
    <w:rPr>
      <w:b/>
      <w:bCs/>
      <w:sz w:val="32"/>
      <w:szCs w:val="3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qFormat/>
    <w:pPr>
      <w:jc w:val="left"/>
    </w:pPr>
  </w:style>
  <w:style w:type="paragraph" w:styleId="a4">
    <w:name w:val="Balloon Text"/>
    <w:basedOn w:val="a"/>
    <w:semiHidden/>
    <w:qFormat/>
    <w:rPr>
      <w:sz w:val="18"/>
      <w:szCs w:val="18"/>
    </w:rPr>
  </w:style>
  <w:style w:type="paragraph" w:styleId="a5">
    <w:name w:val="footer"/>
    <w:basedOn w:val="a"/>
    <w:qFormat/>
    <w:pPr>
      <w:tabs>
        <w:tab w:val="center" w:pos="4153"/>
        <w:tab w:val="right" w:pos="8306"/>
      </w:tabs>
      <w:snapToGrid w:val="0"/>
      <w:jc w:val="left"/>
    </w:pPr>
    <w:rPr>
      <w:sz w:val="18"/>
      <w:szCs w:val="18"/>
    </w:rPr>
  </w:style>
  <w:style w:type="paragraph" w:styleId="a6">
    <w:name w:val="header"/>
    <w:basedOn w:val="a"/>
    <w:qFormat/>
    <w:pPr>
      <w:pBdr>
        <w:bottom w:val="single" w:sz="6" w:space="1" w:color="auto"/>
      </w:pBdr>
      <w:tabs>
        <w:tab w:val="center" w:pos="4153"/>
        <w:tab w:val="right" w:pos="8306"/>
      </w:tabs>
      <w:snapToGrid w:val="0"/>
      <w:jc w:val="center"/>
    </w:pPr>
    <w:rPr>
      <w:sz w:val="18"/>
      <w:szCs w:val="18"/>
    </w:rPr>
  </w:style>
  <w:style w:type="paragraph" w:styleId="20">
    <w:name w:val="Body Text 2"/>
    <w:basedOn w:val="a"/>
    <w:qFormat/>
    <w:pPr>
      <w:spacing w:after="120" w:line="480" w:lineRule="auto"/>
    </w:pPr>
  </w:style>
  <w:style w:type="paragraph" w:styleId="a7">
    <w:name w:val="Normal (Web)"/>
    <w:basedOn w:val="a"/>
    <w:qFormat/>
    <w:pPr>
      <w:widowControl/>
      <w:spacing w:before="100" w:beforeAutospacing="1" w:after="100" w:afterAutospacing="1"/>
      <w:jc w:val="left"/>
    </w:pPr>
    <w:rPr>
      <w:rFonts w:ascii="Arial Unicode MS" w:eastAsia="Arial Unicode MS" w:hAnsi="Arial Unicode MS" w:cs="Arial Unicode MS"/>
      <w:kern w:val="0"/>
      <w:sz w:val="24"/>
    </w:rPr>
  </w:style>
  <w:style w:type="character" w:styleId="a8">
    <w:name w:val="Strong"/>
    <w:qFormat/>
    <w:rPr>
      <w:b/>
      <w:bCs/>
    </w:rPr>
  </w:style>
  <w:style w:type="character" w:styleId="a9">
    <w:name w:val="FollowedHyperlink"/>
    <w:qFormat/>
    <w:rPr>
      <w:color w:val="800080"/>
      <w:u w:val="single"/>
    </w:rPr>
  </w:style>
  <w:style w:type="character" w:styleId="aa">
    <w:name w:val="Emphasis"/>
    <w:uiPriority w:val="20"/>
    <w:qFormat/>
    <w:rPr>
      <w:i/>
      <w:iCs/>
    </w:rPr>
  </w:style>
  <w:style w:type="character" w:styleId="ab">
    <w:name w:val="Hyperlink"/>
    <w:qFormat/>
    <w:rPr>
      <w:color w:val="0000FF"/>
      <w:u w:val="single"/>
    </w:rPr>
  </w:style>
  <w:style w:type="paragraph" w:customStyle="1" w:styleId="story-body">
    <w:name w:val="story-body"/>
    <w:basedOn w:val="a"/>
    <w:qFormat/>
    <w:pPr>
      <w:widowControl/>
      <w:spacing w:before="100" w:beforeAutospacing="1" w:after="100" w:afterAutospacing="1"/>
      <w:jc w:val="left"/>
    </w:pPr>
    <w:rPr>
      <w:rFonts w:ascii="Arial" w:hAnsi="Arial" w:cs="Arial"/>
      <w:kern w:val="0"/>
      <w:sz w:val="22"/>
      <w:szCs w:val="22"/>
    </w:rPr>
  </w:style>
  <w:style w:type="paragraph" w:customStyle="1" w:styleId="author">
    <w:name w:val="author"/>
    <w:basedOn w:val="a"/>
    <w:qFormat/>
    <w:pPr>
      <w:widowControl/>
      <w:spacing w:before="100" w:beforeAutospacing="1" w:after="100" w:afterAutospacing="1"/>
      <w:jc w:val="left"/>
    </w:pPr>
    <w:rPr>
      <w:rFonts w:ascii="宋体" w:hAnsi="宋体" w:cs="宋体"/>
      <w:kern w:val="0"/>
      <w:sz w:val="24"/>
    </w:rPr>
  </w:style>
  <w:style w:type="paragraph" w:customStyle="1" w:styleId="bullets1">
    <w:name w:val="bullets1"/>
    <w:basedOn w:val="a"/>
    <w:qFormat/>
    <w:pPr>
      <w:widowControl/>
      <w:jc w:val="left"/>
    </w:pPr>
    <w:rPr>
      <w:rFonts w:ascii="宋体" w:hAnsi="宋体" w:cs="宋体"/>
      <w:kern w:val="0"/>
      <w:sz w:val="24"/>
    </w:rPr>
  </w:style>
  <w:style w:type="character" w:customStyle="1" w:styleId="apple-style-span">
    <w:name w:val="apple-style-span"/>
    <w:basedOn w:val="a0"/>
    <w:qFormat/>
  </w:style>
  <w:style w:type="paragraph" w:customStyle="1" w:styleId="endorsement1">
    <w:name w:val="endorsement1"/>
    <w:basedOn w:val="a"/>
    <w:qFormat/>
    <w:pPr>
      <w:widowControl/>
      <w:jc w:val="left"/>
    </w:pPr>
    <w:rPr>
      <w:rFonts w:ascii="宋体" w:hAnsi="宋体" w:cs="宋体"/>
      <w:kern w:val="0"/>
      <w:sz w:val="24"/>
    </w:rPr>
  </w:style>
  <w:style w:type="paragraph" w:customStyle="1" w:styleId="text">
    <w:name w:val="text"/>
    <w:basedOn w:val="a"/>
    <w:qFormat/>
    <w:pPr>
      <w:widowControl/>
      <w:spacing w:before="100" w:beforeAutospacing="1" w:after="100" w:afterAutospacing="1" w:line="210" w:lineRule="atLeast"/>
      <w:jc w:val="left"/>
    </w:pPr>
    <w:rPr>
      <w:rFonts w:ascii="Verdana" w:hAnsi="Verdana" w:cs="Arial"/>
      <w:color w:val="333333"/>
      <w:kern w:val="0"/>
      <w:sz w:val="17"/>
      <w:szCs w:val="17"/>
    </w:rPr>
  </w:style>
  <w:style w:type="character" w:customStyle="1" w:styleId="product-title1">
    <w:name w:val="product-title1"/>
    <w:qFormat/>
    <w:rPr>
      <w:rFonts w:ascii="Arial" w:hAnsi="Arial" w:cs="Arial" w:hint="default"/>
      <w:b/>
      <w:bCs/>
      <w:color w:val="FF6600"/>
      <w:sz w:val="28"/>
      <w:szCs w:val="28"/>
    </w:rPr>
  </w:style>
  <w:style w:type="character" w:customStyle="1" w:styleId="booksubtitle1">
    <w:name w:val="booksubtitle1"/>
    <w:qFormat/>
    <w:rPr>
      <w:rFonts w:ascii="Verdana" w:hAnsi="Verdana" w:hint="default"/>
      <w:color w:val="000000"/>
      <w:sz w:val="18"/>
      <w:szCs w:val="18"/>
      <w:u w:val="none"/>
    </w:rPr>
  </w:style>
  <w:style w:type="character" w:customStyle="1" w:styleId="bookauthor1">
    <w:name w:val="bookauthor1"/>
    <w:qFormat/>
    <w:rPr>
      <w:rFonts w:ascii="Verdana" w:hAnsi="Verdana" w:hint="default"/>
      <w:i/>
      <w:iCs/>
      <w:color w:val="000000"/>
      <w:sz w:val="18"/>
      <w:szCs w:val="18"/>
      <w:u w:val="none"/>
    </w:rPr>
  </w:style>
  <w:style w:type="character" w:customStyle="1" w:styleId="bstitle1">
    <w:name w:val="bstitle1"/>
    <w:qFormat/>
    <w:rPr>
      <w:b/>
      <w:bCs/>
      <w:color w:val="000000"/>
      <w:sz w:val="24"/>
      <w:szCs w:val="24"/>
    </w:rPr>
  </w:style>
  <w:style w:type="character" w:customStyle="1" w:styleId="bssubtitle1">
    <w:name w:val="bssubtitle1"/>
    <w:qFormat/>
    <w:rPr>
      <w:rFonts w:ascii="Arial" w:hAnsi="Arial" w:cs="Arial" w:hint="default"/>
      <w:b/>
      <w:bCs/>
      <w:color w:val="000000"/>
      <w:sz w:val="18"/>
      <w:szCs w:val="18"/>
    </w:rPr>
  </w:style>
  <w:style w:type="paragraph" w:customStyle="1" w:styleId="introtext1">
    <w:name w:val="introtext1"/>
    <w:basedOn w:val="a"/>
    <w:qFormat/>
    <w:pPr>
      <w:widowControl/>
      <w:spacing w:before="100" w:beforeAutospacing="1" w:after="100" w:afterAutospacing="1"/>
      <w:jc w:val="left"/>
    </w:pPr>
    <w:rPr>
      <w:rFonts w:ascii="宋体" w:hAnsi="宋体" w:cs="宋体"/>
      <w:kern w:val="0"/>
      <w:sz w:val="24"/>
    </w:rPr>
  </w:style>
  <w:style w:type="character" w:customStyle="1" w:styleId="ar18blue1">
    <w:name w:val="ar18blue1"/>
    <w:qFormat/>
    <w:rPr>
      <w:rFonts w:ascii="Arial" w:hAnsi="Arial" w:cs="Arial" w:hint="default"/>
      <w:color w:val="000066"/>
      <w:sz w:val="30"/>
      <w:szCs w:val="30"/>
    </w:rPr>
  </w:style>
  <w:style w:type="character" w:customStyle="1" w:styleId="ar141">
    <w:name w:val="ar141"/>
    <w:qFormat/>
    <w:rPr>
      <w:rFonts w:ascii="Arial" w:hAnsi="Arial" w:cs="Arial" w:hint="default"/>
      <w:sz w:val="21"/>
      <w:szCs w:val="21"/>
    </w:rPr>
  </w:style>
  <w:style w:type="character" w:customStyle="1" w:styleId="blk12161">
    <w:name w:val="blk12161"/>
    <w:qFormat/>
    <w:rPr>
      <w:rFonts w:ascii="Arial" w:hAnsi="Arial" w:cs="Arial" w:hint="default"/>
      <w:color w:val="000000"/>
      <w:sz w:val="18"/>
      <w:szCs w:val="18"/>
    </w:rPr>
  </w:style>
  <w:style w:type="character" w:customStyle="1" w:styleId="brgreen121">
    <w:name w:val="brgreen121"/>
    <w:qFormat/>
    <w:rPr>
      <w:rFonts w:ascii="Arial" w:hAnsi="Arial" w:cs="Arial" w:hint="default"/>
      <w:color w:val="339999"/>
      <w:sz w:val="18"/>
      <w:szCs w:val="18"/>
    </w:rPr>
  </w:style>
  <w:style w:type="character" w:customStyle="1" w:styleId="A50">
    <w:name w:val="A5"/>
    <w:uiPriority w:val="99"/>
    <w:qFormat/>
    <w:rPr>
      <w:rFonts w:cs="Myriad Pro"/>
      <w:color w:val="000014"/>
    </w:rPr>
  </w:style>
  <w:style w:type="character" w:customStyle="1" w:styleId="apple-converted-space">
    <w:name w:val="apple-converted-space"/>
    <w:qFormat/>
  </w:style>
  <w:style w:type="paragraph" w:customStyle="1" w:styleId="Headline">
    <w:name w:val="Headline"/>
    <w:basedOn w:val="a"/>
    <w:qFormat/>
    <w:pPr>
      <w:spacing w:after="480"/>
      <w:jc w:val="center"/>
    </w:pPr>
    <w:rPr>
      <w:rFonts w:eastAsia="Calibri"/>
      <w:b/>
      <w:bCs/>
      <w:i/>
      <w:sz w:val="28"/>
      <w:szCs w:val="28"/>
    </w:rPr>
  </w:style>
  <w:style w:type="paragraph" w:customStyle="1" w:styleId="Body">
    <w:name w:val="Body"/>
    <w:basedOn w:val="a"/>
    <w:qFormat/>
    <w:pPr>
      <w:widowControl/>
    </w:pPr>
    <w:rPr>
      <w:kern w:val="0"/>
      <w:sz w:val="24"/>
      <w:lang w:eastAsia="en-US"/>
    </w:rPr>
  </w:style>
  <w:style w:type="paragraph" w:styleId="ac">
    <w:name w:val="List Paragraph"/>
    <w:basedOn w:val="a"/>
    <w:uiPriority w:val="99"/>
    <w:rsid w:val="009F6054"/>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502047">
      <w:bodyDiv w:val="1"/>
      <w:marLeft w:val="0"/>
      <w:marRight w:val="0"/>
      <w:marTop w:val="0"/>
      <w:marBottom w:val="0"/>
      <w:divBdr>
        <w:top w:val="none" w:sz="0" w:space="0" w:color="auto"/>
        <w:left w:val="none" w:sz="0" w:space="0" w:color="auto"/>
        <w:bottom w:val="none" w:sz="0" w:space="0" w:color="auto"/>
        <w:right w:val="none" w:sz="0" w:space="0" w:color="auto"/>
      </w:divBdr>
      <w:divsChild>
        <w:div w:id="838279217">
          <w:marLeft w:val="0"/>
          <w:marRight w:val="0"/>
          <w:marTop w:val="0"/>
          <w:marBottom w:val="0"/>
          <w:divBdr>
            <w:top w:val="none" w:sz="0" w:space="0" w:color="auto"/>
            <w:left w:val="none" w:sz="0" w:space="0" w:color="auto"/>
            <w:bottom w:val="none" w:sz="0" w:space="0" w:color="auto"/>
            <w:right w:val="none" w:sz="0" w:space="0" w:color="auto"/>
          </w:divBdr>
          <w:divsChild>
            <w:div w:id="1007289329">
              <w:marLeft w:val="0"/>
              <w:marRight w:val="0"/>
              <w:marTop w:val="0"/>
              <w:marBottom w:val="0"/>
              <w:divBdr>
                <w:top w:val="none" w:sz="0" w:space="0" w:color="auto"/>
                <w:left w:val="none" w:sz="0" w:space="0" w:color="auto"/>
                <w:bottom w:val="none" w:sz="0" w:space="0" w:color="auto"/>
                <w:right w:val="none" w:sz="0" w:space="0" w:color="auto"/>
              </w:divBdr>
            </w:div>
          </w:divsChild>
        </w:div>
        <w:div w:id="618336774">
          <w:marLeft w:val="0"/>
          <w:marRight w:val="0"/>
          <w:marTop w:val="0"/>
          <w:marBottom w:val="0"/>
          <w:divBdr>
            <w:top w:val="none" w:sz="0" w:space="0" w:color="auto"/>
            <w:left w:val="none" w:sz="0" w:space="0" w:color="auto"/>
            <w:bottom w:val="none" w:sz="0" w:space="0" w:color="auto"/>
            <w:right w:val="none" w:sz="0" w:space="0" w:color="auto"/>
          </w:divBdr>
          <w:divsChild>
            <w:div w:id="79062588">
              <w:marLeft w:val="0"/>
              <w:marRight w:val="0"/>
              <w:marTop w:val="0"/>
              <w:marBottom w:val="330"/>
              <w:divBdr>
                <w:top w:val="none" w:sz="0" w:space="0" w:color="auto"/>
                <w:left w:val="none" w:sz="0" w:space="0" w:color="auto"/>
                <w:bottom w:val="none" w:sz="0" w:space="0" w:color="auto"/>
                <w:right w:val="none" w:sz="0" w:space="0" w:color="auto"/>
              </w:divBdr>
            </w:div>
          </w:divsChild>
        </w:div>
      </w:divsChild>
    </w:div>
    <w:div w:id="149253520">
      <w:bodyDiv w:val="1"/>
      <w:marLeft w:val="0"/>
      <w:marRight w:val="0"/>
      <w:marTop w:val="0"/>
      <w:marBottom w:val="0"/>
      <w:divBdr>
        <w:top w:val="none" w:sz="0" w:space="0" w:color="auto"/>
        <w:left w:val="none" w:sz="0" w:space="0" w:color="auto"/>
        <w:bottom w:val="none" w:sz="0" w:space="0" w:color="auto"/>
        <w:right w:val="none" w:sz="0" w:space="0" w:color="auto"/>
      </w:divBdr>
    </w:div>
    <w:div w:id="258489661">
      <w:bodyDiv w:val="1"/>
      <w:marLeft w:val="0"/>
      <w:marRight w:val="0"/>
      <w:marTop w:val="0"/>
      <w:marBottom w:val="0"/>
      <w:divBdr>
        <w:top w:val="none" w:sz="0" w:space="0" w:color="auto"/>
        <w:left w:val="none" w:sz="0" w:space="0" w:color="auto"/>
        <w:bottom w:val="none" w:sz="0" w:space="0" w:color="auto"/>
        <w:right w:val="none" w:sz="0" w:space="0" w:color="auto"/>
      </w:divBdr>
    </w:div>
    <w:div w:id="480774818">
      <w:bodyDiv w:val="1"/>
      <w:marLeft w:val="0"/>
      <w:marRight w:val="0"/>
      <w:marTop w:val="0"/>
      <w:marBottom w:val="0"/>
      <w:divBdr>
        <w:top w:val="none" w:sz="0" w:space="0" w:color="auto"/>
        <w:left w:val="none" w:sz="0" w:space="0" w:color="auto"/>
        <w:bottom w:val="none" w:sz="0" w:space="0" w:color="auto"/>
        <w:right w:val="none" w:sz="0" w:space="0" w:color="auto"/>
      </w:divBdr>
    </w:div>
    <w:div w:id="626786403">
      <w:bodyDiv w:val="1"/>
      <w:marLeft w:val="0"/>
      <w:marRight w:val="0"/>
      <w:marTop w:val="0"/>
      <w:marBottom w:val="0"/>
      <w:divBdr>
        <w:top w:val="none" w:sz="0" w:space="0" w:color="auto"/>
        <w:left w:val="none" w:sz="0" w:space="0" w:color="auto"/>
        <w:bottom w:val="none" w:sz="0" w:space="0" w:color="auto"/>
        <w:right w:val="none" w:sz="0" w:space="0" w:color="auto"/>
      </w:divBdr>
    </w:div>
    <w:div w:id="648024088">
      <w:bodyDiv w:val="1"/>
      <w:marLeft w:val="0"/>
      <w:marRight w:val="0"/>
      <w:marTop w:val="0"/>
      <w:marBottom w:val="0"/>
      <w:divBdr>
        <w:top w:val="none" w:sz="0" w:space="0" w:color="auto"/>
        <w:left w:val="none" w:sz="0" w:space="0" w:color="auto"/>
        <w:bottom w:val="none" w:sz="0" w:space="0" w:color="auto"/>
        <w:right w:val="none" w:sz="0" w:space="0" w:color="auto"/>
      </w:divBdr>
    </w:div>
    <w:div w:id="648216611">
      <w:bodyDiv w:val="1"/>
      <w:marLeft w:val="0"/>
      <w:marRight w:val="0"/>
      <w:marTop w:val="0"/>
      <w:marBottom w:val="0"/>
      <w:divBdr>
        <w:top w:val="none" w:sz="0" w:space="0" w:color="auto"/>
        <w:left w:val="none" w:sz="0" w:space="0" w:color="auto"/>
        <w:bottom w:val="none" w:sz="0" w:space="0" w:color="auto"/>
        <w:right w:val="none" w:sz="0" w:space="0" w:color="auto"/>
      </w:divBdr>
    </w:div>
    <w:div w:id="659044033">
      <w:bodyDiv w:val="1"/>
      <w:marLeft w:val="0"/>
      <w:marRight w:val="0"/>
      <w:marTop w:val="0"/>
      <w:marBottom w:val="0"/>
      <w:divBdr>
        <w:top w:val="none" w:sz="0" w:space="0" w:color="auto"/>
        <w:left w:val="none" w:sz="0" w:space="0" w:color="auto"/>
        <w:bottom w:val="none" w:sz="0" w:space="0" w:color="auto"/>
        <w:right w:val="none" w:sz="0" w:space="0" w:color="auto"/>
      </w:divBdr>
      <w:divsChild>
        <w:div w:id="220672639">
          <w:marLeft w:val="0"/>
          <w:marRight w:val="0"/>
          <w:marTop w:val="0"/>
          <w:marBottom w:val="0"/>
          <w:divBdr>
            <w:top w:val="none" w:sz="0" w:space="0" w:color="auto"/>
            <w:left w:val="none" w:sz="0" w:space="0" w:color="auto"/>
            <w:bottom w:val="none" w:sz="0" w:space="0" w:color="auto"/>
            <w:right w:val="none" w:sz="0" w:space="0" w:color="auto"/>
          </w:divBdr>
          <w:divsChild>
            <w:div w:id="1267880896">
              <w:marLeft w:val="0"/>
              <w:marRight w:val="0"/>
              <w:marTop w:val="0"/>
              <w:marBottom w:val="0"/>
              <w:divBdr>
                <w:top w:val="none" w:sz="0" w:space="0" w:color="auto"/>
                <w:left w:val="none" w:sz="0" w:space="0" w:color="auto"/>
                <w:bottom w:val="none" w:sz="0" w:space="0" w:color="auto"/>
                <w:right w:val="none" w:sz="0" w:space="0" w:color="auto"/>
              </w:divBdr>
            </w:div>
          </w:divsChild>
        </w:div>
        <w:div w:id="2015916518">
          <w:marLeft w:val="0"/>
          <w:marRight w:val="0"/>
          <w:marTop w:val="0"/>
          <w:marBottom w:val="0"/>
          <w:divBdr>
            <w:top w:val="none" w:sz="0" w:space="0" w:color="auto"/>
            <w:left w:val="none" w:sz="0" w:space="0" w:color="auto"/>
            <w:bottom w:val="none" w:sz="0" w:space="0" w:color="auto"/>
            <w:right w:val="none" w:sz="0" w:space="0" w:color="auto"/>
          </w:divBdr>
          <w:divsChild>
            <w:div w:id="1514953420">
              <w:marLeft w:val="0"/>
              <w:marRight w:val="0"/>
              <w:marTop w:val="0"/>
              <w:marBottom w:val="330"/>
              <w:divBdr>
                <w:top w:val="none" w:sz="0" w:space="0" w:color="auto"/>
                <w:left w:val="none" w:sz="0" w:space="0" w:color="auto"/>
                <w:bottom w:val="none" w:sz="0" w:space="0" w:color="auto"/>
                <w:right w:val="none" w:sz="0" w:space="0" w:color="auto"/>
              </w:divBdr>
            </w:div>
          </w:divsChild>
        </w:div>
      </w:divsChild>
    </w:div>
    <w:div w:id="665322126">
      <w:bodyDiv w:val="1"/>
      <w:marLeft w:val="0"/>
      <w:marRight w:val="0"/>
      <w:marTop w:val="0"/>
      <w:marBottom w:val="0"/>
      <w:divBdr>
        <w:top w:val="none" w:sz="0" w:space="0" w:color="auto"/>
        <w:left w:val="none" w:sz="0" w:space="0" w:color="auto"/>
        <w:bottom w:val="none" w:sz="0" w:space="0" w:color="auto"/>
        <w:right w:val="none" w:sz="0" w:space="0" w:color="auto"/>
      </w:divBdr>
    </w:div>
    <w:div w:id="687294189">
      <w:bodyDiv w:val="1"/>
      <w:marLeft w:val="0"/>
      <w:marRight w:val="0"/>
      <w:marTop w:val="0"/>
      <w:marBottom w:val="0"/>
      <w:divBdr>
        <w:top w:val="none" w:sz="0" w:space="0" w:color="auto"/>
        <w:left w:val="none" w:sz="0" w:space="0" w:color="auto"/>
        <w:bottom w:val="none" w:sz="0" w:space="0" w:color="auto"/>
        <w:right w:val="none" w:sz="0" w:space="0" w:color="auto"/>
      </w:divBdr>
    </w:div>
    <w:div w:id="843982806">
      <w:bodyDiv w:val="1"/>
      <w:marLeft w:val="0"/>
      <w:marRight w:val="0"/>
      <w:marTop w:val="0"/>
      <w:marBottom w:val="0"/>
      <w:divBdr>
        <w:top w:val="none" w:sz="0" w:space="0" w:color="auto"/>
        <w:left w:val="none" w:sz="0" w:space="0" w:color="auto"/>
        <w:bottom w:val="none" w:sz="0" w:space="0" w:color="auto"/>
        <w:right w:val="none" w:sz="0" w:space="0" w:color="auto"/>
      </w:divBdr>
    </w:div>
    <w:div w:id="1137920346">
      <w:bodyDiv w:val="1"/>
      <w:marLeft w:val="0"/>
      <w:marRight w:val="0"/>
      <w:marTop w:val="0"/>
      <w:marBottom w:val="0"/>
      <w:divBdr>
        <w:top w:val="none" w:sz="0" w:space="0" w:color="auto"/>
        <w:left w:val="none" w:sz="0" w:space="0" w:color="auto"/>
        <w:bottom w:val="none" w:sz="0" w:space="0" w:color="auto"/>
        <w:right w:val="none" w:sz="0" w:space="0" w:color="auto"/>
      </w:divBdr>
    </w:div>
    <w:div w:id="1365329804">
      <w:bodyDiv w:val="1"/>
      <w:marLeft w:val="0"/>
      <w:marRight w:val="0"/>
      <w:marTop w:val="0"/>
      <w:marBottom w:val="0"/>
      <w:divBdr>
        <w:top w:val="none" w:sz="0" w:space="0" w:color="auto"/>
        <w:left w:val="none" w:sz="0" w:space="0" w:color="auto"/>
        <w:bottom w:val="none" w:sz="0" w:space="0" w:color="auto"/>
        <w:right w:val="none" w:sz="0" w:space="0" w:color="auto"/>
      </w:divBdr>
    </w:div>
    <w:div w:id="1489977388">
      <w:bodyDiv w:val="1"/>
      <w:marLeft w:val="0"/>
      <w:marRight w:val="0"/>
      <w:marTop w:val="0"/>
      <w:marBottom w:val="0"/>
      <w:divBdr>
        <w:top w:val="none" w:sz="0" w:space="0" w:color="auto"/>
        <w:left w:val="none" w:sz="0" w:space="0" w:color="auto"/>
        <w:bottom w:val="none" w:sz="0" w:space="0" w:color="auto"/>
        <w:right w:val="none" w:sz="0" w:space="0" w:color="auto"/>
      </w:divBdr>
      <w:divsChild>
        <w:div w:id="1280992203">
          <w:marLeft w:val="0"/>
          <w:marRight w:val="0"/>
          <w:marTop w:val="0"/>
          <w:marBottom w:val="0"/>
          <w:divBdr>
            <w:top w:val="none" w:sz="0" w:space="0" w:color="auto"/>
            <w:left w:val="none" w:sz="0" w:space="0" w:color="auto"/>
            <w:bottom w:val="none" w:sz="0" w:space="0" w:color="auto"/>
            <w:right w:val="none" w:sz="0" w:space="0" w:color="auto"/>
          </w:divBdr>
        </w:div>
      </w:divsChild>
    </w:div>
    <w:div w:id="1658419911">
      <w:bodyDiv w:val="1"/>
      <w:marLeft w:val="0"/>
      <w:marRight w:val="0"/>
      <w:marTop w:val="0"/>
      <w:marBottom w:val="0"/>
      <w:divBdr>
        <w:top w:val="none" w:sz="0" w:space="0" w:color="auto"/>
        <w:left w:val="none" w:sz="0" w:space="0" w:color="auto"/>
        <w:bottom w:val="none" w:sz="0" w:space="0" w:color="auto"/>
        <w:right w:val="none" w:sz="0" w:space="0" w:color="auto"/>
      </w:divBdr>
    </w:div>
    <w:div w:id="1750426610">
      <w:bodyDiv w:val="1"/>
      <w:marLeft w:val="0"/>
      <w:marRight w:val="0"/>
      <w:marTop w:val="0"/>
      <w:marBottom w:val="0"/>
      <w:divBdr>
        <w:top w:val="none" w:sz="0" w:space="0" w:color="auto"/>
        <w:left w:val="none" w:sz="0" w:space="0" w:color="auto"/>
        <w:bottom w:val="none" w:sz="0" w:space="0" w:color="auto"/>
        <w:right w:val="none" w:sz="0" w:space="0" w:color="auto"/>
      </w:divBdr>
      <w:divsChild>
        <w:div w:id="1640457502">
          <w:marLeft w:val="0"/>
          <w:marRight w:val="0"/>
          <w:marTop w:val="0"/>
          <w:marBottom w:val="0"/>
          <w:divBdr>
            <w:top w:val="none" w:sz="0" w:space="0" w:color="auto"/>
            <w:left w:val="none" w:sz="0" w:space="0" w:color="auto"/>
            <w:bottom w:val="none" w:sz="0" w:space="0" w:color="auto"/>
            <w:right w:val="none" w:sz="0" w:space="0" w:color="auto"/>
          </w:divBdr>
          <w:divsChild>
            <w:div w:id="1855457049">
              <w:marLeft w:val="0"/>
              <w:marRight w:val="0"/>
              <w:marTop w:val="0"/>
              <w:marBottom w:val="0"/>
              <w:divBdr>
                <w:top w:val="none" w:sz="0" w:space="0" w:color="auto"/>
                <w:left w:val="none" w:sz="0" w:space="0" w:color="auto"/>
                <w:bottom w:val="none" w:sz="0" w:space="0" w:color="auto"/>
                <w:right w:val="none" w:sz="0" w:space="0" w:color="auto"/>
              </w:divBdr>
            </w:div>
          </w:divsChild>
        </w:div>
        <w:div w:id="849220809">
          <w:marLeft w:val="0"/>
          <w:marRight w:val="0"/>
          <w:marTop w:val="0"/>
          <w:marBottom w:val="0"/>
          <w:divBdr>
            <w:top w:val="none" w:sz="0" w:space="0" w:color="auto"/>
            <w:left w:val="none" w:sz="0" w:space="0" w:color="auto"/>
            <w:bottom w:val="none" w:sz="0" w:space="0" w:color="auto"/>
            <w:right w:val="none" w:sz="0" w:space="0" w:color="auto"/>
          </w:divBdr>
          <w:divsChild>
            <w:div w:id="1320812615">
              <w:marLeft w:val="0"/>
              <w:marRight w:val="0"/>
              <w:marTop w:val="0"/>
              <w:marBottom w:val="330"/>
              <w:divBdr>
                <w:top w:val="none" w:sz="0" w:space="0" w:color="auto"/>
                <w:left w:val="none" w:sz="0" w:space="0" w:color="auto"/>
                <w:bottom w:val="none" w:sz="0" w:space="0" w:color="auto"/>
                <w:right w:val="none" w:sz="0" w:space="0" w:color="auto"/>
              </w:divBdr>
            </w:div>
          </w:divsChild>
        </w:div>
      </w:divsChild>
    </w:div>
    <w:div w:id="2020039538">
      <w:bodyDiv w:val="1"/>
      <w:marLeft w:val="0"/>
      <w:marRight w:val="0"/>
      <w:marTop w:val="0"/>
      <w:marBottom w:val="0"/>
      <w:divBdr>
        <w:top w:val="none" w:sz="0" w:space="0" w:color="auto"/>
        <w:left w:val="none" w:sz="0" w:space="0" w:color="auto"/>
        <w:bottom w:val="none" w:sz="0" w:space="0" w:color="auto"/>
        <w:right w:val="none" w:sz="0" w:space="0" w:color="auto"/>
      </w:divBdr>
    </w:div>
    <w:div w:id="20640207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www.nurnberg.com.cn/video/video.aspx"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nurnberg.com.cn/book/book.aspx"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3.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nurnberg.com.cn/booklist_zh/list.aspx" TargetMode="External"/><Relationship Id="rId5" Type="http://schemas.openxmlformats.org/officeDocument/2006/relationships/footnotes" Target="footnotes.xml"/><Relationship Id="rId15" Type="http://schemas.openxmlformats.org/officeDocument/2006/relationships/hyperlink" Target="https://weibo.com/1877653117/profile?topnav=1&amp;wvr=6" TargetMode="External"/><Relationship Id="rId10" Type="http://schemas.openxmlformats.org/officeDocument/2006/relationships/hyperlink" Target="http://www.nurnberg.com.cn/"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Rights@nurnberg.com.cn" TargetMode="External"/><Relationship Id="rId14" Type="http://schemas.openxmlformats.org/officeDocument/2006/relationships/hyperlink" Target="http://site.douban.com/110577/"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nurnberg.com.c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settings.xml.rels><?xml version="1.0" encoding="UTF-8" standalone="yes"?>
<Relationships xmlns="http://schemas.openxmlformats.org/package/2006/relationships"><Relationship Id="rId1" Type="http://schemas.openxmlformats.org/officeDocument/2006/relationships/attachedTemplate" Target="file:///D:\&#26700;&#38754;&#25991;&#20214;\&#23398;&#20064;&#26448;&#26009;\&#20070;&#35759;\&#20070;&#35759;&#27169;&#26495;%20(CN).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书讯模板 (CN).dotx</Template>
  <TotalTime>46</TotalTime>
  <Pages>6</Pages>
  <Words>2050</Words>
  <Characters>2994</Characters>
  <Application>Microsoft Office Word</Application>
  <DocSecurity>0</DocSecurity>
  <Lines>157</Lines>
  <Paragraphs>117</Paragraphs>
  <ScaleCrop>false</ScaleCrop>
  <Company>2ndSpAcE</Company>
  <LinksUpToDate>false</LinksUpToDate>
  <CharactersWithSpaces>4927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新 书 推 荐</dc:title>
  <dc:creator>张正正</dc:creator>
  <cp:lastModifiedBy>博涵 张</cp:lastModifiedBy>
  <cp:revision>4</cp:revision>
  <cp:lastPrinted>2005-06-10T06:33:00Z</cp:lastPrinted>
  <dcterms:created xsi:type="dcterms:W3CDTF">2026-10-26T08:39:00Z</dcterms:created>
  <dcterms:modified xsi:type="dcterms:W3CDTF">2026-10-26T09:25:00Z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27E52E4B144E42FE84B5D30C2D75E342_13</vt:lpwstr>
  </property>
  <property fmtid="{D5CDD505-2E9C-101B-9397-08002B2CF9AE}" pid="4" name="KSOTemplateDocerSaveRecord">
    <vt:lpwstr>eyJoZGlkIjoiNGZiOTZiYjY0M2Y1YTkxMzE4ZTBiZGE0NDFhYTg5ZjEiLCJ1c2VySWQiOiI5NTE3MzU3NzQifQ==</vt:lpwstr>
  </property>
</Properties>
</file>