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C704A">
      <w:pPr>
        <w:jc w:val="center"/>
        <w:rPr>
          <w:rFonts w:hint="eastAsia"/>
          <w:b/>
          <w:bCs/>
          <w:sz w:val="36"/>
          <w:shd w:val="pct15" w:color="auto" w:fill="FFFFFF"/>
        </w:rPr>
      </w:pPr>
      <w:bookmarkStart w:id="0" w:name="_GoBack"/>
      <w:bookmarkEnd w:id="0"/>
      <w:r>
        <w:rPr>
          <w:rFonts w:hint="eastAsia"/>
          <w:b/>
          <w:bCs/>
          <w:sz w:val="36"/>
          <w:shd w:val="pct15" w:color="auto" w:fill="FFFFFF"/>
          <w:lang w:val="en-US" w:eastAsia="zh-CN"/>
        </w:rPr>
        <w:t xml:space="preserve">系 列 </w:t>
      </w:r>
      <w:r>
        <w:rPr>
          <w:rFonts w:hint="eastAsia"/>
          <w:b/>
          <w:bCs/>
          <w:sz w:val="36"/>
          <w:shd w:val="pct15" w:color="auto" w:fill="FFFFFF"/>
        </w:rPr>
        <w:t>推 荐</w:t>
      </w:r>
    </w:p>
    <w:p w14:paraId="12752A5C">
      <w:pPr>
        <w:jc w:val="center"/>
        <w:rPr>
          <w:rFonts w:hint="eastAsia" w:eastAsia="宋体"/>
          <w:b/>
          <w:color w:val="000000"/>
          <w:sz w:val="36"/>
          <w:szCs w:val="36"/>
          <w:lang w:val="en-US" w:eastAsia="zh-CN"/>
        </w:rPr>
      </w:pPr>
      <w:r>
        <w:rPr>
          <w:rFonts w:hint="eastAsia"/>
          <w:b/>
          <w:color w:val="000000"/>
          <w:sz w:val="36"/>
          <w:szCs w:val="36"/>
          <w:lang w:eastAsia="zh-CN"/>
        </w:rPr>
        <w:t>《</w:t>
      </w:r>
      <w:r>
        <w:rPr>
          <w:rFonts w:hint="eastAsia"/>
          <w:b/>
          <w:sz w:val="36"/>
          <w:szCs w:val="36"/>
          <w:lang w:eastAsia="zh-CN"/>
        </w:rPr>
        <w:t>天气宝宝</w:t>
      </w:r>
      <w:r>
        <w:rPr>
          <w:rFonts w:hint="eastAsia"/>
          <w:b/>
          <w:color w:val="000000"/>
          <w:sz w:val="36"/>
          <w:szCs w:val="36"/>
        </w:rPr>
        <w:t>》</w:t>
      </w:r>
      <w:r>
        <w:rPr>
          <w:rFonts w:hint="eastAsia"/>
          <w:b/>
          <w:color w:val="000000"/>
          <w:sz w:val="36"/>
          <w:szCs w:val="36"/>
          <w:lang w:val="en-US" w:eastAsia="zh-CN"/>
        </w:rPr>
        <w:t>系列（4册）</w:t>
      </w:r>
    </w:p>
    <w:p w14:paraId="38BC8435">
      <w:pPr>
        <w:ind w:right="420"/>
        <w:jc w:val="center"/>
        <w:rPr>
          <w:rFonts w:hint="eastAsia"/>
          <w:bCs/>
          <w:color w:val="1F6983"/>
          <w:szCs w:val="21"/>
          <w:lang w:val="en-US" w:eastAsia="zh-CN"/>
        </w:rPr>
      </w:pPr>
      <w:r>
        <w:rPr>
          <w:rFonts w:ascii="Times New Roman" w:hAnsi="Times New Roman" w:eastAsia="宋体"/>
          <w:b/>
          <w:sz w:val="36"/>
          <w:szCs w:val="36"/>
        </w:rPr>
        <w:t>Weather Tots</w:t>
      </w:r>
      <w:r>
        <w:rPr>
          <w:rFonts w:hint="default" w:ascii="Times New Roman" w:hAnsi="Times New Roman"/>
          <w:b/>
          <w:sz w:val="36"/>
          <w:szCs w:val="36"/>
          <w:lang w:val="en-US"/>
        </w:rPr>
        <w:t xml:space="preserve"> Series (4 books)</w:t>
      </w:r>
    </w:p>
    <w:p w14:paraId="4CDD14A2">
      <w:pPr>
        <w:ind w:right="420"/>
        <w:jc w:val="center"/>
      </w:pPr>
      <w:r>
        <w:drawing>
          <wp:inline distT="0" distB="0" distL="114300" distR="114300">
            <wp:extent cx="1242060" cy="1249045"/>
            <wp:effectExtent l="0" t="0" r="2540" b="209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242060" cy="1249045"/>
                    </a:xfrm>
                    <a:prstGeom prst="rect">
                      <a:avLst/>
                    </a:prstGeom>
                    <a:noFill/>
                    <a:ln>
                      <a:noFill/>
                    </a:ln>
                  </pic:spPr>
                </pic:pic>
              </a:graphicData>
            </a:graphic>
          </wp:inline>
        </w:drawing>
      </w:r>
      <w:r>
        <w:drawing>
          <wp:inline distT="0" distB="0" distL="114300" distR="114300">
            <wp:extent cx="1250950" cy="1250950"/>
            <wp:effectExtent l="0" t="0" r="19050" b="190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1250950" cy="1250950"/>
                    </a:xfrm>
                    <a:prstGeom prst="rect">
                      <a:avLst/>
                    </a:prstGeom>
                    <a:noFill/>
                    <a:ln>
                      <a:noFill/>
                    </a:ln>
                  </pic:spPr>
                </pic:pic>
              </a:graphicData>
            </a:graphic>
          </wp:inline>
        </w:drawing>
      </w:r>
      <w:r>
        <w:drawing>
          <wp:inline distT="0" distB="0" distL="114300" distR="114300">
            <wp:extent cx="1234440" cy="1248410"/>
            <wp:effectExtent l="0" t="0" r="10160" b="215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1234440" cy="1248410"/>
                    </a:xfrm>
                    <a:prstGeom prst="rect">
                      <a:avLst/>
                    </a:prstGeom>
                    <a:noFill/>
                    <a:ln>
                      <a:noFill/>
                    </a:ln>
                  </pic:spPr>
                </pic:pic>
              </a:graphicData>
            </a:graphic>
          </wp:inline>
        </w:drawing>
      </w:r>
      <w:r>
        <w:drawing>
          <wp:inline distT="0" distB="0" distL="114300" distR="114300">
            <wp:extent cx="1254125" cy="1250950"/>
            <wp:effectExtent l="0" t="0" r="15875" b="1905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tretch>
                      <a:fillRect/>
                    </a:stretch>
                  </pic:blipFill>
                  <pic:spPr>
                    <a:xfrm>
                      <a:off x="0" y="0"/>
                      <a:ext cx="1254125" cy="1250950"/>
                    </a:xfrm>
                    <a:prstGeom prst="rect">
                      <a:avLst/>
                    </a:prstGeom>
                    <a:noFill/>
                    <a:ln>
                      <a:noFill/>
                    </a:ln>
                  </pic:spPr>
                </pic:pic>
              </a:graphicData>
            </a:graphic>
          </wp:inline>
        </w:drawing>
      </w:r>
    </w:p>
    <w:p w14:paraId="05F00E69">
      <w:pPr>
        <w:numPr>
          <w:ilvl w:val="0"/>
          <w:numId w:val="1"/>
        </w:numPr>
        <w:ind w:left="420" w:leftChars="0" w:right="420" w:rightChars="0" w:hanging="420" w:firstLineChars="0"/>
        <w:jc w:val="both"/>
        <w:rPr>
          <w:rFonts w:hint="eastAsia"/>
          <w:b/>
          <w:bCs/>
          <w:color w:val="5069AF"/>
          <w:lang w:val="en-US" w:eastAsia="zh-CN"/>
        </w:rPr>
      </w:pPr>
      <w:r>
        <w:rPr>
          <w:rFonts w:hint="eastAsia"/>
          <w:b/>
          <w:bCs/>
          <w:color w:val="5069AF"/>
          <w:lang w:val="en-US" w:eastAsia="zh-CN"/>
        </w:rPr>
        <w:t>通过有趣的角色和幽默的故事情节，向幼儿介绍天气。</w:t>
      </w:r>
    </w:p>
    <w:p w14:paraId="45D8481E">
      <w:pPr>
        <w:numPr>
          <w:ilvl w:val="0"/>
          <w:numId w:val="1"/>
        </w:numPr>
        <w:ind w:left="420" w:leftChars="0" w:right="420" w:rightChars="0" w:hanging="420" w:firstLineChars="0"/>
        <w:jc w:val="both"/>
        <w:rPr>
          <w:rFonts w:hint="eastAsia"/>
          <w:b/>
          <w:bCs/>
          <w:color w:val="5069AF"/>
          <w:lang w:val="en-US" w:eastAsia="zh-CN"/>
        </w:rPr>
      </w:pPr>
      <w:r>
        <w:rPr>
          <w:rFonts w:hint="eastAsia"/>
          <w:b/>
          <w:bCs/>
          <w:color w:val="5069AF"/>
          <w:lang w:val="en-US" w:eastAsia="zh-CN"/>
        </w:rPr>
        <w:t>故事以学校为背景，故事和角色都很容易让小读者产生共鸣。</w:t>
      </w:r>
    </w:p>
    <w:p w14:paraId="6342A147">
      <w:pPr>
        <w:numPr>
          <w:ilvl w:val="0"/>
          <w:numId w:val="1"/>
        </w:numPr>
        <w:ind w:left="420" w:leftChars="0" w:right="420" w:rightChars="0" w:hanging="420" w:firstLineChars="0"/>
        <w:jc w:val="both"/>
        <w:rPr>
          <w:rFonts w:hint="eastAsia"/>
          <w:b/>
          <w:bCs/>
          <w:color w:val="5069AF"/>
          <w:lang w:val="en-US" w:eastAsia="zh-CN"/>
        </w:rPr>
      </w:pPr>
      <w:r>
        <w:rPr>
          <w:rFonts w:hint="eastAsia"/>
          <w:b/>
          <w:bCs/>
          <w:color w:val="5069AF"/>
          <w:lang w:val="en-US" w:eastAsia="zh-CN"/>
        </w:rPr>
        <w:t>每本书的结尾都有一个与故事相关的动手活动，以及一个来自云朵教授的天气知识。</w:t>
      </w:r>
    </w:p>
    <w:p w14:paraId="51F0DD1B">
      <w:pPr>
        <w:numPr>
          <w:ilvl w:val="0"/>
          <w:numId w:val="1"/>
        </w:numPr>
        <w:ind w:left="420" w:leftChars="0" w:right="420" w:rightChars="0" w:hanging="420" w:firstLineChars="0"/>
        <w:jc w:val="both"/>
        <w:rPr>
          <w:rFonts w:hint="eastAsia"/>
          <w:b/>
          <w:bCs/>
          <w:color w:val="50802F"/>
          <w:sz w:val="21"/>
          <w:szCs w:val="21"/>
          <w:lang w:eastAsia="zh-CN"/>
        </w:rPr>
      </w:pPr>
      <w:r>
        <w:rPr>
          <w:rFonts w:hint="eastAsia"/>
          <w:b/>
          <w:bCs/>
          <w:color w:val="50802F"/>
          <w:sz w:val="21"/>
          <w:szCs w:val="21"/>
          <w:lang w:val="en-US" w:eastAsia="zh-CN"/>
        </w:rPr>
        <w:t>作者</w:t>
      </w:r>
      <w:r>
        <w:rPr>
          <w:rFonts w:hint="eastAsia"/>
          <w:b/>
          <w:bCs/>
          <w:color w:val="50802F"/>
          <w:sz w:val="21"/>
          <w:szCs w:val="21"/>
        </w:rPr>
        <w:t>Caroline Crowe</w:t>
      </w:r>
      <w:r>
        <w:rPr>
          <w:rFonts w:hint="eastAsia"/>
          <w:b/>
          <w:bCs/>
          <w:color w:val="50802F"/>
          <w:sz w:val="21"/>
          <w:szCs w:val="21"/>
          <w:lang w:val="en-US" w:eastAsia="zh-CN"/>
        </w:rPr>
        <w:t>的作品曾获得</w:t>
      </w:r>
      <w:r>
        <w:rPr>
          <w:rFonts w:hint="eastAsia"/>
          <w:b/>
          <w:bCs/>
          <w:color w:val="50802F"/>
          <w:sz w:val="21"/>
          <w:szCs w:val="21"/>
        </w:rPr>
        <w:t>霍伊克之心儿童图书奖(Heart of Hawick Children's Book Award)，</w:t>
      </w:r>
      <w:r>
        <w:rPr>
          <w:rFonts w:hint="eastAsia"/>
          <w:b/>
          <w:bCs/>
          <w:color w:val="50802F"/>
          <w:sz w:val="21"/>
          <w:szCs w:val="21"/>
          <w:lang w:eastAsia="zh-CN"/>
        </w:rPr>
        <w:t>，</w:t>
      </w:r>
      <w:r>
        <w:rPr>
          <w:rFonts w:hint="eastAsia"/>
          <w:b/>
          <w:bCs/>
          <w:color w:val="50802F"/>
          <w:sz w:val="21"/>
          <w:szCs w:val="21"/>
          <w:lang w:val="en-US" w:eastAsia="zh-CN"/>
        </w:rPr>
        <w:t>还</w:t>
      </w:r>
      <w:r>
        <w:rPr>
          <w:rFonts w:hint="eastAsia"/>
          <w:b/>
          <w:bCs/>
          <w:color w:val="50802F"/>
          <w:sz w:val="21"/>
          <w:szCs w:val="21"/>
        </w:rPr>
        <w:t>被苏格兰图书信托基金(Scottish Booktrust)选为2018年Bookbug图书之一</w:t>
      </w:r>
      <w:r>
        <w:rPr>
          <w:rFonts w:hint="eastAsia"/>
          <w:b/>
          <w:bCs/>
          <w:color w:val="50802F"/>
          <w:sz w:val="21"/>
          <w:szCs w:val="21"/>
          <w:lang w:eastAsia="zh-CN"/>
        </w:rPr>
        <w:t>。</w:t>
      </w:r>
    </w:p>
    <w:p w14:paraId="550E10D6">
      <w:pPr>
        <w:ind w:right="420"/>
        <w:jc w:val="both"/>
        <w:rPr>
          <w:rFonts w:hint="eastAsia"/>
          <w:color w:val="FF0000"/>
          <w:sz w:val="21"/>
          <w:szCs w:val="21"/>
          <w:lang w:val="en-US" w:eastAsia="zh-CN"/>
        </w:rPr>
      </w:pPr>
    </w:p>
    <w:p w14:paraId="70A45C16">
      <w:pPr>
        <w:ind w:right="420"/>
        <w:jc w:val="both"/>
        <w:rPr>
          <w:rFonts w:hint="eastAsia"/>
          <w:b/>
          <w:bCs/>
          <w:lang w:val="en-US" w:eastAsia="zh-CN"/>
        </w:rPr>
      </w:pPr>
      <w:r>
        <w:rPr>
          <w:rFonts w:hint="eastAsia"/>
          <w:b/>
          <w:bCs/>
          <w:lang w:val="en-US" w:eastAsia="zh-CN"/>
        </w:rPr>
        <w:t>系列介绍：</w:t>
      </w:r>
    </w:p>
    <w:p w14:paraId="3190CFA5">
      <w:pPr>
        <w:ind w:right="420"/>
        <w:jc w:val="both"/>
        <w:rPr>
          <w:rFonts w:hint="default"/>
          <w:lang w:val="en-US" w:eastAsia="zh-CN"/>
        </w:rPr>
      </w:pPr>
    </w:p>
    <w:p w14:paraId="77EA1422">
      <w:pPr>
        <w:ind w:right="420" w:firstLine="420" w:firstLineChars="0"/>
        <w:jc w:val="both"/>
        <w:rPr>
          <w:rFonts w:hint="eastAsia"/>
          <w:lang w:val="en-US" w:eastAsia="zh-CN"/>
        </w:rPr>
      </w:pPr>
      <w:r>
        <w:rPr>
          <w:rFonts w:hint="eastAsia"/>
          <w:lang w:val="en-US" w:eastAsia="zh-CN"/>
        </w:rPr>
        <w:t>无论晴雨，他们都来玩耍。天气宝宝们今天会做些什么呢？</w:t>
      </w:r>
    </w:p>
    <w:p w14:paraId="4A191857">
      <w:pPr>
        <w:ind w:right="420"/>
        <w:jc w:val="both"/>
        <w:rPr>
          <w:rFonts w:hint="eastAsia"/>
          <w:lang w:val="en-US" w:eastAsia="zh-CN"/>
        </w:rPr>
      </w:pPr>
    </w:p>
    <w:p w14:paraId="49688614">
      <w:pPr>
        <w:ind w:right="420" w:firstLine="420" w:firstLineChars="0"/>
        <w:jc w:val="both"/>
        <w:rPr>
          <w:rFonts w:hint="eastAsia"/>
          <w:lang w:val="en-US" w:eastAsia="zh-CN"/>
        </w:rPr>
      </w:pPr>
      <w:r>
        <w:rPr>
          <w:rFonts w:hint="eastAsia"/>
          <w:lang w:val="en-US" w:eastAsia="zh-CN"/>
        </w:rPr>
        <w:t>“阳光”和她的同学们是一群可爱的小天气角色，正在学习使用他们不可思议的能力。天气宝宝们并不总能意识到自己的力量，所以事情常常会出岔子，但他们睿智的老师——云朵教授总会在一旁指导他们。</w:t>
      </w:r>
    </w:p>
    <w:p w14:paraId="497702AF">
      <w:pPr>
        <w:ind w:right="420" w:firstLine="420" w:firstLineChars="0"/>
        <w:jc w:val="both"/>
        <w:rPr>
          <w:rFonts w:hint="eastAsia"/>
          <w:lang w:val="en-US" w:eastAsia="zh-CN"/>
        </w:rPr>
      </w:pPr>
    </w:p>
    <w:p w14:paraId="379A8827">
      <w:pPr>
        <w:ind w:right="420" w:firstLine="420" w:firstLineChars="0"/>
        <w:jc w:val="both"/>
        <w:rPr>
          <w:rFonts w:hint="eastAsia"/>
          <w:lang w:val="en-US" w:eastAsia="zh-CN"/>
        </w:rPr>
      </w:pPr>
    </w:p>
    <w:p w14:paraId="011E2469">
      <w:pPr>
        <w:ind w:right="420"/>
        <w:jc w:val="center"/>
        <w:rPr>
          <w:rFonts w:hint="eastAsia"/>
          <w:lang w:val="en-US" w:eastAsia="zh-CN"/>
        </w:rPr>
      </w:pPr>
      <w:r>
        <w:rPr>
          <w:rFonts w:hint="eastAsia"/>
          <w:lang w:val="en-US" w:eastAsia="zh-CN"/>
        </w:rPr>
        <w:drawing>
          <wp:inline distT="0" distB="0" distL="114300" distR="114300">
            <wp:extent cx="3113405" cy="812165"/>
            <wp:effectExtent l="0" t="0" r="10795" b="635"/>
            <wp:docPr id="6" name="图片 6" descr="583269fc-7794-4851-bbd8-1da17a1fd4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83269fc-7794-4851-bbd8-1da17a1fd4c4"/>
                    <pic:cNvPicPr>
                      <a:picLocks noChangeAspect="1"/>
                    </pic:cNvPicPr>
                  </pic:nvPicPr>
                  <pic:blipFill>
                    <a:blip r:embed="rId10"/>
                    <a:stretch>
                      <a:fillRect/>
                    </a:stretch>
                  </pic:blipFill>
                  <pic:spPr>
                    <a:xfrm>
                      <a:off x="0" y="0"/>
                      <a:ext cx="3113405" cy="812165"/>
                    </a:xfrm>
                    <a:prstGeom prst="rect">
                      <a:avLst/>
                    </a:prstGeom>
                  </pic:spPr>
                </pic:pic>
              </a:graphicData>
            </a:graphic>
          </wp:inline>
        </w:drawing>
      </w:r>
    </w:p>
    <w:p w14:paraId="0FDF027A">
      <w:pPr>
        <w:keepLines w:val="0"/>
        <w:pageBreakBefore w:val="0"/>
        <w:kinsoku/>
        <w:wordWrap/>
        <w:overflowPunct/>
        <w:topLinePunct w:val="0"/>
        <w:autoSpaceDE/>
        <w:autoSpaceDN/>
        <w:bidi w:val="0"/>
        <w:adjustRightInd/>
        <w:snapToGrid/>
        <w:jc w:val="center"/>
        <w:textAlignment w:val="auto"/>
        <w:rPr>
          <w:rFonts w:hint="eastAsia" w:eastAsia="宋体"/>
          <w:b/>
          <w:color w:val="000000"/>
          <w:szCs w:val="21"/>
          <w:lang w:val="en-US" w:eastAsia="zh-CN"/>
        </w:rPr>
      </w:pPr>
      <w:r>
        <w:rPr>
          <w:b/>
          <w:color w:val="000000"/>
          <w:szCs w:val="21"/>
        </w:rPr>
        <w:t>中文书名：</w:t>
      </w:r>
      <w:r>
        <w:rPr>
          <w:rFonts w:hint="eastAsia"/>
          <w:b/>
          <w:color w:val="000000"/>
          <w:szCs w:val="21"/>
          <w:lang w:eastAsia="zh-CN"/>
        </w:rPr>
        <w:t>《</w:t>
      </w:r>
      <w:r>
        <w:rPr>
          <w:rFonts w:hint="eastAsia" w:ascii="Times New Roman" w:hAnsi="Times New Roman"/>
          <w:b/>
          <w:sz w:val="21"/>
          <w:lang w:eastAsia="zh-CN"/>
        </w:rPr>
        <w:t>天气宝宝</w:t>
      </w:r>
      <w:r>
        <w:rPr>
          <w:rFonts w:hint="eastAsia"/>
          <w:b/>
          <w:color w:val="000000"/>
          <w:szCs w:val="21"/>
        </w:rPr>
        <w:t>》</w:t>
      </w:r>
      <w:r>
        <w:rPr>
          <w:rFonts w:hint="eastAsia"/>
          <w:b/>
          <w:color w:val="000000"/>
          <w:szCs w:val="21"/>
          <w:lang w:val="en-US" w:eastAsia="zh-CN"/>
        </w:rPr>
        <w:t>系列（4册）</w:t>
      </w:r>
    </w:p>
    <w:p w14:paraId="2BA0D445">
      <w:pPr>
        <w:keepLines w:val="0"/>
        <w:pageBreakBefore w:val="0"/>
        <w:kinsoku/>
        <w:wordWrap/>
        <w:overflowPunct/>
        <w:topLinePunct w:val="0"/>
        <w:autoSpaceDE/>
        <w:autoSpaceDN/>
        <w:bidi w:val="0"/>
        <w:adjustRightInd/>
        <w:snapToGrid/>
        <w:jc w:val="center"/>
        <w:textAlignment w:val="auto"/>
        <w:rPr>
          <w:b/>
          <w:bCs/>
        </w:rPr>
      </w:pPr>
      <w:r>
        <w:rPr>
          <w:b/>
          <w:color w:val="000000"/>
          <w:szCs w:val="21"/>
        </w:rPr>
        <w:t>英文书名：</w:t>
      </w:r>
      <w:r>
        <w:rPr>
          <w:rFonts w:ascii="Times New Roman" w:hAnsi="Times New Roman" w:eastAsia="宋体"/>
          <w:b/>
          <w:sz w:val="21"/>
        </w:rPr>
        <w:t>Weather Tots</w:t>
      </w:r>
      <w:r>
        <w:rPr>
          <w:rFonts w:hint="default" w:ascii="Times New Roman" w:hAnsi="Times New Roman"/>
          <w:b/>
          <w:sz w:val="21"/>
          <w:lang w:val="en-US"/>
        </w:rPr>
        <w:t xml:space="preserve"> Series (4 books)</w:t>
      </w:r>
      <w:r>
        <w:rPr>
          <w:b/>
          <w:bCs/>
          <w:color w:val="000000"/>
          <w:szCs w:val="21"/>
        </w:rPr>
        <w:br w:type="textWrapping"/>
      </w:r>
      <w:r>
        <w:rPr>
          <w:b/>
          <w:color w:val="000000"/>
          <w:szCs w:val="21"/>
        </w:rPr>
        <w:t>作    者：</w:t>
      </w:r>
      <w:r>
        <w:rPr>
          <w:rFonts w:hint="eastAsia"/>
          <w:b/>
          <w:color w:val="000000"/>
          <w:szCs w:val="21"/>
        </w:rPr>
        <w:t>Caroline Crowe</w:t>
      </w:r>
      <w:r>
        <w:rPr>
          <w:rFonts w:hint="default"/>
          <w:b/>
          <w:color w:val="000000"/>
          <w:szCs w:val="21"/>
          <w:lang w:val="en-US"/>
        </w:rPr>
        <w:t xml:space="preserve"> and</w:t>
      </w:r>
      <w:r>
        <w:rPr>
          <w:rFonts w:hint="eastAsia"/>
          <w:b/>
          <w:color w:val="000000"/>
          <w:szCs w:val="21"/>
        </w:rPr>
        <w:t xml:space="preserve"> Nia Gould</w:t>
      </w:r>
    </w:p>
    <w:p w14:paraId="576D90E9">
      <w:pPr>
        <w:keepNext w:val="0"/>
        <w:keepLines w:val="0"/>
        <w:widowControl/>
        <w:suppressLineNumbers w:val="0"/>
        <w:jc w:val="center"/>
        <w:rPr>
          <w:rFonts w:hint="default" w:eastAsia="宋体"/>
          <w:kern w:val="0"/>
          <w:szCs w:val="21"/>
          <w:lang w:val="en-US" w:eastAsia="zh-CN"/>
        </w:rPr>
      </w:pPr>
      <w:r>
        <w:rPr>
          <w:b/>
          <w:bCs/>
          <w:kern w:val="0"/>
          <w:szCs w:val="21"/>
        </w:rPr>
        <w:t>出 版 社：</w:t>
      </w:r>
      <w:r>
        <w:rPr>
          <w:rFonts w:hint="default"/>
          <w:b/>
          <w:bCs/>
          <w:kern w:val="0"/>
          <w:szCs w:val="21"/>
          <w:lang w:val="en-US"/>
        </w:rPr>
        <w:t>OUP</w:t>
      </w:r>
    </w:p>
    <w:p w14:paraId="20ABF58B">
      <w:pPr>
        <w:keepLines w:val="0"/>
        <w:pageBreakBefore w:val="0"/>
        <w:widowControl/>
        <w:kinsoku/>
        <w:wordWrap/>
        <w:overflowPunct/>
        <w:topLinePunct w:val="0"/>
        <w:autoSpaceDE/>
        <w:autoSpaceDN/>
        <w:bidi w:val="0"/>
        <w:adjustRightInd/>
        <w:snapToGrid/>
        <w:jc w:val="center"/>
        <w:textAlignment w:val="auto"/>
        <w:rPr>
          <w:kern w:val="0"/>
          <w:szCs w:val="21"/>
        </w:rPr>
      </w:pPr>
      <w:r>
        <w:rPr>
          <w:b/>
          <w:bCs/>
          <w:kern w:val="0"/>
          <w:szCs w:val="21"/>
        </w:rPr>
        <w:t>代理公司：</w:t>
      </w:r>
      <w:r>
        <w:rPr>
          <w:rFonts w:hint="default"/>
          <w:b/>
          <w:bCs/>
          <w:kern w:val="0"/>
          <w:szCs w:val="21"/>
          <w:lang w:val="en-US" w:eastAsia="zh-CN"/>
        </w:rPr>
        <w:t>OUP</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jc w:val="center"/>
        <w:textAlignment w:val="auto"/>
        <w:rPr>
          <w:rFonts w:hint="eastAsia" w:eastAsia="宋体"/>
          <w:kern w:val="0"/>
          <w:szCs w:val="21"/>
          <w:lang w:val="en-US" w:eastAsia="zh-CN"/>
        </w:rPr>
      </w:pPr>
      <w:r>
        <w:rPr>
          <w:b/>
          <w:bCs/>
          <w:kern w:val="0"/>
          <w:szCs w:val="21"/>
        </w:rPr>
        <w:t>页    数</w:t>
      </w:r>
      <w:r>
        <w:rPr>
          <w:rFonts w:hint="eastAsia" w:ascii="宋体" w:hAnsi="宋体"/>
          <w:b/>
          <w:bCs/>
          <w:kern w:val="0"/>
          <w:szCs w:val="21"/>
        </w:rPr>
        <w:t>：</w:t>
      </w:r>
      <w:r>
        <w:rPr>
          <w:rFonts w:hint="default" w:cs="Times New Roman"/>
          <w:b/>
          <w:bCs/>
          <w:kern w:val="0"/>
          <w:szCs w:val="21"/>
          <w:lang w:val="en-US" w:eastAsia="zh-CN"/>
        </w:rPr>
        <w:t>32</w:t>
      </w:r>
      <w:r>
        <w:rPr>
          <w:rFonts w:hint="eastAsia"/>
          <w:b/>
          <w:bCs/>
          <w:kern w:val="0"/>
          <w:szCs w:val="21"/>
        </w:rPr>
        <w:t>页</w:t>
      </w:r>
      <w:r>
        <w:rPr>
          <w:rFonts w:hint="default"/>
          <w:b/>
          <w:bCs/>
          <w:kern w:val="0"/>
          <w:szCs w:val="21"/>
          <w:lang w:val="en-US"/>
        </w:rPr>
        <w:t>/</w:t>
      </w:r>
      <w:r>
        <w:rPr>
          <w:rFonts w:hint="eastAsia"/>
          <w:b/>
          <w:bCs/>
          <w:kern w:val="0"/>
          <w:szCs w:val="21"/>
          <w:lang w:val="en-US" w:eastAsia="zh-CN"/>
        </w:rPr>
        <w:t>本</w:t>
      </w:r>
    </w:p>
    <w:p w14:paraId="5F79D713">
      <w:pPr>
        <w:keepLines w:val="0"/>
        <w:pageBreakBefore w:val="0"/>
        <w:widowControl/>
        <w:kinsoku/>
        <w:wordWrap/>
        <w:overflowPunct/>
        <w:topLinePunct w:val="0"/>
        <w:autoSpaceDE/>
        <w:autoSpaceDN/>
        <w:bidi w:val="0"/>
        <w:adjustRightInd/>
        <w:snapToGrid/>
        <w:jc w:val="center"/>
        <w:textAlignment w:val="auto"/>
        <w:rPr>
          <w:kern w:val="0"/>
          <w:szCs w:val="21"/>
        </w:rPr>
      </w:pPr>
      <w:r>
        <w:rPr>
          <w:b/>
          <w:bCs/>
          <w:kern w:val="0"/>
          <w:szCs w:val="21"/>
        </w:rPr>
        <w:t>出版时间：20</w:t>
      </w:r>
      <w:r>
        <w:rPr>
          <w:rFonts w:hint="eastAsia"/>
          <w:b/>
          <w:bCs/>
          <w:kern w:val="0"/>
          <w:szCs w:val="21"/>
          <w:lang w:val="en-US" w:eastAsia="zh-CN"/>
        </w:rPr>
        <w:t>25</w:t>
      </w:r>
      <w:r>
        <w:rPr>
          <w:b/>
          <w:bCs/>
          <w:kern w:val="0"/>
          <w:szCs w:val="21"/>
        </w:rPr>
        <w:t>年</w:t>
      </w:r>
      <w:r>
        <w:rPr>
          <w:rFonts w:hint="eastAsia"/>
          <w:b/>
          <w:bCs/>
          <w:kern w:val="0"/>
          <w:szCs w:val="21"/>
          <w:lang w:val="en-US" w:eastAsia="zh-CN"/>
        </w:rPr>
        <w:t>10</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jc w:val="center"/>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jc w:val="center"/>
        <w:textAlignment w:val="auto"/>
        <w:rPr>
          <w:kern w:val="0"/>
          <w:szCs w:val="21"/>
        </w:rPr>
      </w:pPr>
      <w:r>
        <w:rPr>
          <w:b/>
          <w:bCs/>
          <w:kern w:val="0"/>
          <w:szCs w:val="21"/>
        </w:rPr>
        <w:t>审读资料：</w:t>
      </w:r>
      <w:r>
        <w:rPr>
          <w:rFonts w:hint="eastAsia"/>
          <w:b/>
          <w:bCs/>
          <w:kern w:val="0"/>
          <w:szCs w:val="21"/>
        </w:rPr>
        <w:t>电子稿</w:t>
      </w:r>
    </w:p>
    <w:p w14:paraId="0ABE61C3">
      <w:pPr>
        <w:tabs>
          <w:tab w:val="left" w:pos="341"/>
          <w:tab w:val="left" w:pos="5235"/>
        </w:tabs>
        <w:jc w:val="center"/>
        <w:rPr>
          <w:rFonts w:hint="default"/>
          <w:b/>
          <w:bCs/>
          <w:color w:val="BE3826"/>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知识绘本</w:t>
      </w:r>
    </w:p>
    <w:p w14:paraId="7A1CB5D0">
      <w:pPr>
        <w:rPr>
          <w:rFonts w:hint="default"/>
          <w:b/>
          <w:bCs/>
          <w:color w:val="BE3826"/>
          <w:kern w:val="0"/>
          <w:szCs w:val="21"/>
          <w:lang w:val="en-US" w:eastAsia="zh-CN"/>
        </w:rPr>
      </w:pPr>
    </w:p>
    <w:p w14:paraId="1174B781">
      <w:pPr>
        <w:rPr>
          <w:b/>
          <w:bCs/>
          <w:color w:val="000000"/>
        </w:rPr>
      </w:pPr>
      <w:r>
        <w:rPr>
          <w:b/>
          <w:bCs/>
          <w:color w:val="000000"/>
        </w:rPr>
        <w:t>内容简介：</w:t>
      </w:r>
    </w:p>
    <w:p w14:paraId="6D83563E">
      <w:pPr>
        <w:rPr>
          <w:b/>
          <w:bCs/>
          <w:color w:val="000000"/>
        </w:rPr>
      </w:pPr>
    </w:p>
    <w:p w14:paraId="6070742B">
      <w:pPr>
        <w:rPr>
          <w:rFonts w:hint="eastAsia"/>
          <w:b/>
          <w:bCs/>
          <w:color w:val="000000"/>
          <w:lang w:val="en-US" w:eastAsia="zh-CN"/>
        </w:rPr>
      </w:pPr>
      <w:r>
        <w:rPr>
          <w:rFonts w:hint="eastAsia"/>
          <w:b/>
          <w:bCs/>
          <w:color w:val="000000"/>
          <w:lang w:val="en-US" w:eastAsia="zh-CN"/>
        </w:rPr>
        <w:t>第一册：《天气宝宝：阳光上学第一天》Weather Tots: Sunny Starts School</w:t>
      </w:r>
    </w:p>
    <w:p w14:paraId="78BF675A">
      <w:pPr>
        <w:ind w:right="420"/>
        <w:jc w:val="left"/>
        <w:rPr>
          <w:rFonts w:hint="eastAsia"/>
          <w:b w:val="0"/>
          <w:bCs w:val="0"/>
          <w:color w:val="000000"/>
          <w:szCs w:val="21"/>
          <w:lang w:val="en-US" w:eastAsia="zh-CN"/>
        </w:rPr>
      </w:pPr>
    </w:p>
    <w:p w14:paraId="5AEDB86E">
      <w:pPr>
        <w:ind w:right="420" w:firstLine="420" w:firstLineChars="0"/>
        <w:jc w:val="left"/>
        <w:rPr>
          <w:rFonts w:hint="eastAsia"/>
          <w:b w:val="0"/>
          <w:bCs w:val="0"/>
          <w:color w:val="000000"/>
          <w:szCs w:val="21"/>
          <w:lang w:val="en-US" w:eastAsia="zh-CN"/>
        </w:rPr>
      </w:pPr>
      <w:r>
        <w:rPr>
          <w:rFonts w:hint="eastAsia"/>
          <w:b w:val="0"/>
          <w:bCs w:val="0"/>
          <w:color w:val="000000"/>
          <w:szCs w:val="21"/>
          <w:lang w:val="en-US" w:eastAsia="zh-CN"/>
        </w:rPr>
        <w:t>阳光(Sunny)在“天气学校”的第一天开局不顺。她迫切地想给同学们留下深刻印象，但是——从融化了弗罗斯蒂(Frosty)的冷冻酸奶，到通过把操场上的水坑晒干而毁了米兹尔(Mizzle)和德利兹尔(Drizzle)的游戏——一切都在出错。她会有机会发光吗？</w:t>
      </w:r>
    </w:p>
    <w:p w14:paraId="10D78E4D">
      <w:pPr>
        <w:ind w:right="420" w:firstLine="420" w:firstLineChars="0"/>
        <w:jc w:val="left"/>
        <w:rPr>
          <w:rFonts w:hint="eastAsia"/>
          <w:b w:val="0"/>
          <w:bCs w:val="0"/>
          <w:color w:val="000000"/>
          <w:szCs w:val="21"/>
          <w:lang w:val="en-US" w:eastAsia="zh-CN"/>
        </w:rPr>
      </w:pPr>
    </w:p>
    <w:p w14:paraId="59826BAE">
      <w:pPr>
        <w:ind w:right="420"/>
        <w:jc w:val="left"/>
        <w:rPr>
          <w:rFonts w:ascii="Arial" w:hAnsi="Arial" w:eastAsia="Arial" w:cs="Arial"/>
          <w:i w:val="0"/>
          <w:iCs w:val="0"/>
          <w:caps w:val="0"/>
          <w:color w:val="0F1111"/>
          <w:spacing w:val="0"/>
          <w:kern w:val="0"/>
          <w:sz w:val="21"/>
          <w:szCs w:val="21"/>
          <w:lang w:val="en-US" w:eastAsia="zh-CN" w:bidi="ar"/>
        </w:rPr>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2534920" cy="1267460"/>
            <wp:effectExtent l="0" t="0" r="5080" b="2540"/>
            <wp:docPr id="9"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IMG_256"/>
                    <pic:cNvPicPr>
                      <a:picLocks noChangeAspect="1"/>
                    </pic:cNvPicPr>
                  </pic:nvPicPr>
                  <pic:blipFill>
                    <a:blip r:embed="rId11"/>
                    <a:stretch>
                      <a:fillRect/>
                    </a:stretch>
                  </pic:blipFill>
                  <pic:spPr>
                    <a:xfrm>
                      <a:off x="0" y="0"/>
                      <a:ext cx="2534920" cy="1267460"/>
                    </a:xfrm>
                    <a:prstGeom prst="rect">
                      <a:avLst/>
                    </a:prstGeom>
                    <a:noFill/>
                    <a:ln w="9525">
                      <a:noFill/>
                    </a:ln>
                  </pic:spPr>
                </pic:pic>
              </a:graphicData>
            </a:graphic>
          </wp:inline>
        </w:drawing>
      </w:r>
      <w:r>
        <w:rPr>
          <w:rFonts w:ascii="Arial" w:hAnsi="Arial" w:eastAsia="Arial" w:cs="Arial"/>
          <w:i w:val="0"/>
          <w:iCs w:val="0"/>
          <w:caps w:val="0"/>
          <w:color w:val="0F1111"/>
          <w:spacing w:val="0"/>
          <w:kern w:val="0"/>
          <w:sz w:val="21"/>
          <w:szCs w:val="21"/>
          <w:lang w:val="en-US" w:eastAsia="zh-CN" w:bidi="ar"/>
        </w:rPr>
        <w:drawing>
          <wp:inline distT="0" distB="0" distL="114300" distR="114300">
            <wp:extent cx="2513965" cy="1257300"/>
            <wp:effectExtent l="0" t="0" r="635" b="12700"/>
            <wp:docPr id="10"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56"/>
                    <pic:cNvPicPr>
                      <a:picLocks noChangeAspect="1"/>
                    </pic:cNvPicPr>
                  </pic:nvPicPr>
                  <pic:blipFill>
                    <a:blip r:embed="rId12"/>
                    <a:stretch>
                      <a:fillRect/>
                    </a:stretch>
                  </pic:blipFill>
                  <pic:spPr>
                    <a:xfrm>
                      <a:off x="0" y="0"/>
                      <a:ext cx="2513965" cy="1257300"/>
                    </a:xfrm>
                    <a:prstGeom prst="rect">
                      <a:avLst/>
                    </a:prstGeom>
                    <a:noFill/>
                    <a:ln w="9525">
                      <a:noFill/>
                    </a:ln>
                  </pic:spPr>
                </pic:pic>
              </a:graphicData>
            </a:graphic>
          </wp:inline>
        </w:drawing>
      </w:r>
    </w:p>
    <w:p w14:paraId="77AE98F1">
      <w:pPr>
        <w:ind w:right="420"/>
        <w:jc w:val="left"/>
        <w:rPr>
          <w:rFonts w:hint="eastAsia" w:ascii="Arial" w:hAnsi="Arial" w:eastAsia="Arial" w:cs="Arial"/>
          <w:i w:val="0"/>
          <w:iCs w:val="0"/>
          <w:caps w:val="0"/>
          <w:color w:val="0F1111"/>
          <w:spacing w:val="0"/>
          <w:kern w:val="0"/>
          <w:sz w:val="21"/>
          <w:szCs w:val="21"/>
          <w:lang w:val="en-US" w:eastAsia="zh-CN" w:bidi="ar"/>
        </w:rPr>
      </w:pPr>
    </w:p>
    <w:p w14:paraId="3AB0FA42">
      <w:pPr>
        <w:ind w:right="420"/>
        <w:jc w:val="left"/>
        <w:rPr>
          <w:rFonts w:hint="eastAsia"/>
          <w:b/>
          <w:bCs/>
          <w:color w:val="000000"/>
          <w:szCs w:val="21"/>
          <w:lang w:val="en-US" w:eastAsia="zh-CN"/>
        </w:rPr>
      </w:pPr>
      <w:r>
        <w:rPr>
          <w:rFonts w:hint="eastAsia"/>
          <w:b/>
          <w:bCs/>
          <w:color w:val="000000"/>
          <w:szCs w:val="21"/>
          <w:lang w:val="en-US" w:eastAsia="zh-CN"/>
        </w:rPr>
        <w:t>《天气宝宝：微风的海滩日》(Weather Tots: Breezy's Beach Day)</w:t>
      </w:r>
    </w:p>
    <w:p w14:paraId="622BB881">
      <w:pPr>
        <w:ind w:right="420"/>
        <w:jc w:val="left"/>
        <w:rPr>
          <w:rFonts w:hint="eastAsia"/>
          <w:b w:val="0"/>
          <w:bCs w:val="0"/>
          <w:color w:val="000000"/>
          <w:szCs w:val="21"/>
          <w:lang w:val="en-US" w:eastAsia="zh-CN"/>
        </w:rPr>
      </w:pPr>
    </w:p>
    <w:p w14:paraId="4A84DBD9">
      <w:pPr>
        <w:ind w:right="420" w:firstLine="420" w:firstLineChars="0"/>
        <w:jc w:val="left"/>
        <w:rPr>
          <w:rFonts w:hint="eastAsia"/>
          <w:b w:val="0"/>
          <w:bCs w:val="0"/>
          <w:color w:val="000000"/>
          <w:szCs w:val="21"/>
          <w:lang w:val="en-US" w:eastAsia="zh-CN"/>
        </w:rPr>
      </w:pPr>
      <w:r>
        <w:rPr>
          <w:rFonts w:hint="eastAsia"/>
          <w:b w:val="0"/>
          <w:bCs w:val="0"/>
          <w:color w:val="000000"/>
          <w:szCs w:val="21"/>
          <w:lang w:val="en-US" w:eastAsia="zh-CN"/>
        </w:rPr>
        <w:t>在《微风的海滩日》中，全班同学都对他们的海滩日感到兴奋。也就是说，除了微风(Breezy)之外的所有人。他不小心吹倒了阳光(Sunny)的沙堡，还把沙子喷进了三明治里。但当是时候进行帆船上的班级旅行时，微风能弥补他的朋友们吗？</w:t>
      </w:r>
    </w:p>
    <w:p w14:paraId="3DB50773">
      <w:pPr>
        <w:ind w:right="420" w:firstLine="420" w:firstLineChars="0"/>
        <w:jc w:val="left"/>
        <w:rPr>
          <w:rFonts w:hint="eastAsia"/>
          <w:b w:val="0"/>
          <w:bCs w:val="0"/>
          <w:color w:val="000000"/>
          <w:szCs w:val="21"/>
          <w:lang w:val="en-US" w:eastAsia="zh-CN"/>
        </w:rPr>
      </w:pPr>
    </w:p>
    <w:p w14:paraId="417FD86A">
      <w:pPr>
        <w:keepNext w:val="0"/>
        <w:keepLines w:val="0"/>
        <w:widowControl/>
        <w:suppressLineNumbers w:val="0"/>
        <w:jc w:val="left"/>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2526030" cy="1263015"/>
            <wp:effectExtent l="0" t="0" r="13970" b="6985"/>
            <wp:docPr id="13"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IMG_256"/>
                    <pic:cNvPicPr>
                      <a:picLocks noChangeAspect="1"/>
                    </pic:cNvPicPr>
                  </pic:nvPicPr>
                  <pic:blipFill>
                    <a:blip r:embed="rId13"/>
                    <a:stretch>
                      <a:fillRect/>
                    </a:stretch>
                  </pic:blipFill>
                  <pic:spPr>
                    <a:xfrm>
                      <a:off x="0" y="0"/>
                      <a:ext cx="2526030" cy="1263015"/>
                    </a:xfrm>
                    <a:prstGeom prst="rect">
                      <a:avLst/>
                    </a:prstGeom>
                    <a:noFill/>
                    <a:ln w="9525">
                      <a:noFill/>
                    </a:ln>
                  </pic:spPr>
                </pic:pic>
              </a:graphicData>
            </a:graphic>
          </wp:inline>
        </w:drawing>
      </w:r>
      <w:r>
        <w:rPr>
          <w:rFonts w:ascii="Arial" w:hAnsi="Arial" w:eastAsia="Arial" w:cs="Arial"/>
          <w:i w:val="0"/>
          <w:iCs w:val="0"/>
          <w:caps w:val="0"/>
          <w:color w:val="0F1111"/>
          <w:spacing w:val="0"/>
          <w:kern w:val="0"/>
          <w:sz w:val="21"/>
          <w:szCs w:val="21"/>
          <w:lang w:val="en-US" w:eastAsia="zh-CN" w:bidi="ar"/>
        </w:rPr>
        <w:drawing>
          <wp:inline distT="0" distB="0" distL="114300" distR="114300">
            <wp:extent cx="2513330" cy="1257300"/>
            <wp:effectExtent l="0" t="0" r="1270" b="12700"/>
            <wp:docPr id="14"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IMG_256"/>
                    <pic:cNvPicPr>
                      <a:picLocks noChangeAspect="1"/>
                    </pic:cNvPicPr>
                  </pic:nvPicPr>
                  <pic:blipFill>
                    <a:blip r:embed="rId14"/>
                    <a:stretch>
                      <a:fillRect/>
                    </a:stretch>
                  </pic:blipFill>
                  <pic:spPr>
                    <a:xfrm>
                      <a:off x="0" y="0"/>
                      <a:ext cx="2513330" cy="1257300"/>
                    </a:xfrm>
                    <a:prstGeom prst="rect">
                      <a:avLst/>
                    </a:prstGeom>
                    <a:noFill/>
                    <a:ln w="9525">
                      <a:noFill/>
                    </a:ln>
                  </pic:spPr>
                </pic:pic>
              </a:graphicData>
            </a:graphic>
          </wp:inline>
        </w:drawing>
      </w:r>
    </w:p>
    <w:p w14:paraId="701F4343">
      <w:pPr>
        <w:ind w:right="420"/>
        <w:jc w:val="left"/>
        <w:rPr>
          <w:rFonts w:hint="eastAsia"/>
          <w:b/>
          <w:bCs/>
          <w:color w:val="000000"/>
          <w:szCs w:val="21"/>
          <w:lang w:val="en-US" w:eastAsia="zh-CN"/>
        </w:rPr>
      </w:pPr>
    </w:p>
    <w:p w14:paraId="412BDE9B">
      <w:pPr>
        <w:ind w:right="420"/>
        <w:jc w:val="left"/>
        <w:rPr>
          <w:rFonts w:hint="eastAsia"/>
          <w:b/>
          <w:bCs/>
          <w:color w:val="000000"/>
          <w:szCs w:val="21"/>
          <w:lang w:val="en-US" w:eastAsia="zh-CN"/>
        </w:rPr>
      </w:pPr>
      <w:r>
        <w:rPr>
          <w:rFonts w:hint="eastAsia"/>
          <w:b/>
          <w:bCs/>
          <w:color w:val="000000"/>
          <w:szCs w:val="21"/>
          <w:lang w:val="en-US" w:eastAsia="zh-CN"/>
        </w:rPr>
        <w:t>《天气宝宝：布利兹堆雪人》(Weather Tots: Blizz Builds a Snowman)</w:t>
      </w:r>
    </w:p>
    <w:p w14:paraId="11D3CDF0">
      <w:pPr>
        <w:ind w:right="420" w:firstLine="420" w:firstLineChars="0"/>
        <w:jc w:val="left"/>
        <w:rPr>
          <w:rFonts w:hint="eastAsia"/>
          <w:b w:val="0"/>
          <w:bCs w:val="0"/>
          <w:color w:val="000000"/>
          <w:szCs w:val="21"/>
          <w:lang w:val="en-US" w:eastAsia="zh-CN"/>
        </w:rPr>
      </w:pPr>
    </w:p>
    <w:p w14:paraId="5366173F">
      <w:pPr>
        <w:ind w:right="420" w:firstLine="420" w:firstLineChars="0"/>
        <w:jc w:val="left"/>
        <w:rPr>
          <w:rFonts w:hint="eastAsia"/>
          <w:b w:val="0"/>
          <w:bCs w:val="0"/>
          <w:color w:val="000000"/>
          <w:szCs w:val="21"/>
          <w:lang w:val="en-US" w:eastAsia="zh-CN"/>
        </w:rPr>
      </w:pPr>
      <w:r>
        <w:rPr>
          <w:rFonts w:hint="eastAsia"/>
          <w:b w:val="0"/>
          <w:bCs w:val="0"/>
          <w:color w:val="000000"/>
          <w:szCs w:val="21"/>
          <w:lang w:val="en-US" w:eastAsia="zh-CN"/>
        </w:rPr>
        <w:t>在《布利兹堆雪人》中，天气宝宝们正在学习关于雪的知识。布利兹(Blizz)想堆一个完美的雪人。但当其他天气宝宝试图帮忙时，事情出了问题。他们能找到一种合作的方式吗？</w:t>
      </w:r>
    </w:p>
    <w:p w14:paraId="6662E789">
      <w:pPr>
        <w:keepNext w:val="0"/>
        <w:keepLines w:val="0"/>
        <w:widowControl/>
        <w:suppressLineNumbers w:val="0"/>
        <w:jc w:val="left"/>
        <w:rPr>
          <w:rFonts w:ascii="Arial" w:hAnsi="Arial" w:eastAsia="Arial" w:cs="Arial"/>
          <w:i w:val="0"/>
          <w:iCs w:val="0"/>
          <w:caps w:val="0"/>
          <w:color w:val="0F1111"/>
          <w:spacing w:val="0"/>
          <w:kern w:val="0"/>
          <w:sz w:val="21"/>
          <w:szCs w:val="21"/>
          <w:lang w:val="en-US" w:eastAsia="zh-CN" w:bidi="ar"/>
        </w:rPr>
      </w:pPr>
    </w:p>
    <w:p w14:paraId="0F348CCA">
      <w:pPr>
        <w:keepNext w:val="0"/>
        <w:keepLines w:val="0"/>
        <w:widowControl/>
        <w:suppressLineNumbers w:val="0"/>
        <w:jc w:val="left"/>
        <w:rPr>
          <w:rFonts w:ascii="Arial" w:hAnsi="Arial" w:eastAsia="Arial" w:cs="Arial"/>
          <w:i w:val="0"/>
          <w:iCs w:val="0"/>
          <w:caps w:val="0"/>
          <w:color w:val="0F1111"/>
          <w:spacing w:val="0"/>
          <w:kern w:val="0"/>
          <w:sz w:val="21"/>
          <w:szCs w:val="21"/>
          <w:lang w:val="en-US" w:eastAsia="zh-CN" w:bidi="ar"/>
        </w:rPr>
      </w:pPr>
    </w:p>
    <w:p w14:paraId="7E8AD245">
      <w:pPr>
        <w:keepNext w:val="0"/>
        <w:keepLines w:val="0"/>
        <w:widowControl/>
        <w:suppressLineNumbers w:val="0"/>
        <w:jc w:val="left"/>
        <w:rPr>
          <w:rFonts w:ascii="Arial" w:hAnsi="Arial" w:eastAsia="Arial" w:cs="Arial"/>
          <w:i w:val="0"/>
          <w:iCs w:val="0"/>
          <w:caps w:val="0"/>
          <w:color w:val="0F1111"/>
          <w:spacing w:val="0"/>
          <w:kern w:val="0"/>
          <w:sz w:val="21"/>
          <w:szCs w:val="21"/>
          <w:lang w:val="en-US" w:eastAsia="zh-CN" w:bidi="ar"/>
        </w:rPr>
      </w:pPr>
    </w:p>
    <w:p w14:paraId="1E22D7A3">
      <w:pPr>
        <w:keepNext w:val="0"/>
        <w:keepLines w:val="0"/>
        <w:widowControl/>
        <w:suppressLineNumbers w:val="0"/>
        <w:jc w:val="left"/>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2656840" cy="1328420"/>
            <wp:effectExtent l="0" t="0" r="10160" b="17780"/>
            <wp:docPr id="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56"/>
                    <pic:cNvPicPr>
                      <a:picLocks noChangeAspect="1"/>
                    </pic:cNvPicPr>
                  </pic:nvPicPr>
                  <pic:blipFill>
                    <a:blip r:embed="rId15"/>
                    <a:stretch>
                      <a:fillRect/>
                    </a:stretch>
                  </pic:blipFill>
                  <pic:spPr>
                    <a:xfrm>
                      <a:off x="0" y="0"/>
                      <a:ext cx="2656840" cy="1328420"/>
                    </a:xfrm>
                    <a:prstGeom prst="rect">
                      <a:avLst/>
                    </a:prstGeom>
                    <a:noFill/>
                    <a:ln w="9525">
                      <a:noFill/>
                    </a:ln>
                  </pic:spPr>
                </pic:pic>
              </a:graphicData>
            </a:graphic>
          </wp:inline>
        </w:drawing>
      </w:r>
      <w:r>
        <w:rPr>
          <w:rFonts w:ascii="Arial" w:hAnsi="Arial" w:eastAsia="Arial" w:cs="Arial"/>
          <w:i w:val="0"/>
          <w:iCs w:val="0"/>
          <w:caps w:val="0"/>
          <w:color w:val="0F1111"/>
          <w:spacing w:val="0"/>
          <w:kern w:val="0"/>
          <w:sz w:val="21"/>
          <w:szCs w:val="21"/>
          <w:lang w:val="en-US" w:eastAsia="zh-CN" w:bidi="ar"/>
        </w:rPr>
        <w:drawing>
          <wp:inline distT="0" distB="0" distL="114300" distR="114300">
            <wp:extent cx="2675890" cy="1337945"/>
            <wp:effectExtent l="0" t="0" r="16510" b="8255"/>
            <wp:docPr id="8"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6"/>
                    <pic:cNvPicPr>
                      <a:picLocks noChangeAspect="1"/>
                    </pic:cNvPicPr>
                  </pic:nvPicPr>
                  <pic:blipFill>
                    <a:blip r:embed="rId16"/>
                    <a:stretch>
                      <a:fillRect/>
                    </a:stretch>
                  </pic:blipFill>
                  <pic:spPr>
                    <a:xfrm>
                      <a:off x="0" y="0"/>
                      <a:ext cx="2675890" cy="1337945"/>
                    </a:xfrm>
                    <a:prstGeom prst="rect">
                      <a:avLst/>
                    </a:prstGeom>
                    <a:noFill/>
                    <a:ln w="9525">
                      <a:noFill/>
                    </a:ln>
                  </pic:spPr>
                </pic:pic>
              </a:graphicData>
            </a:graphic>
          </wp:inline>
        </w:drawing>
      </w:r>
    </w:p>
    <w:p w14:paraId="70468854">
      <w:pPr>
        <w:ind w:right="420"/>
        <w:jc w:val="left"/>
        <w:rPr>
          <w:rFonts w:hint="eastAsia"/>
          <w:b/>
          <w:bCs/>
          <w:color w:val="000000"/>
          <w:szCs w:val="21"/>
          <w:lang w:val="en-US" w:eastAsia="zh-CN"/>
        </w:rPr>
      </w:pPr>
    </w:p>
    <w:p w14:paraId="4C985493">
      <w:pPr>
        <w:ind w:right="420"/>
        <w:jc w:val="left"/>
        <w:rPr>
          <w:rFonts w:hint="eastAsia"/>
          <w:b/>
          <w:bCs/>
          <w:color w:val="000000"/>
          <w:szCs w:val="21"/>
          <w:lang w:val="en-US" w:eastAsia="zh-CN"/>
        </w:rPr>
      </w:pPr>
      <w:r>
        <w:rPr>
          <w:rFonts w:hint="eastAsia"/>
          <w:b/>
          <w:bCs/>
          <w:color w:val="000000"/>
          <w:szCs w:val="21"/>
          <w:lang w:val="en-US" w:eastAsia="zh-CN"/>
        </w:rPr>
        <w:t>《天气宝宝：鲍伊加入团队》Weather Tots: Bowie Joins the Team</w:t>
      </w:r>
    </w:p>
    <w:p w14:paraId="026C8017">
      <w:pPr>
        <w:ind w:right="420"/>
        <w:jc w:val="left"/>
        <w:rPr>
          <w:rFonts w:hint="eastAsia"/>
          <w:b w:val="0"/>
          <w:bCs w:val="0"/>
          <w:color w:val="000000"/>
          <w:szCs w:val="21"/>
          <w:lang w:val="en-US" w:eastAsia="zh-CN"/>
        </w:rPr>
      </w:pPr>
    </w:p>
    <w:p w14:paraId="331B456E">
      <w:pPr>
        <w:ind w:right="420" w:firstLine="420" w:firstLineChars="0"/>
        <w:jc w:val="left"/>
        <w:rPr>
          <w:rFonts w:hint="eastAsia"/>
          <w:b w:val="0"/>
          <w:bCs w:val="0"/>
          <w:color w:val="000000"/>
          <w:szCs w:val="21"/>
          <w:lang w:val="en-US" w:eastAsia="zh-CN"/>
        </w:rPr>
      </w:pPr>
      <w:r>
        <w:rPr>
          <w:rFonts w:hint="eastAsia"/>
          <w:b w:val="0"/>
          <w:bCs w:val="0"/>
          <w:color w:val="000000"/>
          <w:szCs w:val="21"/>
          <w:lang w:val="en-US" w:eastAsia="zh-CN"/>
        </w:rPr>
        <w:t>在《鲍伊加入团队》中，天气宝宝们迫不及待地想见到他们的新同学，但他为什么这么难找？宝宝们发现了彩虹是如何形成的，并欢迎一位新学生来到天气学校！</w:t>
      </w:r>
    </w:p>
    <w:p w14:paraId="5DECA944">
      <w:pPr>
        <w:ind w:right="420"/>
        <w:jc w:val="left"/>
        <w:rPr>
          <w:b/>
          <w:color w:val="000000"/>
          <w:szCs w:val="21"/>
        </w:rPr>
      </w:pPr>
    </w:p>
    <w:p w14:paraId="24E83F73">
      <w:pPr>
        <w:keepNext w:val="0"/>
        <w:keepLines w:val="0"/>
        <w:widowControl/>
        <w:suppressLineNumbers w:val="0"/>
        <w:jc w:val="left"/>
        <w:rPr>
          <w:b/>
          <w:color w:val="000000"/>
          <w:szCs w:val="21"/>
        </w:rPr>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2686050" cy="1342390"/>
            <wp:effectExtent l="0" t="0" r="6350" b="3810"/>
            <wp:docPr id="11"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IMG_256"/>
                    <pic:cNvPicPr>
                      <a:picLocks noChangeAspect="1"/>
                    </pic:cNvPicPr>
                  </pic:nvPicPr>
                  <pic:blipFill>
                    <a:blip r:embed="rId17"/>
                    <a:stretch>
                      <a:fillRect/>
                    </a:stretch>
                  </pic:blipFill>
                  <pic:spPr>
                    <a:xfrm>
                      <a:off x="0" y="0"/>
                      <a:ext cx="2686050" cy="1342390"/>
                    </a:xfrm>
                    <a:prstGeom prst="rect">
                      <a:avLst/>
                    </a:prstGeom>
                    <a:noFill/>
                    <a:ln w="9525">
                      <a:noFill/>
                    </a:ln>
                  </pic:spPr>
                </pic:pic>
              </a:graphicData>
            </a:graphic>
          </wp:inline>
        </w:drawing>
      </w:r>
      <w:r>
        <w:rPr>
          <w:rFonts w:ascii="Arial" w:hAnsi="Arial" w:eastAsia="Arial" w:cs="Arial"/>
          <w:i w:val="0"/>
          <w:iCs w:val="0"/>
          <w:caps w:val="0"/>
          <w:color w:val="0F1111"/>
          <w:spacing w:val="0"/>
          <w:kern w:val="0"/>
          <w:sz w:val="21"/>
          <w:szCs w:val="21"/>
          <w:lang w:val="en-US" w:eastAsia="zh-CN" w:bidi="ar"/>
        </w:rPr>
        <w:drawing>
          <wp:inline distT="0" distB="0" distL="114300" distR="114300">
            <wp:extent cx="2665095" cy="1332230"/>
            <wp:effectExtent l="0" t="0" r="1905" b="13970"/>
            <wp:docPr id="12"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descr="IMG_256"/>
                    <pic:cNvPicPr>
                      <a:picLocks noChangeAspect="1"/>
                    </pic:cNvPicPr>
                  </pic:nvPicPr>
                  <pic:blipFill>
                    <a:blip r:embed="rId18"/>
                    <a:stretch>
                      <a:fillRect/>
                    </a:stretch>
                  </pic:blipFill>
                  <pic:spPr>
                    <a:xfrm>
                      <a:off x="0" y="0"/>
                      <a:ext cx="2665095" cy="1332230"/>
                    </a:xfrm>
                    <a:prstGeom prst="rect">
                      <a:avLst/>
                    </a:prstGeom>
                    <a:noFill/>
                    <a:ln w="9525">
                      <a:noFill/>
                    </a:ln>
                  </pic:spPr>
                </pic:pic>
              </a:graphicData>
            </a:graphic>
          </wp:inline>
        </w:drawing>
      </w:r>
    </w:p>
    <w:p w14:paraId="56EE3FE7">
      <w:pPr>
        <w:ind w:right="420"/>
        <w:jc w:val="left"/>
        <w:rPr>
          <w:b/>
          <w:color w:val="000000"/>
          <w:szCs w:val="21"/>
        </w:rPr>
      </w:pPr>
    </w:p>
    <w:p w14:paraId="0B57DAA1">
      <w:pPr>
        <w:ind w:right="420"/>
        <w:jc w:val="left"/>
        <w:rPr>
          <w:b/>
          <w:color w:val="000000"/>
          <w:szCs w:val="21"/>
        </w:rPr>
      </w:pPr>
      <w:r>
        <w:rPr>
          <w:b/>
          <w:color w:val="000000"/>
          <w:szCs w:val="21"/>
        </w:rPr>
        <w:t>作者简介：</w:t>
      </w:r>
    </w:p>
    <w:p w14:paraId="59B48FD4">
      <w:pPr>
        <w:ind w:right="420"/>
        <w:jc w:val="left"/>
        <w:rPr>
          <w:b/>
          <w:color w:val="000000"/>
          <w:szCs w:val="21"/>
        </w:rPr>
      </w:pPr>
    </w:p>
    <w:p w14:paraId="41F198EE">
      <w:pPr>
        <w:ind w:firstLine="420" w:firstLineChars="0"/>
        <w:rPr>
          <w:rFonts w:hint="eastAsia"/>
        </w:rPr>
      </w:pPr>
      <w:r>
        <w:rPr>
          <w:rFonts w:hint="eastAsia" w:eastAsia="宋体"/>
          <w:b/>
          <w:color w:val="000000"/>
          <w:szCs w:val="21"/>
          <w:lang w:eastAsia="zh-CN"/>
        </w:rPr>
        <w:drawing>
          <wp:anchor distT="0" distB="0" distL="114300" distR="114300" simplePos="0" relativeHeight="251659264" behindDoc="0" locked="0" layoutInCell="1" allowOverlap="1">
            <wp:simplePos x="0" y="0"/>
            <wp:positionH relativeFrom="column">
              <wp:posOffset>28575</wp:posOffset>
            </wp:positionH>
            <wp:positionV relativeFrom="paragraph">
              <wp:posOffset>20955</wp:posOffset>
            </wp:positionV>
            <wp:extent cx="607060" cy="725805"/>
            <wp:effectExtent l="0" t="0" r="2540" b="10795"/>
            <wp:wrapSquare wrapText="bothSides"/>
            <wp:docPr id="15" name="图片 15" descr="1ae2c604-0c0b-4b3d-83e6-0629d993b2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ae2c604-0c0b-4b3d-83e6-0629d993b2b2"/>
                    <pic:cNvPicPr>
                      <a:picLocks noChangeAspect="1"/>
                    </pic:cNvPicPr>
                  </pic:nvPicPr>
                  <pic:blipFill>
                    <a:blip r:embed="rId19"/>
                    <a:stretch>
                      <a:fillRect/>
                    </a:stretch>
                  </pic:blipFill>
                  <pic:spPr>
                    <a:xfrm>
                      <a:off x="0" y="0"/>
                      <a:ext cx="607060" cy="725805"/>
                    </a:xfrm>
                    <a:prstGeom prst="rect">
                      <a:avLst/>
                    </a:prstGeom>
                  </pic:spPr>
                </pic:pic>
              </a:graphicData>
            </a:graphic>
          </wp:anchor>
        </w:drawing>
      </w:r>
      <w:r>
        <w:rPr>
          <w:rFonts w:hint="eastAsia"/>
          <w:b/>
          <w:bCs/>
        </w:rPr>
        <w:t>卡罗琳·克劳(</w:t>
      </w:r>
      <w:r>
        <w:rPr>
          <w:rFonts w:hint="eastAsia"/>
          <w:b/>
          <w:bCs/>
          <w:sz w:val="21"/>
          <w:szCs w:val="21"/>
        </w:rPr>
        <w:t>Caroline Crowe)</w:t>
      </w:r>
      <w:r>
        <w:rPr>
          <w:rFonts w:hint="eastAsia"/>
          <w:sz w:val="21"/>
          <w:szCs w:val="21"/>
        </w:rPr>
        <w:t>做了多年记者，之后转为全职为儿童写书。她的第一本书《穿睡衣的海盗》(</w:t>
      </w:r>
      <w:r>
        <w:rPr>
          <w:rFonts w:hint="default" w:ascii="Times New Roman Italic" w:hAnsi="Times New Roman Italic" w:cs="Times New Roman Italic"/>
          <w:i/>
          <w:iCs/>
          <w:sz w:val="21"/>
          <w:szCs w:val="21"/>
        </w:rPr>
        <w:t>Pirates in Pyjamas</w:t>
      </w:r>
      <w:r>
        <w:rPr>
          <w:rFonts w:hint="eastAsia"/>
          <w:sz w:val="21"/>
          <w:szCs w:val="21"/>
        </w:rPr>
        <w:t>)赢得了</w:t>
      </w:r>
      <w:r>
        <w:rPr>
          <w:rFonts w:hint="eastAsia"/>
          <w:color w:val="FF0000"/>
          <w:sz w:val="21"/>
          <w:szCs w:val="21"/>
        </w:rPr>
        <w:t>霍伊克之心儿童图书奖(Heart of Hawick Children's Book Award)</w:t>
      </w:r>
      <w:r>
        <w:rPr>
          <w:rFonts w:hint="eastAsia"/>
          <w:sz w:val="21"/>
          <w:szCs w:val="21"/>
        </w:rPr>
        <w:t>，她的第二本书《我冰箱里有只大象吗》(</w:t>
      </w:r>
      <w:r>
        <w:rPr>
          <w:rFonts w:hint="default" w:ascii="Times New Roman Italic" w:hAnsi="Times New Roman Italic" w:cs="Times New Roman Italic"/>
          <w:i/>
          <w:iCs/>
          <w:sz w:val="21"/>
          <w:szCs w:val="21"/>
        </w:rPr>
        <w:t>Is that an Elephant in my Fridge</w:t>
      </w:r>
      <w:r>
        <w:rPr>
          <w:rFonts w:hint="eastAsia"/>
          <w:sz w:val="21"/>
          <w:szCs w:val="21"/>
        </w:rPr>
        <w:t>)</w:t>
      </w:r>
      <w:r>
        <w:rPr>
          <w:rFonts w:hint="eastAsia"/>
          <w:color w:val="FF0000"/>
          <w:sz w:val="21"/>
          <w:szCs w:val="21"/>
        </w:rPr>
        <w:t>被苏格兰图书信托基金(Scottish Booktrust)选为2018年Bookbug图书之一</w:t>
      </w:r>
      <w:r>
        <w:rPr>
          <w:rFonts w:hint="eastAsia"/>
        </w:rPr>
        <w:t>。当她不在想与"pants"押韵的词时（没那么多），她喜欢吃盐醋薯片，并尽可能多地阅读。</w:t>
      </w:r>
    </w:p>
    <w:p w14:paraId="4FB32917">
      <w:pPr>
        <w:ind w:firstLine="420" w:firstLineChars="0"/>
        <w:rPr>
          <w:rFonts w:hint="eastAsia"/>
        </w:rPr>
      </w:pPr>
    </w:p>
    <w:p w14:paraId="32002A58">
      <w:pPr>
        <w:ind w:firstLine="420" w:firstLineChars="0"/>
      </w:pPr>
      <w:r>
        <w:rPr>
          <w:rFonts w:hint="eastAsia"/>
          <w:b/>
          <w:bCs/>
        </w:rPr>
        <w:t>尼亚·古尔德(Nia Gould)</w:t>
      </w:r>
      <w:r>
        <w:rPr>
          <w:rFonts w:hint="eastAsia"/>
        </w:rPr>
        <w:t>是一位来自英国德文郡的设计师/插画家。她与她的伴侣、小女孩和三只猫的帮派住在一起。（尽管如果她自己说了算的话，猫会更多。）她于2008年以一等荣誉学位毕业于法尔茅斯大学(Falmouth University)平面设计专业，在艺术行业工作了10年，在此期间她创办了自己的企业，绘制和创作以艺术史和猫为重点的卡片、印刷品、徽章和文具，这种做她热爱之事的激情和动力使她此后成为一名全职插画家，既为自己工作，也作为自由职业者为许多客户服务。曾与出版商Michael O'Mara和Chronicle Books合作过她内心贴近的主题，她喜欢创作不仅讲故事而且以富有想象力和有趣的方式教育读者的作品，如果这涉及一两只动物那就更好了。尼亚以数字方式绘制插图，从艺术史、自然世界和她对动物的热爱中汲取灵感，尝试一系列纹理和技巧，她在各种主题上创作出有趣且神奇的插图。</w:t>
      </w:r>
    </w:p>
    <w:p w14:paraId="1E89BD5E">
      <w:pPr>
        <w:keepNext w:val="0"/>
        <w:keepLines w:val="0"/>
        <w:widowControl/>
        <w:suppressLineNumbers w:val="0"/>
        <w:jc w:val="left"/>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7A0F7CFE"/>
    <w:p w14:paraId="078313B7"/>
    <w:p w14:paraId="50B6E1FB"/>
    <w:p w14:paraId="200043D2"/>
    <w:p w14:paraId="17964B0C"/>
    <w:p w14:paraId="5B5E9853"/>
    <w:p w14:paraId="0A40F5A1"/>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EEB37C"/>
    <w:multiLevelType w:val="singleLevel"/>
    <w:tmpl w:val="FDEEB37C"/>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B0B94"/>
    <w:rsid w:val="3FFB0B94"/>
    <w:rsid w:val="4041122A"/>
    <w:rsid w:val="6FF79702"/>
    <w:rsid w:val="7D69A708"/>
    <w:rsid w:val="A37603D1"/>
    <w:rsid w:val="DBAE87AA"/>
    <w:rsid w:val="F7B51E33"/>
    <w:rsid w:val="FF7788A8"/>
    <w:rsid w:val="FF799705"/>
    <w:rsid w:val="FFFF5FC3"/>
    <w:rsid w:val="FFFFD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356</Words>
  <Characters>493</Characters>
  <Lines>0</Lines>
  <Paragraphs>0</Paragraphs>
  <TotalTime>0</TotalTime>
  <ScaleCrop>false</ScaleCrop>
  <LinksUpToDate>false</LinksUpToDate>
  <CharactersWithSpaces>525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2026-10-18T00:50:00Z</dcterms:created>
  <dc:creator>LEAD</dc:creator>
  <cp:lastModifiedBy>Ray</cp:lastModifiedBy>
  <dcterms:modified xsi:type="dcterms:W3CDTF">2026-10-27T10:03:18Z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C2C6C2BC5BEC46D782181CF70A247C2D_13</vt:lpwstr>
  </property>
</Properties>
</file>