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030F1" w14:textId="07C44337" w:rsidR="00571A43" w:rsidRDefault="00571A43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0F24AB2" w14:textId="77777777" w:rsidR="00571A43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A284A88" w14:textId="77777777" w:rsidR="00571A43" w:rsidRDefault="00571A43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6C02244" w14:textId="0B15CA8D" w:rsidR="00571A43" w:rsidRDefault="00571A43">
      <w:pPr>
        <w:rPr>
          <w:b/>
          <w:color w:val="000000"/>
          <w:szCs w:val="21"/>
        </w:rPr>
      </w:pPr>
    </w:p>
    <w:p w14:paraId="03EF62E6" w14:textId="34672FEB" w:rsidR="00571A43" w:rsidRDefault="00DB2F65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C949C34" wp14:editId="590BBF20">
            <wp:simplePos x="0" y="0"/>
            <wp:positionH relativeFrom="column">
              <wp:posOffset>3942715</wp:posOffset>
            </wp:positionH>
            <wp:positionV relativeFrom="paragraph">
              <wp:posOffset>18415</wp:posOffset>
            </wp:positionV>
            <wp:extent cx="1456055" cy="2319020"/>
            <wp:effectExtent l="0" t="0" r="0" b="5080"/>
            <wp:wrapSquare wrapText="bothSides"/>
            <wp:docPr id="719588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b/>
          <w:szCs w:val="21"/>
        </w:rPr>
        <w:t>《</w:t>
      </w:r>
      <w:r w:rsidR="00D956DD" w:rsidRPr="00D956DD">
        <w:rPr>
          <w:b/>
          <w:szCs w:val="21"/>
        </w:rPr>
        <w:t>妈妈</w:t>
      </w:r>
      <w:r w:rsidR="00D956DD">
        <w:rPr>
          <w:rFonts w:hint="eastAsia"/>
          <w:b/>
          <w:szCs w:val="21"/>
        </w:rPr>
        <w:t>们</w:t>
      </w:r>
      <w:r w:rsidR="00D956DD" w:rsidRPr="00D956DD">
        <w:rPr>
          <w:b/>
          <w:szCs w:val="21"/>
        </w:rPr>
        <w:t>的</w:t>
      </w:r>
      <w:r w:rsidR="00D956DD">
        <w:rPr>
          <w:rFonts w:hint="eastAsia"/>
          <w:b/>
          <w:szCs w:val="21"/>
        </w:rPr>
        <w:t>“</w:t>
      </w:r>
      <w:r w:rsidR="00D956DD" w:rsidRPr="00D956DD">
        <w:rPr>
          <w:b/>
          <w:szCs w:val="21"/>
        </w:rPr>
        <w:t>愧疚</w:t>
      </w:r>
      <w:r w:rsidR="00D956DD">
        <w:rPr>
          <w:rFonts w:hint="eastAsia"/>
          <w:b/>
          <w:szCs w:val="21"/>
        </w:rPr>
        <w:t>”</w:t>
      </w:r>
      <w:r w:rsidR="00D956DD" w:rsidRPr="00D956DD">
        <w:rPr>
          <w:b/>
          <w:szCs w:val="21"/>
        </w:rPr>
        <w:t>感：摆脱苛刻期待，成为自己想成为的母亲</w:t>
      </w:r>
      <w:r w:rsidR="00000000">
        <w:rPr>
          <w:b/>
          <w:szCs w:val="21"/>
        </w:rPr>
        <w:t>》</w:t>
      </w:r>
    </w:p>
    <w:p w14:paraId="11B1BD04" w14:textId="77777777" w:rsidR="00571A43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 xml:space="preserve">MATERNAL </w:t>
      </w:r>
      <w:proofErr w:type="gramStart"/>
      <w:r>
        <w:rPr>
          <w:rFonts w:hint="eastAsia"/>
          <w:b/>
          <w:szCs w:val="21"/>
        </w:rPr>
        <w:t>(GUILT)</w:t>
      </w:r>
      <w:proofErr w:type="gramEnd"/>
      <w:r>
        <w:rPr>
          <w:rFonts w:hint="eastAsia"/>
          <w:b/>
          <w:szCs w:val="21"/>
        </w:rPr>
        <w:t xml:space="preserve"> FEELINGS</w:t>
      </w:r>
    </w:p>
    <w:p w14:paraId="6AAD036A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Marei </w:t>
      </w:r>
      <w:proofErr w:type="spellStart"/>
      <w:r>
        <w:rPr>
          <w:rFonts w:hint="eastAsia"/>
          <w:b/>
          <w:color w:val="000000"/>
          <w:szCs w:val="21"/>
        </w:rPr>
        <w:t>Theunert</w:t>
      </w:r>
      <w:proofErr w:type="spellEnd"/>
    </w:p>
    <w:p w14:paraId="0A68E5DC" w14:textId="57362930" w:rsidR="00571A43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>
        <w:rPr>
          <w:rFonts w:hint="eastAsia"/>
          <w:b/>
          <w:color w:val="000000"/>
          <w:szCs w:val="21"/>
        </w:rPr>
        <w:t>Mutterschuldgef</w:t>
      </w:r>
      <w:proofErr w:type="spellEnd"/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hle</w:t>
      </w:r>
      <w:proofErr w:type="spellEnd"/>
      <w:r w:rsidR="00DB2F65">
        <w:rPr>
          <w:rFonts w:hint="eastAsia"/>
          <w:b/>
          <w:color w:val="000000"/>
          <w:szCs w:val="21"/>
        </w:rPr>
        <w:t>:</w:t>
      </w:r>
      <w:r w:rsidR="00DB2F65" w:rsidRPr="00DB2F65">
        <w:rPr>
          <w:b/>
          <w:color w:val="000000"/>
          <w:szCs w:val="21"/>
        </w:rPr>
        <w:t xml:space="preserve"> Die Mutter </w:t>
      </w:r>
      <w:proofErr w:type="spellStart"/>
      <w:r w:rsidR="00DB2F65" w:rsidRPr="00DB2F65">
        <w:rPr>
          <w:b/>
          <w:color w:val="000000"/>
          <w:szCs w:val="21"/>
        </w:rPr>
        <w:t>werden</w:t>
      </w:r>
      <w:proofErr w:type="spellEnd"/>
      <w:r w:rsidR="00DB2F65" w:rsidRPr="00DB2F65">
        <w:rPr>
          <w:b/>
          <w:color w:val="000000"/>
          <w:szCs w:val="21"/>
        </w:rPr>
        <w:t xml:space="preserve">, die </w:t>
      </w:r>
      <w:proofErr w:type="spellStart"/>
      <w:r w:rsidR="00DB2F65" w:rsidRPr="00DB2F65">
        <w:rPr>
          <w:b/>
          <w:color w:val="000000"/>
          <w:szCs w:val="21"/>
        </w:rPr>
        <w:t>wir</w:t>
      </w:r>
      <w:proofErr w:type="spellEnd"/>
      <w:r w:rsidR="00DB2F65" w:rsidRPr="00DB2F65">
        <w:rPr>
          <w:b/>
          <w:color w:val="000000"/>
          <w:szCs w:val="21"/>
        </w:rPr>
        <w:t xml:space="preserve"> sein </w:t>
      </w:r>
      <w:proofErr w:type="spellStart"/>
      <w:r w:rsidR="00DB2F65" w:rsidRPr="00DB2F65">
        <w:rPr>
          <w:b/>
          <w:color w:val="000000"/>
          <w:szCs w:val="21"/>
        </w:rPr>
        <w:t>wollen</w:t>
      </w:r>
      <w:proofErr w:type="spellEnd"/>
      <w:r w:rsidR="00DB2F65" w:rsidRPr="00DB2F65">
        <w:rPr>
          <w:b/>
          <w:color w:val="000000"/>
          <w:szCs w:val="21"/>
        </w:rPr>
        <w:t xml:space="preserve"> - </w:t>
      </w:r>
      <w:proofErr w:type="spellStart"/>
      <w:r w:rsidR="00DB2F65" w:rsidRPr="00DB2F65">
        <w:rPr>
          <w:b/>
          <w:color w:val="000000"/>
          <w:szCs w:val="21"/>
        </w:rPr>
        <w:t>frei</w:t>
      </w:r>
      <w:proofErr w:type="spellEnd"/>
      <w:r w:rsidR="00DB2F65" w:rsidRPr="00DB2F65">
        <w:rPr>
          <w:b/>
          <w:color w:val="000000"/>
          <w:szCs w:val="21"/>
        </w:rPr>
        <w:t xml:space="preserve"> von </w:t>
      </w:r>
      <w:proofErr w:type="spellStart"/>
      <w:r w:rsidR="00DB2F65" w:rsidRPr="00DB2F65">
        <w:rPr>
          <w:b/>
          <w:color w:val="000000"/>
          <w:szCs w:val="21"/>
        </w:rPr>
        <w:t>toxischen</w:t>
      </w:r>
      <w:proofErr w:type="spellEnd"/>
      <w:r w:rsidR="00DB2F65" w:rsidRPr="00DB2F65">
        <w:rPr>
          <w:b/>
          <w:color w:val="000000"/>
          <w:szCs w:val="21"/>
        </w:rPr>
        <w:t xml:space="preserve"> </w:t>
      </w:r>
      <w:proofErr w:type="spellStart"/>
      <w:r w:rsidR="00DB2F65" w:rsidRPr="00DB2F65">
        <w:rPr>
          <w:b/>
          <w:color w:val="000000"/>
          <w:szCs w:val="21"/>
        </w:rPr>
        <w:t>Erwartungen</w:t>
      </w:r>
      <w:proofErr w:type="spellEnd"/>
    </w:p>
    <w:p w14:paraId="7546CF0F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proofErr w:type="spellStart"/>
      <w:r>
        <w:rPr>
          <w:rFonts w:hint="eastAsia"/>
          <w:b/>
          <w:color w:val="000000"/>
          <w:szCs w:val="21"/>
        </w:rPr>
        <w:t>Kösel</w:t>
      </w:r>
      <w:proofErr w:type="spellEnd"/>
      <w:r>
        <w:rPr>
          <w:rFonts w:hint="eastAsia"/>
          <w:b/>
          <w:color w:val="000000"/>
          <w:szCs w:val="21"/>
        </w:rPr>
        <w:t xml:space="preserve">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38825DBF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7C53466B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272</w:t>
      </w:r>
      <w:r>
        <w:rPr>
          <w:b/>
          <w:color w:val="000000"/>
          <w:szCs w:val="21"/>
        </w:rPr>
        <w:t>页</w:t>
      </w:r>
    </w:p>
    <w:p w14:paraId="21C17581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11</w:t>
      </w:r>
      <w:r>
        <w:rPr>
          <w:b/>
          <w:color w:val="000000"/>
          <w:szCs w:val="21"/>
        </w:rPr>
        <w:t>月</w:t>
      </w:r>
    </w:p>
    <w:p w14:paraId="15C58871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61021D4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43EEA67F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女性励志</w:t>
      </w:r>
    </w:p>
    <w:p w14:paraId="35761FDE" w14:textId="28286FF1" w:rsidR="00571A43" w:rsidRDefault="00571A43">
      <w:pPr>
        <w:rPr>
          <w:b/>
          <w:bCs/>
          <w:color w:val="000000"/>
          <w:szCs w:val="21"/>
        </w:rPr>
      </w:pPr>
    </w:p>
    <w:p w14:paraId="0FB1574D" w14:textId="77777777" w:rsidR="00571A43" w:rsidRDefault="00571A43">
      <w:pPr>
        <w:rPr>
          <w:b/>
          <w:bCs/>
          <w:color w:val="000000"/>
          <w:szCs w:val="21"/>
        </w:rPr>
      </w:pPr>
    </w:p>
    <w:p w14:paraId="216EDBAC" w14:textId="77777777" w:rsidR="00571A43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4EE1FE4" w14:textId="77777777" w:rsidR="00571A43" w:rsidRDefault="00571A43">
      <w:pPr>
        <w:rPr>
          <w:color w:val="000000"/>
          <w:szCs w:val="21"/>
        </w:rPr>
      </w:pPr>
    </w:p>
    <w:p w14:paraId="60CBEB30" w14:textId="77777777" w:rsidR="00DB2F65" w:rsidRPr="00DB2F65" w:rsidRDefault="00DB2F65" w:rsidP="00DB2F65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DB2F65">
        <w:rPr>
          <w:rFonts w:ascii="楷体" w:eastAsia="楷体" w:hAnsi="楷体" w:hint="eastAsia"/>
          <w:b/>
          <w:color w:val="000000"/>
          <w:szCs w:val="21"/>
        </w:rPr>
        <w:t>作为一个母亲，可以同时</w:t>
      </w:r>
      <w:r w:rsidRPr="00DB2F65">
        <w:rPr>
          <w:rFonts w:ascii="楷体" w:eastAsia="楷体" w:hAnsi="楷体"/>
          <w:b/>
          <w:color w:val="000000"/>
          <w:szCs w:val="21"/>
        </w:rPr>
        <w:t>爱</w:t>
      </w:r>
      <w:r w:rsidRPr="00DB2F65">
        <w:rPr>
          <w:rFonts w:ascii="楷体" w:eastAsia="楷体" w:hAnsi="楷体" w:hint="eastAsia"/>
          <w:b/>
          <w:color w:val="000000"/>
          <w:szCs w:val="21"/>
        </w:rPr>
        <w:t>着自己的</w:t>
      </w:r>
      <w:r w:rsidRPr="00DB2F65">
        <w:rPr>
          <w:rFonts w:ascii="楷体" w:eastAsia="楷体" w:hAnsi="楷体"/>
          <w:b/>
          <w:color w:val="000000"/>
          <w:szCs w:val="21"/>
        </w:rPr>
        <w:t>孩子</w:t>
      </w:r>
      <w:r w:rsidRPr="00DB2F65">
        <w:rPr>
          <w:rFonts w:ascii="楷体" w:eastAsia="楷体" w:hAnsi="楷体" w:hint="eastAsia"/>
          <w:b/>
          <w:color w:val="000000"/>
          <w:szCs w:val="21"/>
        </w:rPr>
        <w:t>却又</w:t>
      </w:r>
      <w:r w:rsidRPr="00DB2F65">
        <w:rPr>
          <w:rFonts w:ascii="楷体" w:eastAsia="楷体" w:hAnsi="楷体"/>
          <w:b/>
          <w:color w:val="000000"/>
          <w:szCs w:val="21"/>
        </w:rPr>
        <w:t>对母职感到疲惫</w:t>
      </w:r>
      <w:r w:rsidRPr="00DB2F65">
        <w:rPr>
          <w:rFonts w:ascii="楷体" w:eastAsia="楷体" w:hAnsi="楷体" w:hint="eastAsia"/>
          <w:b/>
          <w:color w:val="000000"/>
          <w:szCs w:val="21"/>
        </w:rPr>
        <w:t>、</w:t>
      </w:r>
      <w:r w:rsidRPr="00DB2F65">
        <w:rPr>
          <w:rFonts w:ascii="楷体" w:eastAsia="楷体" w:hAnsi="楷体"/>
          <w:b/>
          <w:color w:val="000000"/>
          <w:szCs w:val="21"/>
        </w:rPr>
        <w:t>甚至后悔成为母亲</w:t>
      </w:r>
      <w:r w:rsidRPr="00DB2F65">
        <w:rPr>
          <w:rFonts w:ascii="楷体" w:eastAsia="楷体" w:hAnsi="楷体" w:hint="eastAsia"/>
          <w:b/>
          <w:color w:val="000000"/>
          <w:szCs w:val="21"/>
        </w:rPr>
        <w:t>，</w:t>
      </w:r>
      <w:r w:rsidRPr="00DB2F65">
        <w:rPr>
          <w:rFonts w:ascii="楷体" w:eastAsia="楷体" w:hAnsi="楷体"/>
          <w:b/>
          <w:color w:val="000000"/>
          <w:szCs w:val="21"/>
        </w:rPr>
        <w:t>这些感受可以同时存在。</w:t>
      </w:r>
    </w:p>
    <w:p w14:paraId="4FCF329B" w14:textId="77777777" w:rsidR="00DB2F65" w:rsidRDefault="00DB2F65" w:rsidP="00DB2F65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32460899" w14:textId="0A0A7FA2" w:rsidR="00571A43" w:rsidRDefault="00DB2F65" w:rsidP="00DB2F65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DB2F65">
        <w:rPr>
          <w:rFonts w:ascii="楷体" w:eastAsia="楷体" w:hAnsi="楷体"/>
          <w:bCs/>
          <w:color w:val="000000"/>
          <w:szCs w:val="21"/>
        </w:rPr>
        <w:t>家庭治疗师</w:t>
      </w:r>
      <w:r w:rsidRPr="00DB2F65">
        <w:rPr>
          <w:rFonts w:ascii="楷体" w:eastAsia="楷体" w:hAnsi="楷体"/>
          <w:b/>
          <w:color w:val="000000"/>
          <w:szCs w:val="21"/>
        </w:rPr>
        <w:t>玛丽·特奥内特</w:t>
      </w:r>
      <w:r w:rsidRPr="00DB2F65">
        <w:rPr>
          <w:rFonts w:ascii="楷体" w:eastAsia="楷体" w:hAnsi="楷体"/>
          <w:bCs/>
          <w:color w:val="000000"/>
          <w:szCs w:val="21"/>
        </w:rPr>
        <w:t>从女性成长中的自我压抑、早年的依恋经历与“好母亲”的社会期待出发，解释母亲为何总把耗竭归咎于自己。她区分“我做错了”与“我就是不好”，分析强撑、忙碌、讨好等内在角色，并通过</w:t>
      </w:r>
      <w:r w:rsidRPr="00DB2F65">
        <w:rPr>
          <w:rFonts w:eastAsia="楷体"/>
          <w:bCs/>
          <w:color w:val="000000"/>
          <w:szCs w:val="21"/>
        </w:rPr>
        <w:t>FEEL-You</w:t>
      </w:r>
      <w:r w:rsidRPr="00DB2F65">
        <w:rPr>
          <w:rFonts w:ascii="楷体" w:eastAsia="楷体" w:hAnsi="楷体"/>
          <w:bCs/>
          <w:color w:val="000000"/>
          <w:szCs w:val="21"/>
        </w:rPr>
        <w:t>方法中的身体觉察与练习，帮助母亲辨认情绪背后的需求，允许自己休息、拒绝和寻求支持。</w:t>
      </w:r>
    </w:p>
    <w:p w14:paraId="18A58AF6" w14:textId="77777777" w:rsidR="00DB2F65" w:rsidRDefault="00DB2F65" w:rsidP="00DB2F65">
      <w:pPr>
        <w:rPr>
          <w:rFonts w:hint="eastAsia"/>
          <w:color w:val="000000"/>
          <w:szCs w:val="21"/>
        </w:rPr>
      </w:pPr>
    </w:p>
    <w:p w14:paraId="43C4A1DC" w14:textId="77777777" w:rsidR="00571A43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69824B50" w14:textId="77777777" w:rsidR="00571A43" w:rsidRDefault="00571A43">
      <w:pPr>
        <w:rPr>
          <w:color w:val="000000"/>
          <w:szCs w:val="21"/>
        </w:rPr>
      </w:pPr>
    </w:p>
    <w:p w14:paraId="670F77A7" w14:textId="77777777" w:rsidR="00DB2F65" w:rsidRPr="00DB2F65" w:rsidRDefault="00000000" w:rsidP="00DB2F65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DB2F65" w:rsidRPr="00DB2F65">
        <w:rPr>
          <w:rFonts w:hint="eastAsia"/>
          <w:b/>
          <w:bCs/>
          <w:color w:val="000000"/>
          <w:szCs w:val="21"/>
        </w:rPr>
        <w:t>理解母职愧疚的社会根源</w:t>
      </w:r>
      <w:r w:rsidR="00DB2F65" w:rsidRPr="00DB2F65">
        <w:rPr>
          <w:rFonts w:hint="eastAsia"/>
          <w:color w:val="000000"/>
          <w:szCs w:val="21"/>
        </w:rPr>
        <w:t>：将讨好、自我牺牲与“好母亲”期待联系起来，帮助母亲理解耗竭不等于个人失败。</w:t>
      </w:r>
    </w:p>
    <w:p w14:paraId="576E22B3" w14:textId="77777777" w:rsidR="00DB2F65" w:rsidRPr="00DB2F65" w:rsidRDefault="00DB2F65" w:rsidP="00DB2F65">
      <w:pPr>
        <w:ind w:firstLineChars="200" w:firstLine="420"/>
        <w:rPr>
          <w:color w:val="000000"/>
          <w:szCs w:val="21"/>
        </w:rPr>
      </w:pPr>
    </w:p>
    <w:p w14:paraId="02605DED" w14:textId="2FFCD573" w:rsidR="00571A43" w:rsidRDefault="00DB2F65" w:rsidP="00DB2F6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DB2F65">
        <w:rPr>
          <w:rFonts w:hint="eastAsia"/>
          <w:b/>
          <w:bCs/>
          <w:color w:val="000000"/>
          <w:szCs w:val="21"/>
        </w:rPr>
        <w:t>从身体感受辨认自身需求</w:t>
      </w:r>
      <w:r w:rsidRPr="00DB2F65">
        <w:rPr>
          <w:rFonts w:hint="eastAsia"/>
          <w:color w:val="000000"/>
          <w:szCs w:val="21"/>
        </w:rPr>
        <w:t>：结合</w:t>
      </w:r>
      <w:r w:rsidRPr="00DB2F65">
        <w:rPr>
          <w:rFonts w:hint="eastAsia"/>
          <w:color w:val="000000"/>
          <w:szCs w:val="21"/>
        </w:rPr>
        <w:t>FEEL-You</w:t>
      </w:r>
      <w:r w:rsidRPr="00DB2F65">
        <w:rPr>
          <w:rFonts w:hint="eastAsia"/>
          <w:color w:val="000000"/>
          <w:szCs w:val="21"/>
        </w:rPr>
        <w:t>四步方法与日常小练习，为长期压抑情绪、忽视自己的母亲提供支持。</w:t>
      </w:r>
    </w:p>
    <w:p w14:paraId="2BDAD541" w14:textId="77777777" w:rsidR="00DB2F65" w:rsidRDefault="00DB2F65" w:rsidP="00DB2F65">
      <w:pPr>
        <w:rPr>
          <w:rFonts w:hint="eastAsia"/>
          <w:color w:val="000000"/>
          <w:szCs w:val="21"/>
        </w:rPr>
      </w:pPr>
    </w:p>
    <w:p w14:paraId="46000DD6" w14:textId="77777777" w:rsidR="00571A43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0B1FA230" w14:textId="77777777" w:rsidR="00571A43" w:rsidRDefault="00571A43">
      <w:pPr>
        <w:rPr>
          <w:color w:val="000000"/>
          <w:szCs w:val="21"/>
        </w:rPr>
      </w:pPr>
    </w:p>
    <w:p w14:paraId="579DD4F1" w14:textId="77777777" w:rsidR="00571A43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成为母亲，常常会把女性推向极限，尤其是当她们从未学会以健康的方式面对愤怒、羞耻等情绪。家庭治疗师玛丽·特奥内特帮助那些在讨好他人、维持“我什么都能扛”的强大</w:t>
      </w:r>
      <w:r>
        <w:rPr>
          <w:rFonts w:hint="eastAsia"/>
          <w:color w:val="000000"/>
          <w:szCs w:val="21"/>
        </w:rPr>
        <w:lastRenderedPageBreak/>
        <w:t>女性形象，以及“乖女孩”角色之间逐渐迷失自己的母亲。她认为，疲惫并不是个人的失败，而是社会化、依恋创伤以及社会对女性和母亲的种种期待共同作用的结果。</w:t>
      </w:r>
    </w:p>
    <w:p w14:paraId="5CFF02A8" w14:textId="77777777" w:rsidR="00571A43" w:rsidRDefault="00571A43">
      <w:pPr>
        <w:ind w:firstLineChars="200" w:firstLine="420"/>
        <w:rPr>
          <w:color w:val="000000"/>
          <w:szCs w:val="21"/>
        </w:rPr>
      </w:pPr>
    </w:p>
    <w:p w14:paraId="3E15D075" w14:textId="77777777" w:rsidR="00571A43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揭示了这些因素如何影响神经系统，并通过身体练习、日常练习与仪式，帮助母亲重新感受并转化那些被压抑的情绪，让“妈妈的愤怒”转化为“妈妈的勇气”。当你开始听见自己的身体，辨认自己的需要，就能与自己和孩子建立更深的连接。这也是一种安静的反抗，拒绝接受一个只要求母亲不断撑下去、维持运转的系统。</w:t>
      </w:r>
    </w:p>
    <w:p w14:paraId="65EAE1C8" w14:textId="77777777" w:rsidR="00571A43" w:rsidRDefault="00571A43">
      <w:pPr>
        <w:rPr>
          <w:color w:val="000000"/>
          <w:szCs w:val="21"/>
        </w:rPr>
      </w:pPr>
    </w:p>
    <w:p w14:paraId="7EE4A838" w14:textId="77777777" w:rsidR="00571A43" w:rsidRDefault="00571A43">
      <w:pPr>
        <w:rPr>
          <w:b/>
          <w:color w:val="000000"/>
        </w:rPr>
      </w:pPr>
    </w:p>
    <w:p w14:paraId="25166222" w14:textId="77777777" w:rsidR="00571A43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66BF7A81" w14:textId="77777777" w:rsidR="00571A43" w:rsidRDefault="00571A43">
      <w:pPr>
        <w:spacing w:line="280" w:lineRule="exact"/>
        <w:rPr>
          <w:b/>
          <w:szCs w:val="21"/>
        </w:rPr>
      </w:pPr>
    </w:p>
    <w:p w14:paraId="5ACBA3FE" w14:textId="77777777" w:rsidR="00571A43" w:rsidRDefault="00000000">
      <w:pPr>
        <w:ind w:firstLineChars="200" w:firstLine="420"/>
        <w:rPr>
          <w:b/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C0B976F" wp14:editId="13BD80AD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1101725" cy="933450"/>
            <wp:effectExtent l="0" t="0" r="3175" b="6350"/>
            <wp:wrapSquare wrapText="bothSides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l="21136"/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  <w:lang w:val="en"/>
        </w:rPr>
        <w:t>玛丽·特奥内特（</w:t>
      </w:r>
      <w:r>
        <w:rPr>
          <w:rFonts w:hint="eastAsia"/>
          <w:b/>
          <w:bCs/>
          <w:color w:val="000000"/>
          <w:szCs w:val="21"/>
        </w:rPr>
        <w:t xml:space="preserve">Marei </w:t>
      </w:r>
      <w:proofErr w:type="spellStart"/>
      <w:r>
        <w:rPr>
          <w:rFonts w:hint="eastAsia"/>
          <w:b/>
          <w:bCs/>
          <w:color w:val="000000"/>
          <w:szCs w:val="21"/>
        </w:rPr>
        <w:t>Theunert</w:t>
      </w:r>
      <w:proofErr w:type="spellEnd"/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  <w:lang w:val="en"/>
        </w:rPr>
        <w:t>是一名持证教育工作者、系统治疗师和心理治疗方向的自然疗法从业者，接受过创伤治疗和催眠方面的进阶培训。她同时担任讲师，经常与该领域的知名专家合作，也是家庭咨询师培训师。多年来，她一直致力于支持女性和母亲，并在实践中综合运用多种具有科学依据的咨询方法，包括系统治疗、身体</w:t>
      </w:r>
      <w:r>
        <w:rPr>
          <w:rFonts w:hint="eastAsia"/>
          <w:color w:val="000000"/>
          <w:szCs w:val="21"/>
        </w:rPr>
        <w:t>练习</w:t>
      </w:r>
      <w:r>
        <w:rPr>
          <w:rFonts w:hint="eastAsia"/>
          <w:color w:val="000000"/>
          <w:szCs w:val="21"/>
          <w:lang w:val="en"/>
        </w:rPr>
        <w:t>、内在小孩工作和意象工作。她的</w:t>
      </w:r>
      <w:r>
        <w:rPr>
          <w:rFonts w:hint="eastAsia"/>
          <w:color w:val="000000"/>
          <w:szCs w:val="21"/>
          <w:lang w:val="en"/>
        </w:rPr>
        <w:t>Instagram</w:t>
      </w:r>
      <w:r>
        <w:rPr>
          <w:rFonts w:hint="eastAsia"/>
          <w:color w:val="000000"/>
          <w:szCs w:val="21"/>
          <w:lang w:val="en"/>
        </w:rPr>
        <w:t>账号拥有近</w:t>
      </w:r>
      <w:r>
        <w:rPr>
          <w:rFonts w:hint="eastAsia"/>
          <w:color w:val="000000"/>
          <w:szCs w:val="21"/>
          <w:lang w:val="en"/>
        </w:rPr>
        <w:t>5</w:t>
      </w:r>
      <w:r>
        <w:rPr>
          <w:rFonts w:hint="eastAsia"/>
          <w:color w:val="000000"/>
          <w:szCs w:val="21"/>
          <w:lang w:val="en"/>
        </w:rPr>
        <w:t>万名关注者。</w:t>
      </w:r>
    </w:p>
    <w:p w14:paraId="515F2E26" w14:textId="77777777" w:rsidR="00571A43" w:rsidRDefault="00571A43">
      <w:pPr>
        <w:rPr>
          <w:b/>
          <w:color w:val="000000"/>
        </w:rPr>
      </w:pPr>
    </w:p>
    <w:p w14:paraId="4B7A50B4" w14:textId="77777777" w:rsidR="00571A43" w:rsidRDefault="00571A43">
      <w:pPr>
        <w:rPr>
          <w:b/>
          <w:color w:val="000000"/>
        </w:rPr>
      </w:pPr>
    </w:p>
    <w:p w14:paraId="2E76EE9F" w14:textId="77777777" w:rsidR="00571A43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23AD0C73" w14:textId="77777777" w:rsidR="00571A43" w:rsidRDefault="00571A43">
      <w:pPr>
        <w:rPr>
          <w:b/>
          <w:color w:val="000000"/>
        </w:rPr>
      </w:pPr>
    </w:p>
    <w:p w14:paraId="40C36494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引言</w:t>
      </w:r>
      <w:r>
        <w:rPr>
          <w:rFonts w:hint="eastAsia"/>
          <w:bCs/>
          <w:color w:val="000000"/>
        </w:rPr>
        <w:t xml:space="preserve"> 7</w:t>
      </w:r>
    </w:p>
    <w:p w14:paraId="22F66293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这实在太多——我们却称之为日常</w:t>
      </w:r>
      <w:r>
        <w:rPr>
          <w:rFonts w:hint="eastAsia"/>
          <w:bCs/>
          <w:color w:val="000000"/>
        </w:rPr>
        <w:t xml:space="preserve"> 11</w:t>
      </w:r>
    </w:p>
    <w:p w14:paraId="61306EF4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我们早已实现平等了吗？</w:t>
      </w:r>
      <w:r>
        <w:rPr>
          <w:rFonts w:hint="eastAsia"/>
          <w:bCs/>
          <w:color w:val="000000"/>
        </w:rPr>
        <w:t>14</w:t>
      </w:r>
    </w:p>
    <w:p w14:paraId="1A1D6068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愤怒胜过故作和善</w:t>
      </w:r>
      <w:r>
        <w:rPr>
          <w:rFonts w:hint="eastAsia"/>
          <w:bCs/>
          <w:color w:val="000000"/>
        </w:rPr>
        <w:t xml:space="preserve"> 16</w:t>
      </w:r>
    </w:p>
    <w:p w14:paraId="7408407B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改变是有可能的</w:t>
      </w:r>
      <w:r>
        <w:rPr>
          <w:rFonts w:hint="eastAsia"/>
          <w:bCs/>
          <w:color w:val="000000"/>
        </w:rPr>
        <w:t xml:space="preserve"> 23</w:t>
      </w:r>
    </w:p>
    <w:p w14:paraId="7B9EB28E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母亲（负罪）感——夹在责任与自我批判之间</w:t>
      </w:r>
      <w:r>
        <w:rPr>
          <w:rFonts w:hint="eastAsia"/>
          <w:bCs/>
          <w:color w:val="000000"/>
        </w:rPr>
        <w:t xml:space="preserve"> 27</w:t>
      </w:r>
    </w:p>
    <w:p w14:paraId="1234E5CE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我们很早就学会愧疚，羞耻悄然而至</w:t>
      </w:r>
      <w:r>
        <w:rPr>
          <w:rFonts w:hint="eastAsia"/>
          <w:bCs/>
          <w:color w:val="000000"/>
        </w:rPr>
        <w:t xml:space="preserve"> 29</w:t>
      </w:r>
    </w:p>
    <w:p w14:paraId="1260B8D3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缺位的父亲与贬低他人的母亲</w:t>
      </w:r>
      <w:r>
        <w:rPr>
          <w:rFonts w:hint="eastAsia"/>
          <w:bCs/>
          <w:color w:val="000000"/>
        </w:rPr>
        <w:t xml:space="preserve"> 33</w:t>
      </w:r>
    </w:p>
    <w:p w14:paraId="239F37D8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后悔成为母亲：当遗憾通往自由</w:t>
      </w:r>
      <w:r>
        <w:rPr>
          <w:rFonts w:hint="eastAsia"/>
          <w:bCs/>
          <w:color w:val="000000"/>
        </w:rPr>
        <w:t xml:space="preserve"> 43</w:t>
      </w:r>
    </w:p>
    <w:p w14:paraId="2E2E0DFF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有毒的母亲角色：我们自以为的模样，与真实的自己</w:t>
      </w:r>
      <w:r>
        <w:rPr>
          <w:rFonts w:hint="eastAsia"/>
          <w:bCs/>
          <w:color w:val="000000"/>
        </w:rPr>
        <w:t xml:space="preserve"> 47</w:t>
      </w:r>
    </w:p>
    <w:p w14:paraId="37DBAFC7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你的内在之屋</w:t>
      </w:r>
      <w:r>
        <w:rPr>
          <w:rFonts w:hint="eastAsia"/>
          <w:bCs/>
          <w:color w:val="000000"/>
        </w:rPr>
        <w:t xml:space="preserve"> 48</w:t>
      </w:r>
    </w:p>
    <w:p w14:paraId="01F32B5B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力量型母亲：把绩效当作安全感</w:t>
      </w:r>
      <w:r>
        <w:rPr>
          <w:rFonts w:hint="eastAsia"/>
          <w:bCs/>
          <w:color w:val="000000"/>
        </w:rPr>
        <w:t xml:space="preserve"> 50</w:t>
      </w:r>
    </w:p>
    <w:p w14:paraId="68D2EF2A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忙碌型母亲：借行动逃避内心感受</w:t>
      </w:r>
      <w:r>
        <w:rPr>
          <w:rFonts w:hint="eastAsia"/>
          <w:bCs/>
          <w:color w:val="000000"/>
        </w:rPr>
        <w:t xml:space="preserve"> 53</w:t>
      </w:r>
    </w:p>
    <w:p w14:paraId="7F2E056F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好母亲</w:t>
      </w:r>
      <w:r>
        <w:rPr>
          <w:rFonts w:hint="eastAsia"/>
          <w:bCs/>
          <w:color w:val="000000"/>
        </w:rPr>
        <w:t>/</w:t>
      </w:r>
      <w:r>
        <w:rPr>
          <w:rFonts w:hint="eastAsia"/>
          <w:bCs/>
          <w:color w:val="000000"/>
        </w:rPr>
        <w:t>讨好型母亲：不惜一切换取和睦</w:t>
      </w:r>
      <w:r>
        <w:rPr>
          <w:rFonts w:hint="eastAsia"/>
          <w:bCs/>
          <w:color w:val="000000"/>
        </w:rPr>
        <w:t xml:space="preserve"> 55</w:t>
      </w:r>
    </w:p>
    <w:p w14:paraId="239368BD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耗竭型母亲：彻底撑不下去的时候</w:t>
      </w:r>
      <w:r>
        <w:rPr>
          <w:rFonts w:hint="eastAsia"/>
          <w:bCs/>
          <w:color w:val="000000"/>
        </w:rPr>
        <w:t xml:space="preserve"> 58</w:t>
      </w:r>
    </w:p>
    <w:p w14:paraId="6925E669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旧日伤痛化作母职：神经系统如何塑造为人父母的体验</w:t>
      </w:r>
      <w:r>
        <w:rPr>
          <w:rFonts w:hint="eastAsia"/>
          <w:bCs/>
          <w:color w:val="000000"/>
        </w:rPr>
        <w:t xml:space="preserve"> 64</w:t>
      </w:r>
    </w:p>
    <w:p w14:paraId="6E053C7C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迪士尼、野兽与爱情的幻象</w:t>
      </w:r>
      <w:r>
        <w:rPr>
          <w:rFonts w:hint="eastAsia"/>
          <w:bCs/>
          <w:color w:val="000000"/>
        </w:rPr>
        <w:t xml:space="preserve"> 70</w:t>
      </w:r>
    </w:p>
    <w:p w14:paraId="59EE41EE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文化如何塑造我们的依恋模式</w:t>
      </w:r>
      <w:r>
        <w:rPr>
          <w:rFonts w:hint="eastAsia"/>
          <w:bCs/>
          <w:color w:val="000000"/>
        </w:rPr>
        <w:t xml:space="preserve"> 73</w:t>
      </w:r>
    </w:p>
    <w:p w14:paraId="24641C0F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神经系统究竟如何运作？</w:t>
      </w:r>
      <w:r>
        <w:rPr>
          <w:rFonts w:hint="eastAsia"/>
          <w:bCs/>
          <w:color w:val="000000"/>
        </w:rPr>
        <w:t>80</w:t>
      </w:r>
    </w:p>
    <w:p w14:paraId="2F9521B3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四种保护策略：当生命之河冲出河床</w:t>
      </w:r>
      <w:r>
        <w:rPr>
          <w:rFonts w:hint="eastAsia"/>
          <w:bCs/>
          <w:color w:val="000000"/>
        </w:rPr>
        <w:t xml:space="preserve"> 81</w:t>
      </w:r>
    </w:p>
    <w:p w14:paraId="073A96FD" w14:textId="77777777" w:rsidR="00571A43" w:rsidRDefault="00571A43">
      <w:pPr>
        <w:jc w:val="center"/>
        <w:rPr>
          <w:bCs/>
          <w:color w:val="000000"/>
        </w:rPr>
      </w:pPr>
    </w:p>
    <w:p w14:paraId="6DBF1BE8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lastRenderedPageBreak/>
        <w:t xml:space="preserve">FEEL-You </w:t>
      </w:r>
      <w:r>
        <w:rPr>
          <w:rFonts w:hint="eastAsia"/>
          <w:bCs/>
          <w:color w:val="000000"/>
        </w:rPr>
        <w:t>工作法：培育情绪强健的母性</w:t>
      </w:r>
      <w:r>
        <w:rPr>
          <w:rFonts w:hint="eastAsia"/>
          <w:bCs/>
          <w:color w:val="000000"/>
        </w:rPr>
        <w:t xml:space="preserve"> 84</w:t>
      </w:r>
    </w:p>
    <w:p w14:paraId="579E95BB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F</w:t>
      </w:r>
      <w:r>
        <w:rPr>
          <w:rFonts w:hint="eastAsia"/>
          <w:bCs/>
          <w:color w:val="000000"/>
        </w:rPr>
        <w:t>——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在自己内心找到安全感</w:t>
      </w:r>
      <w:r>
        <w:rPr>
          <w:rFonts w:hint="eastAsia"/>
          <w:bCs/>
          <w:color w:val="000000"/>
        </w:rPr>
        <w:t xml:space="preserve"> 90</w:t>
      </w:r>
    </w:p>
    <w:p w14:paraId="79E309E9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E</w:t>
      </w:r>
      <w:r>
        <w:rPr>
          <w:rFonts w:hint="eastAsia"/>
          <w:bCs/>
          <w:color w:val="000000"/>
        </w:rPr>
        <w:t>——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接纳身体内的全部感受</w:t>
      </w:r>
      <w:r>
        <w:rPr>
          <w:rFonts w:hint="eastAsia"/>
          <w:bCs/>
          <w:color w:val="000000"/>
        </w:rPr>
        <w:t xml:space="preserve"> 127</w:t>
      </w:r>
    </w:p>
    <w:p w14:paraId="16002DD4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E</w:t>
      </w:r>
      <w:r>
        <w:rPr>
          <w:rFonts w:hint="eastAsia"/>
          <w:bCs/>
          <w:color w:val="000000"/>
        </w:rPr>
        <w:t>——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识别背后潜藏的需求</w:t>
      </w:r>
      <w:r>
        <w:rPr>
          <w:rFonts w:hint="eastAsia"/>
          <w:bCs/>
          <w:color w:val="000000"/>
        </w:rPr>
        <w:t xml:space="preserve"> 143</w:t>
      </w:r>
    </w:p>
    <w:p w14:paraId="1FEACCFF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L</w:t>
      </w:r>
      <w:r>
        <w:rPr>
          <w:rFonts w:hint="eastAsia"/>
          <w:bCs/>
          <w:color w:val="000000"/>
        </w:rPr>
        <w:t>——</w:t>
      </w:r>
      <w:r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放手，回归自我</w:t>
      </w:r>
      <w:r>
        <w:rPr>
          <w:rFonts w:hint="eastAsia"/>
          <w:bCs/>
          <w:color w:val="000000"/>
        </w:rPr>
        <w:t xml:space="preserve"> 194</w:t>
      </w:r>
    </w:p>
    <w:p w14:paraId="0DC72835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日常生活中的</w:t>
      </w:r>
      <w:r>
        <w:rPr>
          <w:rFonts w:hint="eastAsia"/>
          <w:bCs/>
          <w:color w:val="000000"/>
        </w:rPr>
        <w:t>FEEL-You</w:t>
      </w:r>
      <w:r>
        <w:rPr>
          <w:rFonts w:hint="eastAsia"/>
          <w:bCs/>
          <w:color w:val="000000"/>
        </w:rPr>
        <w:t>工作法：如何长期培育情绪力量</w:t>
      </w:r>
      <w:r>
        <w:rPr>
          <w:rFonts w:hint="eastAsia"/>
          <w:bCs/>
          <w:color w:val="000000"/>
        </w:rPr>
        <w:t xml:space="preserve"> 247</w:t>
      </w:r>
    </w:p>
    <w:p w14:paraId="2C5E3D5E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为什么练习如此重要</w:t>
      </w:r>
      <w:r>
        <w:rPr>
          <w:rFonts w:hint="eastAsia"/>
          <w:bCs/>
          <w:color w:val="000000"/>
        </w:rPr>
        <w:t xml:space="preserve"> 248</w:t>
      </w:r>
    </w:p>
    <w:p w14:paraId="3664F6E5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你的触发解码器（附躯体练习）</w:t>
      </w:r>
      <w:r>
        <w:rPr>
          <w:rFonts w:hint="eastAsia"/>
          <w:bCs/>
          <w:color w:val="000000"/>
        </w:rPr>
        <w:t>253</w:t>
      </w:r>
    </w:p>
    <w:p w14:paraId="5A608E6D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你的工具箱：</w:t>
      </w:r>
      <w:r>
        <w:rPr>
          <w:rFonts w:hint="eastAsia"/>
          <w:bCs/>
          <w:color w:val="000000"/>
        </w:rPr>
        <w:t>24</w:t>
      </w:r>
      <w:r>
        <w:rPr>
          <w:rFonts w:hint="eastAsia"/>
          <w:bCs/>
          <w:color w:val="000000"/>
        </w:rPr>
        <w:t>个日常生活微仪式</w:t>
      </w:r>
      <w:r>
        <w:rPr>
          <w:rFonts w:hint="eastAsia"/>
          <w:bCs/>
          <w:color w:val="000000"/>
        </w:rPr>
        <w:t xml:space="preserve"> 256</w:t>
      </w:r>
    </w:p>
    <w:p w14:paraId="4544C044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困境时刻获得安宁</w:t>
      </w:r>
      <w:r>
        <w:rPr>
          <w:rFonts w:hint="eastAsia"/>
          <w:bCs/>
          <w:color w:val="000000"/>
        </w:rPr>
        <w:t xml:space="preserve"> 258</w:t>
      </w:r>
    </w:p>
    <w:p w14:paraId="7990D448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后记</w:t>
      </w:r>
      <w:r>
        <w:rPr>
          <w:rFonts w:hint="eastAsia"/>
          <w:bCs/>
          <w:color w:val="000000"/>
        </w:rPr>
        <w:t xml:space="preserve"> 263</w:t>
      </w:r>
    </w:p>
    <w:p w14:paraId="442CB75B" w14:textId="77777777" w:rsidR="00571A43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致谢</w:t>
      </w:r>
      <w:r>
        <w:rPr>
          <w:rFonts w:hint="eastAsia"/>
          <w:bCs/>
          <w:color w:val="000000"/>
        </w:rPr>
        <w:t xml:space="preserve"> 267</w:t>
      </w:r>
    </w:p>
    <w:p w14:paraId="0282F8CD" w14:textId="77777777" w:rsidR="00571A43" w:rsidRDefault="00571A43">
      <w:pPr>
        <w:rPr>
          <w:b/>
          <w:color w:val="000000"/>
        </w:rPr>
      </w:pPr>
    </w:p>
    <w:p w14:paraId="758F82AC" w14:textId="77777777" w:rsidR="00571A43" w:rsidRDefault="00571A43">
      <w:pPr>
        <w:rPr>
          <w:b/>
          <w:color w:val="000000"/>
        </w:rPr>
      </w:pPr>
    </w:p>
    <w:p w14:paraId="1D94F527" w14:textId="77777777" w:rsidR="00571A43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768D9C87" w14:textId="77777777" w:rsidR="00571A43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1BACC33" w14:textId="77777777" w:rsidR="00571A43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b/>
            <w:szCs w:val="21"/>
          </w:rPr>
          <w:t>Rights@nurnberg.com.cn</w:t>
        </w:r>
      </w:hyperlink>
    </w:p>
    <w:p w14:paraId="66387C65" w14:textId="77777777" w:rsidR="00571A43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0090D8E" w14:textId="77777777" w:rsidR="00571A43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1659B26B" w14:textId="77777777" w:rsidR="00571A43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0A1E5E55" w14:textId="77777777" w:rsidR="00571A43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4A15A3D7" w14:textId="77777777" w:rsidR="00571A43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3B3B5B74" w14:textId="77777777" w:rsidR="00571A43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6F303DA4" w14:textId="77777777" w:rsidR="00571A43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28B9A7E1" w14:textId="77777777" w:rsidR="00571A43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756A1A68" w14:textId="77777777" w:rsidR="00571A43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284066A" w14:textId="77777777" w:rsidR="00571A43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1DF6C316" w14:textId="77777777" w:rsidR="00571A43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67FE305B" wp14:editId="1D920627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6EDC6" w14:textId="77777777" w:rsidR="00571A43" w:rsidRDefault="00571A43">
      <w:pPr>
        <w:ind w:right="420"/>
        <w:rPr>
          <w:rFonts w:eastAsia="Gungsuh"/>
          <w:color w:val="000000"/>
          <w:kern w:val="0"/>
          <w:szCs w:val="21"/>
        </w:rPr>
      </w:pPr>
    </w:p>
    <w:sectPr w:rsidR="00571A43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8961C" w14:textId="77777777" w:rsidR="0047065B" w:rsidRDefault="0047065B">
      <w:r>
        <w:separator/>
      </w:r>
    </w:p>
  </w:endnote>
  <w:endnote w:type="continuationSeparator" w:id="0">
    <w:p w14:paraId="6107F6BD" w14:textId="77777777" w:rsidR="0047065B" w:rsidRDefault="0047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A861" w14:textId="77777777" w:rsidR="00571A43" w:rsidRDefault="00571A4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4F763E3" w14:textId="77777777" w:rsidR="00571A43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1BFBC5A" w14:textId="77777777" w:rsidR="00571A43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3A9AE12" w14:textId="77777777" w:rsidR="00571A43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F87DF99" w14:textId="77777777" w:rsidR="00571A43" w:rsidRDefault="00571A43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AF9B" w14:textId="77777777" w:rsidR="0047065B" w:rsidRDefault="0047065B">
      <w:r>
        <w:separator/>
      </w:r>
    </w:p>
  </w:footnote>
  <w:footnote w:type="continuationSeparator" w:id="0">
    <w:p w14:paraId="51E45199" w14:textId="77777777" w:rsidR="0047065B" w:rsidRDefault="00470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57C8" w14:textId="77777777" w:rsidR="00571A43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BE4FE93" wp14:editId="0B0720C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1628639" w14:textId="77777777" w:rsidR="00571A43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3DA742D4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065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71A43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1DDA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956DD"/>
    <w:rsid w:val="00DB2F6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742D4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026FAC"/>
  <w15:docId w15:val="{EB3629EC-CF25-4ED9-AB4B-60A12020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57</TotalTime>
  <Pages>3</Pages>
  <Words>1111</Words>
  <Characters>1423</Characters>
  <Application>Microsoft Office Word</Application>
  <DocSecurity>0</DocSecurity>
  <Lines>79</Lines>
  <Paragraphs>84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6</cp:revision>
  <dcterms:created xsi:type="dcterms:W3CDTF">2026-09-04T00:31:00Z</dcterms:created>
  <dcterms:modified xsi:type="dcterms:W3CDTF">2026-11-02T09:02:00Z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775A6FF9897C47C09815BFF2B5BCFA29_11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